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E" w:rsidRDefault="00782FE5" w:rsidP="0060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DB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C443DC" w:rsidRPr="00492ADB">
        <w:rPr>
          <w:rFonts w:ascii="Times New Roman" w:hAnsi="Times New Roman" w:cs="Times New Roman"/>
          <w:b/>
          <w:sz w:val="28"/>
          <w:szCs w:val="28"/>
        </w:rPr>
        <w:t xml:space="preserve"> по оценке эффективности налоговых льгот</w:t>
      </w:r>
    </w:p>
    <w:p w:rsidR="009740F8" w:rsidRDefault="00536996" w:rsidP="0060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DB">
        <w:rPr>
          <w:rFonts w:ascii="Times New Roman" w:hAnsi="Times New Roman" w:cs="Times New Roman"/>
          <w:b/>
          <w:sz w:val="28"/>
          <w:szCs w:val="28"/>
        </w:rPr>
        <w:t>за 2018</w:t>
      </w:r>
      <w:r w:rsidR="00371428" w:rsidRPr="00492A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5E09" w:rsidRPr="00492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C0B" w:rsidRPr="00492A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D37C0B" w:rsidRPr="00492ADB">
        <w:rPr>
          <w:rFonts w:ascii="Times New Roman" w:hAnsi="Times New Roman" w:cs="Times New Roman"/>
          <w:b/>
          <w:sz w:val="28"/>
          <w:szCs w:val="28"/>
        </w:rPr>
        <w:t>Губахинскому</w:t>
      </w:r>
      <w:proofErr w:type="spellEnd"/>
      <w:r w:rsidR="00D37C0B" w:rsidRPr="00492ADB">
        <w:rPr>
          <w:rFonts w:ascii="Times New Roman" w:hAnsi="Times New Roman" w:cs="Times New Roman"/>
          <w:b/>
          <w:sz w:val="28"/>
          <w:szCs w:val="28"/>
        </w:rPr>
        <w:t xml:space="preserve"> городскому округу</w:t>
      </w:r>
      <w:r w:rsidR="00371428" w:rsidRPr="00492ADB">
        <w:rPr>
          <w:rFonts w:ascii="Times New Roman" w:hAnsi="Times New Roman" w:cs="Times New Roman"/>
          <w:b/>
          <w:sz w:val="28"/>
          <w:szCs w:val="28"/>
        </w:rPr>
        <w:t>.</w:t>
      </w:r>
    </w:p>
    <w:p w:rsidR="006037BE" w:rsidRPr="00492ADB" w:rsidRDefault="006037BE" w:rsidP="0060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78" w:rsidRPr="00492ADB" w:rsidRDefault="00AB7578" w:rsidP="00603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Согласно статье 61</w:t>
      </w:r>
      <w:r w:rsidR="00536996" w:rsidRPr="00492ADB">
        <w:rPr>
          <w:rFonts w:ascii="Times New Roman" w:hAnsi="Times New Roman" w:cs="Times New Roman"/>
          <w:sz w:val="28"/>
          <w:szCs w:val="28"/>
        </w:rPr>
        <w:t xml:space="preserve">.2 </w:t>
      </w:r>
      <w:r w:rsidRPr="00492ADB">
        <w:rPr>
          <w:rFonts w:ascii="Times New Roman" w:hAnsi="Times New Roman" w:cs="Times New Roman"/>
          <w:sz w:val="28"/>
          <w:szCs w:val="28"/>
        </w:rPr>
        <w:t xml:space="preserve"> Бюджетного кодекса в бюджет городского округа «Город Губаха» Пермского края </w:t>
      </w:r>
      <w:r w:rsidR="00B34967" w:rsidRPr="00492ADB">
        <w:rPr>
          <w:rFonts w:ascii="Times New Roman" w:hAnsi="Times New Roman" w:cs="Times New Roman"/>
          <w:sz w:val="28"/>
          <w:szCs w:val="28"/>
        </w:rPr>
        <w:t>зачисляются налоговые доходы от местных налогов, устанавливаемых представительным органом городского округа «Город Губаха» Пермского края (далее – городской округ), в соответствии с законодательством Российской Федерации о налогах и сборах:</w:t>
      </w:r>
    </w:p>
    <w:p w:rsidR="00B34967" w:rsidRPr="00492ADB" w:rsidRDefault="00B34967" w:rsidP="0065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процентов;</w:t>
      </w:r>
    </w:p>
    <w:p w:rsidR="00B34967" w:rsidRPr="00492ADB" w:rsidRDefault="00B34967" w:rsidP="00656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процентов.</w:t>
      </w:r>
    </w:p>
    <w:p w:rsidR="0079411F" w:rsidRPr="00492ADB" w:rsidRDefault="0079411F" w:rsidP="00656AB4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Мероприятия, по оценке эффективности льгот по налогам, являющимися доходными источниками Губахинского городского округа, закреплены:</w:t>
      </w:r>
    </w:p>
    <w:p w:rsidR="0079411F" w:rsidRPr="00492ADB" w:rsidRDefault="0079411F" w:rsidP="0065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городского Губахинского округа «Город Губаха» Пермского края от 28.04.2017 года №497 «Об утверждении </w:t>
      </w:r>
      <w:proofErr w:type="gramStart"/>
      <w:r w:rsidRPr="00492ADB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налоговых льгот</w:t>
      </w:r>
      <w:proofErr w:type="gramEnd"/>
      <w:r w:rsidRPr="00492ADB">
        <w:rPr>
          <w:rFonts w:ascii="Times New Roman" w:hAnsi="Times New Roman" w:cs="Times New Roman"/>
          <w:sz w:val="28"/>
          <w:szCs w:val="28"/>
        </w:rPr>
        <w:t xml:space="preserve"> по местным налогам в городском округе «Город Губаха» Пермского края</w:t>
      </w:r>
      <w:r w:rsidR="001C622A" w:rsidRPr="00492ADB">
        <w:rPr>
          <w:rFonts w:ascii="Times New Roman" w:hAnsi="Times New Roman" w:cs="Times New Roman"/>
          <w:sz w:val="28"/>
          <w:szCs w:val="28"/>
        </w:rPr>
        <w:t>».</w:t>
      </w:r>
      <w:r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AA4397" w:rsidRPr="00492ADB">
        <w:rPr>
          <w:rFonts w:ascii="Times New Roman" w:hAnsi="Times New Roman" w:cs="Times New Roman"/>
          <w:sz w:val="28"/>
          <w:szCs w:val="28"/>
        </w:rPr>
        <w:tab/>
      </w:r>
    </w:p>
    <w:p w:rsidR="00C443DC" w:rsidRPr="00492ADB" w:rsidRDefault="00C443DC" w:rsidP="00656AB4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О</w:t>
      </w:r>
      <w:r w:rsidR="00925161" w:rsidRPr="00492ADB">
        <w:rPr>
          <w:rFonts w:ascii="Times New Roman" w:hAnsi="Times New Roman" w:cs="Times New Roman"/>
          <w:sz w:val="28"/>
          <w:szCs w:val="28"/>
        </w:rPr>
        <w:t>ценка</w:t>
      </w:r>
      <w:r w:rsidRPr="00492ADB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проводилась по следующим местным налогам:</w:t>
      </w:r>
    </w:p>
    <w:p w:rsidR="00925161" w:rsidRPr="00492ADB" w:rsidRDefault="00925161" w:rsidP="0065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Земельный налог с юридических лиц</w:t>
      </w:r>
    </w:p>
    <w:p w:rsidR="00925161" w:rsidRPr="00492ADB" w:rsidRDefault="00925161" w:rsidP="0065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</w:p>
    <w:p w:rsidR="003F7389" w:rsidRPr="00492ADB" w:rsidRDefault="00925161" w:rsidP="00656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371428" w:rsidRPr="00492ADB">
        <w:rPr>
          <w:rFonts w:ascii="Times New Roman" w:hAnsi="Times New Roman" w:cs="Times New Roman"/>
          <w:sz w:val="28"/>
          <w:szCs w:val="28"/>
        </w:rPr>
        <w:tab/>
      </w:r>
    </w:p>
    <w:p w:rsidR="0002591F" w:rsidRPr="00492ADB" w:rsidRDefault="00925161" w:rsidP="00656AB4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Нормативно-правовые акты, регламентирующие </w:t>
      </w:r>
      <w:r w:rsidR="00371428" w:rsidRPr="00492ADB">
        <w:rPr>
          <w:rFonts w:ascii="Times New Roman" w:hAnsi="Times New Roman" w:cs="Times New Roman"/>
          <w:sz w:val="28"/>
          <w:szCs w:val="28"/>
        </w:rPr>
        <w:t xml:space="preserve">льготы по вышеперечисленным налогам: </w:t>
      </w:r>
    </w:p>
    <w:p w:rsidR="0002591F" w:rsidRPr="00492ADB" w:rsidRDefault="00834A3C" w:rsidP="00656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Губахинской городской Думы от 06.11.2014 года №216 «Об установлении налога на имущество физических лиц на территории Губахинского городского округа» в редакции решения от 04.08.2016 №339 «О внесении изменений в Положение о порядке уплаты налога на имущество физических лиц на территории Губахинского городского округа, утвержденное решением Губахинской городской Думы от 06.11.2014 №216».</w:t>
      </w:r>
      <w:proofErr w:type="gramEnd"/>
    </w:p>
    <w:p w:rsidR="0096731E" w:rsidRPr="00834A3C" w:rsidRDefault="006433AC" w:rsidP="00834A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3C">
        <w:rPr>
          <w:rFonts w:ascii="Times New Roman" w:hAnsi="Times New Roman" w:cs="Times New Roman"/>
          <w:sz w:val="28"/>
          <w:szCs w:val="28"/>
        </w:rPr>
        <w:t xml:space="preserve">Решение Губахинской городской Думы от 06.11.2014 года №215 «Об утверждении Положения о порядке и сроках уплаты земельного налога на территории Губахинского городского округа» </w:t>
      </w:r>
      <w:r w:rsidR="00834A3C" w:rsidRPr="00834A3C">
        <w:rPr>
          <w:rFonts w:ascii="Times New Roman" w:hAnsi="Times New Roman" w:cs="Times New Roman"/>
          <w:sz w:val="28"/>
          <w:szCs w:val="28"/>
        </w:rPr>
        <w:t xml:space="preserve">(в редакции решений Губахинской городской Думы от 22.01.2015 </w:t>
      </w:r>
      <w:hyperlink r:id="rId8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241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26.06.2015 </w:t>
      </w:r>
      <w:hyperlink r:id="rId9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04.08.2016 </w:t>
      </w:r>
      <w:hyperlink r:id="rId10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340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30.09.2016 </w:t>
      </w:r>
      <w:hyperlink r:id="rId11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08.12.2016 </w:t>
      </w:r>
      <w:hyperlink r:id="rId12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383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</w:t>
      </w:r>
      <w:r w:rsidR="00834A3C" w:rsidRPr="00834A3C">
        <w:rPr>
          <w:rFonts w:ascii="Times New Roman" w:hAnsi="Times New Roman" w:cs="Times New Roman"/>
          <w:sz w:val="28"/>
          <w:szCs w:val="28"/>
        </w:rPr>
        <w:lastRenderedPageBreak/>
        <w:t xml:space="preserve">23.11.2017 </w:t>
      </w:r>
      <w:hyperlink r:id="rId13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21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01.03.2018 </w:t>
      </w:r>
      <w:hyperlink r:id="rId14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52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28.06.2018 </w:t>
      </w:r>
      <w:hyperlink r:id="rId15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="00834A3C" w:rsidRPr="00834A3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834A3C" w:rsidRPr="00834A3C">
          <w:rPr>
            <w:rFonts w:ascii="Times New Roman" w:hAnsi="Times New Roman" w:cs="Times New Roman"/>
            <w:sz w:val="28"/>
            <w:szCs w:val="28"/>
          </w:rPr>
          <w:t>91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 xml:space="preserve">, от 25.10.2018 </w:t>
      </w:r>
      <w:hyperlink r:id="rId16" w:history="1">
        <w:r w:rsidR="00834A3C" w:rsidRPr="00834A3C">
          <w:rPr>
            <w:rFonts w:ascii="Times New Roman" w:hAnsi="Times New Roman" w:cs="Times New Roman"/>
            <w:sz w:val="28"/>
            <w:szCs w:val="28"/>
          </w:rPr>
          <w:t>N 106</w:t>
        </w:r>
      </w:hyperlink>
      <w:r w:rsidR="00834A3C" w:rsidRPr="00834A3C">
        <w:rPr>
          <w:rFonts w:ascii="Times New Roman" w:hAnsi="Times New Roman" w:cs="Times New Roman"/>
          <w:sz w:val="28"/>
          <w:szCs w:val="28"/>
        </w:rPr>
        <w:t>)</w:t>
      </w:r>
      <w:r w:rsidR="00834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CDC" w:rsidRPr="00492ADB" w:rsidRDefault="00F80FB9" w:rsidP="00656AB4">
      <w:pPr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По земельному налог</w:t>
      </w:r>
      <w:r w:rsidR="00B00347" w:rsidRPr="00492ADB">
        <w:rPr>
          <w:rFonts w:ascii="Times New Roman" w:hAnsi="Times New Roman" w:cs="Times New Roman"/>
          <w:sz w:val="28"/>
          <w:szCs w:val="28"/>
        </w:rPr>
        <w:t>у</w:t>
      </w:r>
      <w:r w:rsidRPr="00492ADB">
        <w:rPr>
          <w:rFonts w:ascii="Times New Roman" w:hAnsi="Times New Roman" w:cs="Times New Roman"/>
          <w:sz w:val="28"/>
          <w:szCs w:val="28"/>
        </w:rPr>
        <w:t xml:space="preserve"> установлены следующие налоговые ставки:</w:t>
      </w:r>
    </w:p>
    <w:p w:rsidR="00274358" w:rsidRPr="00492ADB" w:rsidRDefault="00274358" w:rsidP="0049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9572" w:type="dxa"/>
        <w:tblLayout w:type="fixed"/>
        <w:tblLook w:val="04A0"/>
      </w:tblPr>
      <w:tblGrid>
        <w:gridCol w:w="535"/>
        <w:gridCol w:w="6"/>
        <w:gridCol w:w="4812"/>
        <w:gridCol w:w="1414"/>
        <w:gridCol w:w="1418"/>
        <w:gridCol w:w="145"/>
        <w:gridCol w:w="1242"/>
      </w:tblGrid>
      <w:tr w:rsidR="00534D26" w:rsidRPr="00492ADB" w:rsidTr="00DB338F">
        <w:trPr>
          <w:trHeight w:val="540"/>
        </w:trPr>
        <w:tc>
          <w:tcPr>
            <w:tcW w:w="535" w:type="dxa"/>
            <w:vMerge w:val="restart"/>
          </w:tcPr>
          <w:p w:rsidR="00534D26" w:rsidRPr="00492ADB" w:rsidRDefault="00534D26" w:rsidP="00FC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vMerge w:val="restart"/>
          </w:tcPr>
          <w:p w:rsidR="00534D26" w:rsidRPr="00492ADB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219" w:type="dxa"/>
            <w:gridSpan w:val="4"/>
            <w:tcBorders>
              <w:bottom w:val="single" w:sz="4" w:space="0" w:color="000000" w:themeColor="text1"/>
            </w:tcBorders>
          </w:tcPr>
          <w:p w:rsidR="00534D26" w:rsidRPr="00492ADB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22DF" w:rsidRPr="00492ADB" w:rsidTr="00DB338F">
        <w:trPr>
          <w:trHeight w:val="432"/>
        </w:trPr>
        <w:tc>
          <w:tcPr>
            <w:tcW w:w="535" w:type="dxa"/>
            <w:vMerge/>
          </w:tcPr>
          <w:p w:rsidR="00534D26" w:rsidRPr="00492ADB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vMerge/>
          </w:tcPr>
          <w:p w:rsidR="00534D26" w:rsidRPr="00492ADB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34D26" w:rsidRPr="00492ADB" w:rsidRDefault="00534D26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D26" w:rsidRPr="00492ADB" w:rsidRDefault="001923BF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Губахинской городской Думы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34D26" w:rsidRPr="00492ADB" w:rsidRDefault="00F55A2A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Отклонение (гр.4-гр.3</w:t>
            </w:r>
            <w:r w:rsidR="001923BF" w:rsidRPr="00492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B36" w:rsidRPr="00492ADB" w:rsidTr="00DB338F">
        <w:trPr>
          <w:trHeight w:val="432"/>
        </w:trPr>
        <w:tc>
          <w:tcPr>
            <w:tcW w:w="535" w:type="dxa"/>
          </w:tcPr>
          <w:p w:rsidR="00FC5B36" w:rsidRPr="00492ADB" w:rsidRDefault="00FC5B36" w:rsidP="00FC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2"/>
          </w:tcPr>
          <w:p w:rsidR="00FC5B36" w:rsidRPr="00492ADB" w:rsidRDefault="00FC5B36" w:rsidP="00FC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C5B36" w:rsidRPr="00492ADB" w:rsidRDefault="00FC5B36" w:rsidP="00FC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</w:tcPr>
          <w:p w:rsidR="00FC5B36" w:rsidRPr="00492ADB" w:rsidRDefault="00FC5B36" w:rsidP="00FC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FC5B36" w:rsidRPr="00492ADB" w:rsidRDefault="00FC5B36" w:rsidP="00FC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0398" w:rsidRPr="00492ADB" w:rsidTr="00C822DF">
        <w:trPr>
          <w:trHeight w:val="432"/>
        </w:trPr>
        <w:tc>
          <w:tcPr>
            <w:tcW w:w="9572" w:type="dxa"/>
            <w:gridSpan w:val="7"/>
          </w:tcPr>
          <w:p w:rsidR="00BC0398" w:rsidRPr="00492ADB" w:rsidRDefault="007C6D60" w:rsidP="00534D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 и физические лица</w:t>
            </w:r>
          </w:p>
        </w:tc>
      </w:tr>
      <w:tr w:rsidR="00C822DF" w:rsidRPr="00492ADB" w:rsidTr="00DB338F">
        <w:tc>
          <w:tcPr>
            <w:tcW w:w="541" w:type="dxa"/>
            <w:gridSpan w:val="2"/>
          </w:tcPr>
          <w:p w:rsidR="00534D26" w:rsidRPr="00492ADB" w:rsidRDefault="001923BF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534D26" w:rsidRPr="00492ADB" w:rsidRDefault="008A17D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CE2664" w:rsidRPr="00492ADB">
              <w:rPr>
                <w:rFonts w:ascii="Times New Roman" w:hAnsi="Times New Roman" w:cs="Times New Roman"/>
                <w:sz w:val="24"/>
                <w:szCs w:val="24"/>
              </w:rPr>
              <w:t>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4" w:type="dxa"/>
          </w:tcPr>
          <w:p w:rsidR="00534D26" w:rsidRPr="00492ADB" w:rsidRDefault="00CE2664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534D26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D4373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534D26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73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F" w:rsidRPr="00492ADB" w:rsidTr="00DB338F">
        <w:tc>
          <w:tcPr>
            <w:tcW w:w="541" w:type="dxa"/>
            <w:gridSpan w:val="2"/>
          </w:tcPr>
          <w:p w:rsidR="001923BF" w:rsidRPr="00492ADB" w:rsidRDefault="00CE2664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923BF" w:rsidRPr="00492ADB" w:rsidRDefault="003E5F62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</w:t>
            </w:r>
            <w:r w:rsidR="008D2B6A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="008D2B6A" w:rsidRPr="00492ADB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="008D2B6A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1414" w:type="dxa"/>
          </w:tcPr>
          <w:p w:rsidR="001923BF" w:rsidRPr="00492ADB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7" w:type="dxa"/>
            <w:gridSpan w:val="2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RPr="00492ADB" w:rsidTr="00DB338F">
        <w:tc>
          <w:tcPr>
            <w:tcW w:w="541" w:type="dxa"/>
            <w:gridSpan w:val="2"/>
          </w:tcPr>
          <w:p w:rsidR="001923BF" w:rsidRPr="00492ADB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1923BF" w:rsidRPr="00492ADB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14" w:type="dxa"/>
          </w:tcPr>
          <w:p w:rsidR="001923BF" w:rsidRPr="00492ADB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7" w:type="dxa"/>
            <w:gridSpan w:val="2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RPr="00492ADB" w:rsidTr="00DB338F">
        <w:tc>
          <w:tcPr>
            <w:tcW w:w="541" w:type="dxa"/>
            <w:gridSpan w:val="2"/>
          </w:tcPr>
          <w:p w:rsidR="001923BF" w:rsidRPr="00492ADB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923BF" w:rsidRPr="00492ADB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8F2FED" w:rsidRPr="00492ADB">
              <w:rPr>
                <w:rFonts w:ascii="Times New Roman" w:hAnsi="Times New Roman" w:cs="Times New Roman"/>
                <w:sz w:val="24"/>
                <w:szCs w:val="24"/>
              </w:rPr>
              <w:t>, ограниченные в обороте в соответствии с законодательством РФ, предоставленных для обеспечения обороны, безопасности и таможенных нужд</w:t>
            </w:r>
          </w:p>
        </w:tc>
        <w:tc>
          <w:tcPr>
            <w:tcW w:w="1414" w:type="dxa"/>
          </w:tcPr>
          <w:p w:rsidR="001923BF" w:rsidRPr="00492ADB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7" w:type="dxa"/>
            <w:gridSpan w:val="2"/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RPr="00492ADB" w:rsidTr="00DB338F">
        <w:tc>
          <w:tcPr>
            <w:tcW w:w="541" w:type="dxa"/>
            <w:gridSpan w:val="2"/>
          </w:tcPr>
          <w:p w:rsidR="001923BF" w:rsidRPr="00492ADB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1923BF" w:rsidRPr="00492ADB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относящиеся к прочим земельным участкам</w:t>
            </w:r>
          </w:p>
        </w:tc>
        <w:tc>
          <w:tcPr>
            <w:tcW w:w="1414" w:type="dxa"/>
            <w:tcBorders>
              <w:right w:val="single" w:sz="4" w:space="0" w:color="000000" w:themeColor="text1"/>
            </w:tcBorders>
          </w:tcPr>
          <w:p w:rsidR="001923BF" w:rsidRPr="00492ADB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1923BF" w:rsidRPr="00492ADB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2DF" w:rsidRPr="00492ADB" w:rsidTr="00DC5683">
        <w:tc>
          <w:tcPr>
            <w:tcW w:w="9572" w:type="dxa"/>
            <w:gridSpan w:val="7"/>
          </w:tcPr>
          <w:p w:rsidR="00C822DF" w:rsidRPr="00492ADB" w:rsidRDefault="00F10B30" w:rsidP="00BC0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и ф</w:t>
            </w:r>
            <w:r w:rsidR="00C822DF" w:rsidRPr="0049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изические лица – в связи с освобождением от уплаты земельного налога</w:t>
            </w:r>
          </w:p>
        </w:tc>
      </w:tr>
      <w:tr w:rsidR="00C822DF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C822DF" w:rsidRPr="00492ADB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C822DF" w:rsidRPr="00492ADB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Ветераны, инвалиды и участники Великой Отечественной войны</w:t>
            </w: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C822DF" w:rsidRPr="00492ADB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C822DF" w:rsidRPr="00492ADB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C822DF" w:rsidRPr="00492ADB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10126B" w:rsidRPr="00492ADB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– имеющие в собственности один земельный участок, и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облагаемой налогом суммы для которых составляет 3500 рублей на одного</w:t>
            </w: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C822DF" w:rsidRPr="00492ADB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3CDC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063CDC" w:rsidRPr="00492ADB" w:rsidRDefault="00063CDC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Губахинского городского округа в отношении земельных участков, предоставленных для обеспечения их деятельности</w:t>
            </w: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063CDC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063CDC" w:rsidRPr="00492ADB" w:rsidRDefault="00063CDC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063CDC" w:rsidRPr="00492ADB" w:rsidRDefault="00063CDC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Организации и физические лица в отношении земельных участков, на которых размещены скотомогильники</w:t>
            </w: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063CDC" w:rsidRPr="00492ADB" w:rsidRDefault="00063CD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063CDC" w:rsidRPr="00492ADB" w:rsidTr="00DB338F">
        <w:tc>
          <w:tcPr>
            <w:tcW w:w="541" w:type="dxa"/>
            <w:gridSpan w:val="2"/>
            <w:tcBorders>
              <w:right w:val="single" w:sz="4" w:space="0" w:color="000000" w:themeColor="text1"/>
            </w:tcBorders>
          </w:tcPr>
          <w:p w:rsidR="00063CDC" w:rsidRPr="00492ADB" w:rsidRDefault="00063CDC" w:rsidP="0061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3CDC" w:rsidRPr="00492ADB" w:rsidRDefault="00063CDC" w:rsidP="0061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субъектом деятельности в сфере промышленности, реализующие на территории Губахинского городского округа инвестиционный проект по созданию и (или) освоению новых промышленных производств в рамках заключенного специального инвестиционного контракта в отношении земельных участков, на которых будут построены и/или построены объекты имущественного комплекса, предназначенные для производства промышленной продукции в ходе реализации специального инвестиционного контракта.</w:t>
            </w:r>
            <w:proofErr w:type="gramEnd"/>
          </w:p>
          <w:p w:rsidR="00063CDC" w:rsidRPr="00492ADB" w:rsidRDefault="00063CDC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7" w:type="dxa"/>
            <w:gridSpan w:val="2"/>
            <w:tcBorders>
              <w:left w:val="single" w:sz="4" w:space="0" w:color="000000" w:themeColor="text1"/>
            </w:tcBorders>
          </w:tcPr>
          <w:p w:rsidR="00063CDC" w:rsidRPr="00492ADB" w:rsidRDefault="00063CDC" w:rsidP="0006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CB7066" w:rsidRPr="00492ADB" w:rsidRDefault="00BC0398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</w:r>
    </w:p>
    <w:p w:rsidR="00492ADB" w:rsidRPr="00492ADB" w:rsidRDefault="00BE31EB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По налогу на имущество физических лиц установлены следующие налоговые ставки:</w:t>
      </w:r>
    </w:p>
    <w:p w:rsidR="00BE31EB" w:rsidRPr="00492ADB" w:rsidRDefault="00BE31EB" w:rsidP="0049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4"/>
        <w:tblW w:w="9572" w:type="dxa"/>
        <w:tblLayout w:type="fixed"/>
        <w:tblLook w:val="04A0"/>
      </w:tblPr>
      <w:tblGrid>
        <w:gridCol w:w="540"/>
        <w:gridCol w:w="3821"/>
        <w:gridCol w:w="1984"/>
        <w:gridCol w:w="2127"/>
        <w:gridCol w:w="1100"/>
      </w:tblGrid>
      <w:tr w:rsidR="00BE31EB" w:rsidRPr="00492ADB" w:rsidTr="00D00E58">
        <w:trPr>
          <w:trHeight w:val="540"/>
        </w:trPr>
        <w:tc>
          <w:tcPr>
            <w:tcW w:w="540" w:type="dxa"/>
            <w:vMerge w:val="restart"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A7FBF" w:rsidRPr="00492ADB" w:rsidRDefault="00D1206B" w:rsidP="001C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</w:t>
            </w:r>
            <w:proofErr w:type="gramEnd"/>
          </w:p>
        </w:tc>
        <w:tc>
          <w:tcPr>
            <w:tcW w:w="5211" w:type="dxa"/>
            <w:gridSpan w:val="3"/>
            <w:tcBorders>
              <w:bottom w:val="single" w:sz="4" w:space="0" w:color="000000" w:themeColor="text1"/>
            </w:tcBorders>
          </w:tcPr>
          <w:p w:rsidR="00BE31EB" w:rsidRPr="00492AD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31EB" w:rsidRPr="00492ADB" w:rsidTr="00D00E58">
        <w:trPr>
          <w:trHeight w:val="432"/>
        </w:trPr>
        <w:tc>
          <w:tcPr>
            <w:tcW w:w="540" w:type="dxa"/>
            <w:vMerge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E31EB" w:rsidRPr="00492ADB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1EB" w:rsidRPr="00492ADB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Губахинской городской Думы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E31EB" w:rsidRPr="00492ADB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Отклонение (гр.4-гр.5)</w:t>
            </w:r>
          </w:p>
        </w:tc>
      </w:tr>
      <w:tr w:rsidR="001C2AAC" w:rsidRPr="00492ADB" w:rsidTr="00D00E58">
        <w:tc>
          <w:tcPr>
            <w:tcW w:w="540" w:type="dxa"/>
          </w:tcPr>
          <w:p w:rsidR="001C2AAC" w:rsidRPr="00492ADB" w:rsidRDefault="001C2AAC" w:rsidP="001C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1C2AAC" w:rsidRPr="00492ADB" w:rsidRDefault="001C2AAC" w:rsidP="001C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AAC" w:rsidRPr="00492ADB" w:rsidRDefault="001C2AAC" w:rsidP="001C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C2AAC" w:rsidRPr="00492ADB" w:rsidRDefault="001C2AAC" w:rsidP="001C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C2AAC" w:rsidRPr="00492ADB" w:rsidRDefault="001C2AAC" w:rsidP="001C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31EB" w:rsidRPr="00492ADB" w:rsidTr="00D00E58">
        <w:tc>
          <w:tcPr>
            <w:tcW w:w="540" w:type="dxa"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BE31EB" w:rsidRPr="00492ADB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1984" w:type="dxa"/>
          </w:tcPr>
          <w:p w:rsidR="00BE31EB" w:rsidRPr="00492ADB" w:rsidRDefault="00C347D2" w:rsidP="002B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39A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0,1% </w:t>
            </w:r>
          </w:p>
        </w:tc>
        <w:tc>
          <w:tcPr>
            <w:tcW w:w="2127" w:type="dxa"/>
          </w:tcPr>
          <w:p w:rsidR="00BE31EB" w:rsidRPr="00492ADB" w:rsidRDefault="00D00E58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0,1% </w:t>
            </w:r>
          </w:p>
        </w:tc>
        <w:tc>
          <w:tcPr>
            <w:tcW w:w="1100" w:type="dxa"/>
          </w:tcPr>
          <w:p w:rsidR="00BE31EB" w:rsidRPr="00492AD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1EB" w:rsidRPr="00492AD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B" w:rsidRPr="00492ADB" w:rsidTr="00D00E58">
        <w:tc>
          <w:tcPr>
            <w:tcW w:w="540" w:type="dxa"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E31EB" w:rsidRPr="00492ADB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984" w:type="dxa"/>
          </w:tcPr>
          <w:p w:rsidR="00BE31EB" w:rsidRPr="00492ADB" w:rsidRDefault="002B40F9" w:rsidP="002B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D2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2127" w:type="dxa"/>
          </w:tcPr>
          <w:p w:rsidR="00BE31EB" w:rsidRPr="00492ADB" w:rsidRDefault="00D00E58" w:rsidP="006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1100" w:type="dxa"/>
          </w:tcPr>
          <w:p w:rsidR="00BE31EB" w:rsidRPr="00492AD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1EB" w:rsidRPr="00492ADB" w:rsidTr="00D00E58">
        <w:tc>
          <w:tcPr>
            <w:tcW w:w="540" w:type="dxa"/>
          </w:tcPr>
          <w:p w:rsidR="00BE31EB" w:rsidRPr="00492ADB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BE31EB" w:rsidRPr="00492ADB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1984" w:type="dxa"/>
          </w:tcPr>
          <w:p w:rsidR="00BE31EB" w:rsidRPr="00492ADB" w:rsidRDefault="002B40F9" w:rsidP="0026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27" w:type="dxa"/>
          </w:tcPr>
          <w:p w:rsidR="00BE31EB" w:rsidRPr="00492ADB" w:rsidRDefault="006248D0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00" w:type="dxa"/>
          </w:tcPr>
          <w:p w:rsidR="00BE31EB" w:rsidRPr="00492AD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A7B" w:rsidRPr="00492ADB" w:rsidTr="00DC5683">
        <w:tc>
          <w:tcPr>
            <w:tcW w:w="9572" w:type="dxa"/>
            <w:gridSpan w:val="5"/>
          </w:tcPr>
          <w:p w:rsidR="006E7A7B" w:rsidRPr="00492ADB" w:rsidRDefault="006E7A7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 – в связи с освобождением от уплаты налога на имущество</w:t>
            </w:r>
          </w:p>
        </w:tc>
      </w:tr>
      <w:tr w:rsidR="006E7A7B" w:rsidRPr="00492ADB" w:rsidTr="00D00E58">
        <w:tc>
          <w:tcPr>
            <w:tcW w:w="540" w:type="dxa"/>
          </w:tcPr>
          <w:p w:rsidR="006E7A7B" w:rsidRPr="00492AD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E7A7B" w:rsidRPr="00492AD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до достижения возраста 18 лет</w:t>
            </w:r>
          </w:p>
        </w:tc>
        <w:tc>
          <w:tcPr>
            <w:tcW w:w="1984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492ADB" w:rsidTr="00D00E58">
        <w:tc>
          <w:tcPr>
            <w:tcW w:w="540" w:type="dxa"/>
          </w:tcPr>
          <w:p w:rsidR="006E7A7B" w:rsidRPr="00492AD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E7A7B" w:rsidRPr="00492AD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Лица из числа детей сирот,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достигшие 18 лет и обучающиеся по очной форме в учреждениях начального профессионального, среднего профессионального, высшего профессионального образования до окончания ими такого обучения, но не дольше чем до достижения ими возраста 23 лет</w:t>
            </w:r>
          </w:p>
        </w:tc>
        <w:tc>
          <w:tcPr>
            <w:tcW w:w="1984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7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492ADB" w:rsidTr="00D00E58">
        <w:tc>
          <w:tcPr>
            <w:tcW w:w="540" w:type="dxa"/>
          </w:tcPr>
          <w:p w:rsidR="006E7A7B" w:rsidRPr="00492AD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:rsidR="006E7A7B" w:rsidRPr="00492ADB" w:rsidRDefault="00035B66" w:rsidP="00C4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  <w:r w:rsidR="00C43591" w:rsidRPr="00492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ети, родители которых являются инвалидами 1 и 2 групп, инвалидами с детства</w:t>
            </w:r>
          </w:p>
        </w:tc>
        <w:tc>
          <w:tcPr>
            <w:tcW w:w="1984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492ADB" w:rsidTr="00D00E58">
        <w:tc>
          <w:tcPr>
            <w:tcW w:w="540" w:type="dxa"/>
          </w:tcPr>
          <w:p w:rsidR="00035B66" w:rsidRPr="00492AD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035B66" w:rsidRPr="00492ADB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Военнослужащие, выполнявшие задачи в условиях вооруженного конфликта в Чеченской Республике и на других территориях Северного Кавказа</w:t>
            </w:r>
          </w:p>
        </w:tc>
        <w:tc>
          <w:tcPr>
            <w:tcW w:w="1984" w:type="dxa"/>
          </w:tcPr>
          <w:p w:rsidR="00035B66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Pr="00492AD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0925" w:rsidRPr="00492ADB" w:rsidTr="00D00E58">
        <w:tc>
          <w:tcPr>
            <w:tcW w:w="540" w:type="dxa"/>
          </w:tcPr>
          <w:p w:rsidR="00B40925" w:rsidRDefault="00B40925" w:rsidP="002F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B40925" w:rsidRDefault="00B40925" w:rsidP="002F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состоящие на учете в управлении социальной защиты населения, относящиеся к категории «малообеспеченные»</w:t>
            </w:r>
          </w:p>
        </w:tc>
        <w:tc>
          <w:tcPr>
            <w:tcW w:w="1984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0925" w:rsidRPr="00492ADB" w:rsidTr="00D00E58">
        <w:tc>
          <w:tcPr>
            <w:tcW w:w="540" w:type="dxa"/>
          </w:tcPr>
          <w:p w:rsidR="00B40925" w:rsidRDefault="00B40925" w:rsidP="002F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B40925" w:rsidRDefault="00B40925" w:rsidP="002F0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пострадавшие от стихийных бедствий (пожара)</w:t>
            </w:r>
          </w:p>
        </w:tc>
        <w:tc>
          <w:tcPr>
            <w:tcW w:w="1984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B40925" w:rsidRDefault="00B40925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48D0" w:rsidRPr="00492ADB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</w:r>
    </w:p>
    <w:p w:rsidR="00D00CBC" w:rsidRPr="00492ADB" w:rsidRDefault="00CB7066" w:rsidP="00D00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На основании отчета Межрайонной ИФНС России № 14 по Пермскому краю «О налоговой базе и структуре начисл</w:t>
      </w:r>
      <w:r w:rsidR="008B4113" w:rsidRPr="00492ADB">
        <w:rPr>
          <w:rFonts w:ascii="Times New Roman" w:hAnsi="Times New Roman" w:cs="Times New Roman"/>
          <w:sz w:val="28"/>
          <w:szCs w:val="28"/>
        </w:rPr>
        <w:t>ений по местным налогам за  201</w:t>
      </w:r>
      <w:r w:rsidR="000856CF" w:rsidRPr="00492ADB">
        <w:rPr>
          <w:rFonts w:ascii="Times New Roman" w:hAnsi="Times New Roman" w:cs="Times New Roman"/>
          <w:sz w:val="28"/>
          <w:szCs w:val="28"/>
        </w:rPr>
        <w:t>8</w:t>
      </w:r>
      <w:r w:rsidRPr="00492ADB">
        <w:rPr>
          <w:rFonts w:ascii="Times New Roman" w:hAnsi="Times New Roman" w:cs="Times New Roman"/>
          <w:sz w:val="28"/>
          <w:szCs w:val="28"/>
        </w:rPr>
        <w:t xml:space="preserve"> год», общий объем выпадающих доходов бюджета Губахинского городского округа, не поступивших в бюджет округа в связи с предоставлением налогоплательщикам льгот:</w:t>
      </w:r>
    </w:p>
    <w:p w:rsidR="00D00CBC" w:rsidRPr="00492ADB" w:rsidRDefault="00D00CBC" w:rsidP="00CB7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ADB">
        <w:rPr>
          <w:rFonts w:ascii="Times New Roman" w:hAnsi="Times New Roman" w:cs="Times New Roman"/>
          <w:sz w:val="28"/>
          <w:szCs w:val="28"/>
        </w:rPr>
        <w:t xml:space="preserve">– </w:t>
      </w:r>
      <w:r w:rsidR="00CB7066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6C609F" w:rsidRPr="00492ADB">
        <w:rPr>
          <w:rFonts w:ascii="Times New Roman" w:hAnsi="Times New Roman" w:cs="Times New Roman"/>
          <w:sz w:val="28"/>
          <w:szCs w:val="28"/>
        </w:rPr>
        <w:t>по з</w:t>
      </w:r>
      <w:r w:rsidR="00314F5F" w:rsidRPr="00492ADB">
        <w:rPr>
          <w:rFonts w:ascii="Times New Roman" w:hAnsi="Times New Roman" w:cs="Times New Roman"/>
          <w:sz w:val="28"/>
          <w:szCs w:val="28"/>
        </w:rPr>
        <w:t xml:space="preserve">емельному налогу, составил </w:t>
      </w:r>
      <w:r w:rsidR="00247ABC" w:rsidRPr="00492ADB">
        <w:rPr>
          <w:rFonts w:ascii="Times New Roman" w:hAnsi="Times New Roman" w:cs="Times New Roman"/>
          <w:sz w:val="28"/>
          <w:szCs w:val="28"/>
        </w:rPr>
        <w:t>27,0</w:t>
      </w:r>
      <w:r w:rsidR="006C14F1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CB7066" w:rsidRPr="00492ADB">
        <w:rPr>
          <w:rFonts w:ascii="Times New Roman" w:hAnsi="Times New Roman" w:cs="Times New Roman"/>
          <w:sz w:val="28"/>
          <w:szCs w:val="28"/>
        </w:rPr>
        <w:t>тыс. рублей (по юридическим лицам</w:t>
      </w:r>
      <w:r w:rsidRPr="00492ADB">
        <w:rPr>
          <w:rFonts w:ascii="Times New Roman" w:hAnsi="Times New Roman" w:cs="Times New Roman"/>
          <w:sz w:val="28"/>
          <w:szCs w:val="28"/>
        </w:rPr>
        <w:t xml:space="preserve"> -</w:t>
      </w:r>
      <w:r w:rsidR="00314F5F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247ABC" w:rsidRPr="00492ADB">
        <w:rPr>
          <w:rFonts w:ascii="Times New Roman" w:hAnsi="Times New Roman" w:cs="Times New Roman"/>
          <w:sz w:val="28"/>
          <w:szCs w:val="28"/>
        </w:rPr>
        <w:t>0,0</w:t>
      </w:r>
      <w:r w:rsidR="00CB7066" w:rsidRPr="00492ADB">
        <w:rPr>
          <w:rFonts w:ascii="Times New Roman" w:hAnsi="Times New Roman" w:cs="Times New Roman"/>
          <w:sz w:val="28"/>
          <w:szCs w:val="28"/>
        </w:rPr>
        <w:t xml:space="preserve"> тыс. рублей, по физическим лицам –</w:t>
      </w:r>
      <w:r w:rsidR="006B489E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247ABC" w:rsidRPr="00492ADB">
        <w:rPr>
          <w:rFonts w:ascii="Times New Roman" w:hAnsi="Times New Roman" w:cs="Times New Roman"/>
          <w:sz w:val="28"/>
          <w:szCs w:val="28"/>
        </w:rPr>
        <w:t>27,0</w:t>
      </w:r>
      <w:r w:rsidR="00CB7066" w:rsidRPr="00492ADB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CB7066" w:rsidRPr="00492ADB" w:rsidRDefault="00D00CBC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– </w:t>
      </w:r>
      <w:r w:rsidR="00CB7066" w:rsidRPr="00492ADB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составил </w:t>
      </w:r>
      <w:r w:rsidR="000856CF" w:rsidRPr="00492ADB">
        <w:rPr>
          <w:rFonts w:ascii="Times New Roman" w:hAnsi="Times New Roman" w:cs="Times New Roman"/>
          <w:sz w:val="28"/>
          <w:szCs w:val="28"/>
        </w:rPr>
        <w:t>41,0</w:t>
      </w:r>
      <w:r w:rsidR="006C14F1" w:rsidRPr="00492A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4358" w:rsidRPr="00492ADB" w:rsidRDefault="006C14F1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</w:r>
      <w:r w:rsidR="00750A52" w:rsidRPr="00492ADB">
        <w:rPr>
          <w:rFonts w:ascii="Times New Roman" w:hAnsi="Times New Roman" w:cs="Times New Roman"/>
          <w:sz w:val="28"/>
          <w:szCs w:val="28"/>
        </w:rPr>
        <w:t>Оценка бюджетной эффективности налоговой льготы проводится по налоговым льготам, предоставляемым налогоплательщикам – юридическим лицам</w:t>
      </w:r>
      <w:r w:rsidR="00D70A39" w:rsidRPr="00492ADB">
        <w:rPr>
          <w:rFonts w:ascii="Times New Roman" w:hAnsi="Times New Roman" w:cs="Times New Roman"/>
          <w:sz w:val="28"/>
          <w:szCs w:val="28"/>
        </w:rPr>
        <w:t xml:space="preserve">, за исключением некоммерческих организаций, и выражается как прирост дополнительных доходов бюджета Губахинского городского округа. </w:t>
      </w:r>
      <w:r w:rsidR="001F6F1A" w:rsidRPr="00492ADB">
        <w:rPr>
          <w:rFonts w:ascii="Times New Roman" w:hAnsi="Times New Roman" w:cs="Times New Roman"/>
          <w:sz w:val="28"/>
          <w:szCs w:val="28"/>
        </w:rPr>
        <w:tab/>
      </w:r>
      <w:r w:rsidR="00D70A39" w:rsidRPr="00492ADB">
        <w:rPr>
          <w:rFonts w:ascii="Times New Roman" w:hAnsi="Times New Roman" w:cs="Times New Roman"/>
          <w:sz w:val="28"/>
          <w:szCs w:val="28"/>
        </w:rPr>
        <w:t>Коэффициент бюджетной эффективности рассчитывается как соотношение объе</w:t>
      </w:r>
      <w:r w:rsidR="008B4113" w:rsidRPr="00492ADB">
        <w:rPr>
          <w:rFonts w:ascii="Times New Roman" w:hAnsi="Times New Roman" w:cs="Times New Roman"/>
          <w:sz w:val="28"/>
          <w:szCs w:val="28"/>
        </w:rPr>
        <w:t>ма налоговых поступлений за 201</w:t>
      </w:r>
      <w:r w:rsidR="00247ABC" w:rsidRPr="00492ADB">
        <w:rPr>
          <w:rFonts w:ascii="Times New Roman" w:hAnsi="Times New Roman" w:cs="Times New Roman"/>
          <w:sz w:val="28"/>
          <w:szCs w:val="28"/>
        </w:rPr>
        <w:t>8</w:t>
      </w:r>
      <w:r w:rsidR="00D70A39" w:rsidRPr="00492ADB">
        <w:rPr>
          <w:rFonts w:ascii="Times New Roman" w:hAnsi="Times New Roman" w:cs="Times New Roman"/>
          <w:sz w:val="28"/>
          <w:szCs w:val="28"/>
        </w:rPr>
        <w:t xml:space="preserve"> год</w:t>
      </w:r>
      <w:r w:rsidR="001F6F1A" w:rsidRPr="00492ADB">
        <w:rPr>
          <w:rFonts w:ascii="Times New Roman" w:hAnsi="Times New Roman" w:cs="Times New Roman"/>
          <w:sz w:val="28"/>
          <w:szCs w:val="28"/>
        </w:rPr>
        <w:t xml:space="preserve"> к</w:t>
      </w:r>
      <w:r w:rsidR="008B4113" w:rsidRPr="00492ADB">
        <w:rPr>
          <w:rFonts w:ascii="Times New Roman" w:hAnsi="Times New Roman" w:cs="Times New Roman"/>
          <w:sz w:val="28"/>
          <w:szCs w:val="28"/>
        </w:rPr>
        <w:t xml:space="preserve"> аналогичному показателю за 201</w:t>
      </w:r>
      <w:r w:rsidR="00247ABC" w:rsidRPr="00492ADB">
        <w:rPr>
          <w:rFonts w:ascii="Times New Roman" w:hAnsi="Times New Roman" w:cs="Times New Roman"/>
          <w:sz w:val="28"/>
          <w:szCs w:val="28"/>
        </w:rPr>
        <w:t>7</w:t>
      </w:r>
      <w:r w:rsidR="001F6F1A" w:rsidRPr="00492ADB">
        <w:rPr>
          <w:rFonts w:ascii="Times New Roman" w:hAnsi="Times New Roman" w:cs="Times New Roman"/>
          <w:sz w:val="28"/>
          <w:szCs w:val="28"/>
        </w:rPr>
        <w:t xml:space="preserve"> год.</w:t>
      </w:r>
      <w:r w:rsidR="00D70A39" w:rsidRPr="0049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1A" w:rsidRPr="00492ADB" w:rsidRDefault="001F6F1A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В соответствии с пунктом 4.9 Порядка оценки эффективности, если в результате проведенного расчета получен коэффициент бюджетной эффективности налоговой льготы меньше 1, то бюджетная эффективность налоговой льготы</w:t>
      </w:r>
      <w:r w:rsidR="00BE31EB" w:rsidRPr="00492ADB">
        <w:rPr>
          <w:rFonts w:ascii="Times New Roman" w:hAnsi="Times New Roman" w:cs="Times New Roman"/>
          <w:sz w:val="28"/>
          <w:szCs w:val="28"/>
        </w:rPr>
        <w:t xml:space="preserve"> признается низкой. Если коэффициент бюджетной эффективности налоговой льготы равен или больше 1, то бюджетная эффективность налоговой льготы признается высокой.</w:t>
      </w:r>
    </w:p>
    <w:p w:rsidR="00FD2811" w:rsidRPr="00492ADB" w:rsidRDefault="00FD2811" w:rsidP="00FD28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  <w:u w:val="single"/>
        </w:rPr>
        <w:lastRenderedPageBreak/>
        <w:t>Земельный налог с юридических лиц</w:t>
      </w:r>
    </w:p>
    <w:p w:rsidR="00714820" w:rsidRPr="00492ADB" w:rsidRDefault="006B489E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По итогам за 201</w:t>
      </w:r>
      <w:r w:rsidR="009770E3" w:rsidRPr="00492ADB">
        <w:rPr>
          <w:rFonts w:ascii="Times New Roman" w:hAnsi="Times New Roman" w:cs="Times New Roman"/>
          <w:sz w:val="28"/>
          <w:szCs w:val="28"/>
        </w:rPr>
        <w:t>8</w:t>
      </w:r>
      <w:r w:rsidR="00FD2811" w:rsidRPr="00492ADB">
        <w:rPr>
          <w:rFonts w:ascii="Times New Roman" w:hAnsi="Times New Roman" w:cs="Times New Roman"/>
          <w:sz w:val="28"/>
          <w:szCs w:val="28"/>
        </w:rPr>
        <w:t xml:space="preserve"> год, сумма не поступившего в бюджет Губахинского городского округа</w:t>
      </w:r>
      <w:r w:rsidR="00714820" w:rsidRPr="00492ADB">
        <w:rPr>
          <w:rFonts w:ascii="Times New Roman" w:hAnsi="Times New Roman" w:cs="Times New Roman"/>
          <w:sz w:val="28"/>
          <w:szCs w:val="28"/>
        </w:rPr>
        <w:t xml:space="preserve"> земельного налога с юридических лиц </w:t>
      </w:r>
      <w:r w:rsidR="00EB7C10" w:rsidRPr="00492ADB">
        <w:rPr>
          <w:rFonts w:ascii="Times New Roman" w:hAnsi="Times New Roman" w:cs="Times New Roman"/>
          <w:sz w:val="28"/>
          <w:szCs w:val="28"/>
        </w:rPr>
        <w:t xml:space="preserve"> составила 0</w:t>
      </w:r>
      <w:r w:rsidR="00714820" w:rsidRPr="00492A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03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035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2F035F">
        <w:rPr>
          <w:rFonts w:ascii="Times New Roman" w:hAnsi="Times New Roman" w:cs="Times New Roman"/>
          <w:sz w:val="28"/>
          <w:szCs w:val="28"/>
        </w:rPr>
        <w:t xml:space="preserve">  к</w:t>
      </w:r>
      <w:r w:rsidR="002F035F" w:rsidRPr="00492ADB">
        <w:rPr>
          <w:rFonts w:ascii="Times New Roman" w:hAnsi="Times New Roman" w:cs="Times New Roman"/>
          <w:sz w:val="28"/>
          <w:szCs w:val="28"/>
        </w:rPr>
        <w:t xml:space="preserve">оэффициент бюджетной эффективности по земельному налогу с физических лиц составил – </w:t>
      </w:r>
      <w:r w:rsidR="002F035F">
        <w:rPr>
          <w:rFonts w:ascii="Times New Roman" w:hAnsi="Times New Roman" w:cs="Times New Roman"/>
          <w:sz w:val="28"/>
          <w:szCs w:val="28"/>
        </w:rPr>
        <w:t>1.</w:t>
      </w:r>
    </w:p>
    <w:p w:rsidR="00680DDA" w:rsidRPr="00492ADB" w:rsidRDefault="00445BEE" w:rsidP="00C93B0F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Вывод:</w:t>
      </w:r>
      <w:r w:rsidR="00680DDA" w:rsidRPr="00492ADB">
        <w:rPr>
          <w:rFonts w:ascii="Times New Roman" w:hAnsi="Times New Roman" w:cs="Times New Roman"/>
          <w:sz w:val="28"/>
          <w:szCs w:val="28"/>
        </w:rPr>
        <w:t xml:space="preserve"> льгота в 2018 году была не востребована.</w:t>
      </w:r>
      <w:r w:rsidR="00B40925">
        <w:rPr>
          <w:rFonts w:ascii="Times New Roman" w:hAnsi="Times New Roman" w:cs="Times New Roman"/>
          <w:sz w:val="28"/>
          <w:szCs w:val="28"/>
        </w:rPr>
        <w:t xml:space="preserve"> </w:t>
      </w:r>
      <w:r w:rsidR="00680DDA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B40925">
        <w:rPr>
          <w:rFonts w:ascii="Times New Roman" w:hAnsi="Times New Roman" w:cs="Times New Roman"/>
          <w:sz w:val="28"/>
          <w:szCs w:val="28"/>
        </w:rPr>
        <w:t>Н</w:t>
      </w:r>
      <w:r w:rsidR="00B40925" w:rsidRPr="00492ADB">
        <w:rPr>
          <w:rFonts w:ascii="Times New Roman" w:hAnsi="Times New Roman" w:cs="Times New Roman"/>
          <w:sz w:val="28"/>
          <w:szCs w:val="28"/>
        </w:rPr>
        <w:t>алоговая льгота имеет высокую бюджетную эффективность.</w:t>
      </w:r>
    </w:p>
    <w:p w:rsidR="00C93B0F" w:rsidRPr="00492ADB" w:rsidRDefault="00C93B0F" w:rsidP="00C93B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  <w:u w:val="single"/>
        </w:rPr>
        <w:t>Земельный налог с физических лиц</w:t>
      </w:r>
    </w:p>
    <w:p w:rsidR="00AC1729" w:rsidRPr="00492ADB" w:rsidRDefault="00A905BF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ab/>
        <w:t>За 201</w:t>
      </w:r>
      <w:r w:rsidR="00680DDA" w:rsidRPr="00492ADB">
        <w:rPr>
          <w:rFonts w:ascii="Times New Roman" w:hAnsi="Times New Roman" w:cs="Times New Roman"/>
          <w:sz w:val="28"/>
          <w:szCs w:val="28"/>
        </w:rPr>
        <w:t>8</w:t>
      </w:r>
      <w:r w:rsidR="00C93B0F" w:rsidRPr="00492ADB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</w:t>
      </w:r>
      <w:r w:rsidR="00AC1729" w:rsidRPr="00492ADB">
        <w:rPr>
          <w:rFonts w:ascii="Times New Roman" w:hAnsi="Times New Roman" w:cs="Times New Roman"/>
          <w:sz w:val="28"/>
          <w:szCs w:val="28"/>
        </w:rPr>
        <w:t>круга</w:t>
      </w:r>
      <w:r w:rsidR="007B3A77" w:rsidRPr="00492ADB">
        <w:rPr>
          <w:rFonts w:ascii="Times New Roman" w:hAnsi="Times New Roman" w:cs="Times New Roman"/>
          <w:sz w:val="28"/>
          <w:szCs w:val="28"/>
        </w:rPr>
        <w:t xml:space="preserve"> по земельному налогу составила </w:t>
      </w:r>
      <w:r w:rsidR="00685ACB" w:rsidRPr="00492ADB">
        <w:rPr>
          <w:rFonts w:ascii="Times New Roman" w:hAnsi="Times New Roman" w:cs="Times New Roman"/>
          <w:sz w:val="28"/>
          <w:szCs w:val="28"/>
        </w:rPr>
        <w:t>2</w:t>
      </w:r>
      <w:r w:rsidR="00B40925">
        <w:rPr>
          <w:rFonts w:ascii="Times New Roman" w:hAnsi="Times New Roman" w:cs="Times New Roman"/>
          <w:sz w:val="28"/>
          <w:szCs w:val="28"/>
        </w:rPr>
        <w:t>7</w:t>
      </w:r>
      <w:r w:rsidR="00685ACB" w:rsidRPr="00492ADB">
        <w:rPr>
          <w:rFonts w:ascii="Times New Roman" w:hAnsi="Times New Roman" w:cs="Times New Roman"/>
          <w:sz w:val="28"/>
          <w:szCs w:val="28"/>
        </w:rPr>
        <w:t>,0</w:t>
      </w:r>
      <w:r w:rsidR="007B3A77" w:rsidRPr="00492A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7658" w:rsidRPr="00492ADB">
        <w:rPr>
          <w:rFonts w:ascii="Times New Roman" w:hAnsi="Times New Roman" w:cs="Times New Roman"/>
          <w:sz w:val="28"/>
          <w:szCs w:val="28"/>
        </w:rPr>
        <w:t>, в связи с предоставлением налоговых льгот</w:t>
      </w:r>
      <w:r w:rsidR="005C26A3" w:rsidRPr="00492ADB">
        <w:rPr>
          <w:rFonts w:ascii="Times New Roman" w:hAnsi="Times New Roman" w:cs="Times New Roman"/>
          <w:sz w:val="28"/>
          <w:szCs w:val="28"/>
        </w:rPr>
        <w:t xml:space="preserve"> ветеранам, инвалидам и многодетным семьям:</w:t>
      </w:r>
    </w:p>
    <w:p w:rsidR="00DB3E87" w:rsidRPr="00492ADB" w:rsidRDefault="00685AC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ADB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492ADB">
        <w:rPr>
          <w:rFonts w:ascii="Times New Roman" w:hAnsi="Times New Roman" w:cs="Times New Roman"/>
          <w:sz w:val="28"/>
          <w:szCs w:val="28"/>
        </w:rPr>
        <w:t xml:space="preserve"> = (</w:t>
      </w:r>
      <w:r w:rsidR="00E72516" w:rsidRPr="00492ADB">
        <w:rPr>
          <w:rFonts w:ascii="Times New Roman" w:hAnsi="Times New Roman" w:cs="Times New Roman"/>
          <w:sz w:val="28"/>
          <w:szCs w:val="28"/>
        </w:rPr>
        <w:t>2 531 – 2 220</w:t>
      </w:r>
      <w:r w:rsidRPr="00492ADB">
        <w:rPr>
          <w:rFonts w:ascii="Times New Roman" w:hAnsi="Times New Roman" w:cs="Times New Roman"/>
          <w:sz w:val="28"/>
          <w:szCs w:val="28"/>
        </w:rPr>
        <w:t>) /</w:t>
      </w:r>
      <w:r w:rsidR="00E72516" w:rsidRPr="00492ADB">
        <w:rPr>
          <w:rFonts w:ascii="Times New Roman" w:hAnsi="Times New Roman" w:cs="Times New Roman"/>
          <w:sz w:val="28"/>
          <w:szCs w:val="28"/>
        </w:rPr>
        <w:t>27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+ 1 =</w:t>
      </w:r>
      <w:r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E72516" w:rsidRPr="00492ADB">
        <w:rPr>
          <w:rFonts w:ascii="Times New Roman" w:hAnsi="Times New Roman" w:cs="Times New Roman"/>
          <w:sz w:val="28"/>
          <w:szCs w:val="28"/>
        </w:rPr>
        <w:t>12,5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DB3E87" w:rsidRPr="00492ADB" w:rsidRDefault="00E72516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2 531 </w:t>
      </w:r>
      <w:r w:rsidR="00DB3E87" w:rsidRPr="00492ADB">
        <w:rPr>
          <w:rFonts w:ascii="Times New Roman" w:hAnsi="Times New Roman" w:cs="Times New Roman"/>
          <w:sz w:val="28"/>
          <w:szCs w:val="28"/>
        </w:rPr>
        <w:t>– объем налоговых поступлений земельному</w:t>
      </w:r>
      <w:r w:rsidR="00685ACB" w:rsidRPr="00492ADB">
        <w:rPr>
          <w:rFonts w:ascii="Times New Roman" w:hAnsi="Times New Roman" w:cs="Times New Roman"/>
          <w:sz w:val="28"/>
          <w:szCs w:val="28"/>
        </w:rPr>
        <w:t xml:space="preserve"> налогу с физических лиц за 201</w:t>
      </w:r>
      <w:r w:rsidRPr="00492ADB">
        <w:rPr>
          <w:rFonts w:ascii="Times New Roman" w:hAnsi="Times New Roman" w:cs="Times New Roman"/>
          <w:sz w:val="28"/>
          <w:szCs w:val="28"/>
        </w:rPr>
        <w:t>8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Pr="00492ADB" w:rsidRDefault="00E72516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2 220 -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объем налоговых поступлений земельному</w:t>
      </w:r>
      <w:r w:rsidR="009517C7" w:rsidRPr="00492AD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85ACB" w:rsidRPr="00492ADB">
        <w:rPr>
          <w:rFonts w:ascii="Times New Roman" w:hAnsi="Times New Roman" w:cs="Times New Roman"/>
          <w:sz w:val="28"/>
          <w:szCs w:val="28"/>
        </w:rPr>
        <w:t>у с физических лиц за 201</w:t>
      </w:r>
      <w:r w:rsidRPr="00492ADB">
        <w:rPr>
          <w:rFonts w:ascii="Times New Roman" w:hAnsi="Times New Roman" w:cs="Times New Roman"/>
          <w:sz w:val="28"/>
          <w:szCs w:val="28"/>
        </w:rPr>
        <w:t>7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Pr="00492ADB" w:rsidRDefault="00E72516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27</w:t>
      </w:r>
      <w:r w:rsidR="00685ACB" w:rsidRPr="00492ADB">
        <w:rPr>
          <w:rFonts w:ascii="Times New Roman" w:hAnsi="Times New Roman" w:cs="Times New Roman"/>
          <w:sz w:val="28"/>
          <w:szCs w:val="28"/>
        </w:rPr>
        <w:t>,0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– объем налогов</w:t>
      </w:r>
      <w:r w:rsidR="00685ACB" w:rsidRPr="00492ADB">
        <w:rPr>
          <w:rFonts w:ascii="Times New Roman" w:hAnsi="Times New Roman" w:cs="Times New Roman"/>
          <w:sz w:val="28"/>
          <w:szCs w:val="28"/>
        </w:rPr>
        <w:t>ых льгот, предоставленных в 201</w:t>
      </w:r>
      <w:r w:rsidRPr="00492ADB">
        <w:rPr>
          <w:rFonts w:ascii="Times New Roman" w:hAnsi="Times New Roman" w:cs="Times New Roman"/>
          <w:sz w:val="28"/>
          <w:szCs w:val="28"/>
        </w:rPr>
        <w:t>8</w:t>
      </w:r>
      <w:r w:rsidR="00DB3E87" w:rsidRPr="00492A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47CB" w:rsidRPr="00492ADB" w:rsidRDefault="00BC47CB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Коэффициент бюджетной эффективности по</w:t>
      </w:r>
      <w:r w:rsidR="00DD0531" w:rsidRPr="00492ADB">
        <w:rPr>
          <w:rFonts w:ascii="Times New Roman" w:hAnsi="Times New Roman" w:cs="Times New Roman"/>
          <w:sz w:val="28"/>
          <w:szCs w:val="28"/>
        </w:rPr>
        <w:t xml:space="preserve"> земельному налогу с физических</w:t>
      </w:r>
      <w:r w:rsidRPr="00492ADB">
        <w:rPr>
          <w:rFonts w:ascii="Times New Roman" w:hAnsi="Times New Roman" w:cs="Times New Roman"/>
          <w:sz w:val="28"/>
          <w:szCs w:val="28"/>
        </w:rPr>
        <w:t xml:space="preserve"> лиц составил –</w:t>
      </w:r>
      <w:r w:rsidR="00066708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="00E72516" w:rsidRPr="00492ADB">
        <w:rPr>
          <w:rFonts w:ascii="Times New Roman" w:hAnsi="Times New Roman" w:cs="Times New Roman"/>
          <w:sz w:val="28"/>
          <w:szCs w:val="28"/>
        </w:rPr>
        <w:t>12,5</w:t>
      </w:r>
      <w:r w:rsidRPr="00492ADB">
        <w:rPr>
          <w:rFonts w:ascii="Times New Roman" w:hAnsi="Times New Roman" w:cs="Times New Roman"/>
          <w:sz w:val="28"/>
          <w:szCs w:val="28"/>
        </w:rPr>
        <w:t>.</w:t>
      </w:r>
    </w:p>
    <w:p w:rsidR="00BC47CB" w:rsidRPr="00492ADB" w:rsidRDefault="00685ACB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Вывод: за 201</w:t>
      </w:r>
      <w:r w:rsidR="00E72516" w:rsidRPr="00492ADB">
        <w:rPr>
          <w:rFonts w:ascii="Times New Roman" w:hAnsi="Times New Roman" w:cs="Times New Roman"/>
          <w:sz w:val="28"/>
          <w:szCs w:val="28"/>
        </w:rPr>
        <w:t>8</w:t>
      </w:r>
      <w:r w:rsidR="00BC47CB" w:rsidRPr="00492ADB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3266CA" w:rsidRPr="00492ADB">
        <w:rPr>
          <w:rFonts w:ascii="Times New Roman" w:hAnsi="Times New Roman" w:cs="Times New Roman"/>
          <w:sz w:val="28"/>
          <w:szCs w:val="28"/>
        </w:rPr>
        <w:t>земельного налога с физических</w:t>
      </w:r>
      <w:r w:rsidR="00BC47CB" w:rsidRPr="00492ADB">
        <w:rPr>
          <w:rFonts w:ascii="Times New Roman" w:hAnsi="Times New Roman" w:cs="Times New Roman"/>
          <w:sz w:val="28"/>
          <w:szCs w:val="28"/>
        </w:rPr>
        <w:t xml:space="preserve"> лиц</w:t>
      </w:r>
      <w:r w:rsidR="00113883" w:rsidRPr="00492ADB">
        <w:rPr>
          <w:rFonts w:ascii="Times New Roman" w:hAnsi="Times New Roman" w:cs="Times New Roman"/>
          <w:sz w:val="28"/>
          <w:szCs w:val="28"/>
        </w:rPr>
        <w:t xml:space="preserve"> налоговая </w:t>
      </w:r>
      <w:r w:rsidRPr="00492ADB">
        <w:rPr>
          <w:rFonts w:ascii="Times New Roman" w:hAnsi="Times New Roman" w:cs="Times New Roman"/>
          <w:sz w:val="28"/>
          <w:szCs w:val="28"/>
        </w:rPr>
        <w:t>льгота имеет высокую</w:t>
      </w:r>
      <w:r w:rsidR="00BC47CB" w:rsidRPr="00492ADB">
        <w:rPr>
          <w:rFonts w:ascii="Times New Roman" w:hAnsi="Times New Roman" w:cs="Times New Roman"/>
          <w:sz w:val="28"/>
          <w:szCs w:val="28"/>
        </w:rPr>
        <w:t xml:space="preserve"> бюджетную эффективность.</w:t>
      </w:r>
    </w:p>
    <w:p w:rsidR="003266CA" w:rsidRPr="00492ADB" w:rsidRDefault="003266CA" w:rsidP="00BC47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</w:p>
    <w:p w:rsidR="003266CA" w:rsidRPr="00492ADB" w:rsidRDefault="00685ACB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В 201</w:t>
      </w:r>
      <w:r w:rsidR="00E72516" w:rsidRPr="00492ADB">
        <w:rPr>
          <w:rFonts w:ascii="Times New Roman" w:hAnsi="Times New Roman" w:cs="Times New Roman"/>
          <w:sz w:val="28"/>
          <w:szCs w:val="28"/>
        </w:rPr>
        <w:t>8</w:t>
      </w:r>
      <w:r w:rsidR="003266CA" w:rsidRPr="00492ADB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округа по налогу на имуществ</w:t>
      </w:r>
      <w:r w:rsidRPr="00492ADB">
        <w:rPr>
          <w:rFonts w:ascii="Times New Roman" w:hAnsi="Times New Roman" w:cs="Times New Roman"/>
          <w:sz w:val="28"/>
          <w:szCs w:val="28"/>
        </w:rPr>
        <w:t xml:space="preserve">о физических лиц составила </w:t>
      </w:r>
      <w:r w:rsidR="00E72516" w:rsidRPr="00492ADB">
        <w:rPr>
          <w:rFonts w:ascii="Times New Roman" w:hAnsi="Times New Roman" w:cs="Times New Roman"/>
          <w:sz w:val="28"/>
          <w:szCs w:val="28"/>
        </w:rPr>
        <w:t>41,0</w:t>
      </w:r>
      <w:r w:rsidR="003266CA" w:rsidRPr="00492A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6A3" w:rsidRPr="00492ADB">
        <w:rPr>
          <w:rFonts w:ascii="Times New Roman" w:hAnsi="Times New Roman" w:cs="Times New Roman"/>
          <w:sz w:val="28"/>
          <w:szCs w:val="28"/>
        </w:rPr>
        <w:t xml:space="preserve"> в связи с предоставлением налоговых льгот детям-сиротам, несовершеннолетним, военнослужащим, выполнявшим задачи на Северном Кавказе и Чечне:</w:t>
      </w:r>
    </w:p>
    <w:p w:rsidR="00927F11" w:rsidRPr="00492ADB" w:rsidRDefault="005A565E" w:rsidP="00927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ADB">
        <w:rPr>
          <w:rFonts w:ascii="Times New Roman" w:hAnsi="Times New Roman" w:cs="Times New Roman"/>
          <w:sz w:val="28"/>
          <w:szCs w:val="28"/>
        </w:rPr>
        <w:t>Кбэ</w:t>
      </w:r>
      <w:proofErr w:type="spellEnd"/>
      <w:r w:rsidRPr="00492ADB">
        <w:rPr>
          <w:rFonts w:ascii="Times New Roman" w:hAnsi="Times New Roman" w:cs="Times New Roman"/>
          <w:sz w:val="28"/>
          <w:szCs w:val="28"/>
        </w:rPr>
        <w:t xml:space="preserve"> = (</w:t>
      </w:r>
      <w:r w:rsidR="00E72516" w:rsidRPr="00492ADB">
        <w:rPr>
          <w:rFonts w:ascii="Times New Roman" w:hAnsi="Times New Roman" w:cs="Times New Roman"/>
          <w:sz w:val="28"/>
          <w:szCs w:val="28"/>
        </w:rPr>
        <w:t xml:space="preserve">7 515 </w:t>
      </w:r>
      <w:r w:rsidR="006754B4" w:rsidRPr="00492ADB">
        <w:rPr>
          <w:rFonts w:ascii="Times New Roman" w:hAnsi="Times New Roman" w:cs="Times New Roman"/>
          <w:sz w:val="28"/>
          <w:szCs w:val="28"/>
        </w:rPr>
        <w:t>–</w:t>
      </w:r>
      <w:r w:rsidR="00E72516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Pr="00492ADB">
        <w:rPr>
          <w:rFonts w:ascii="Times New Roman" w:hAnsi="Times New Roman" w:cs="Times New Roman"/>
          <w:sz w:val="28"/>
          <w:szCs w:val="28"/>
        </w:rPr>
        <w:t>6</w:t>
      </w:r>
      <w:r w:rsidR="006754B4" w:rsidRPr="00492ADB">
        <w:rPr>
          <w:rFonts w:ascii="Times New Roman" w:hAnsi="Times New Roman" w:cs="Times New Roman"/>
          <w:sz w:val="28"/>
          <w:szCs w:val="28"/>
        </w:rPr>
        <w:t xml:space="preserve"> </w:t>
      </w:r>
      <w:r w:rsidRPr="00492ADB">
        <w:rPr>
          <w:rFonts w:ascii="Times New Roman" w:hAnsi="Times New Roman" w:cs="Times New Roman"/>
          <w:sz w:val="28"/>
          <w:szCs w:val="28"/>
        </w:rPr>
        <w:t>836</w:t>
      </w:r>
      <w:r w:rsidR="00685ACB" w:rsidRPr="00492ADB">
        <w:rPr>
          <w:rFonts w:ascii="Times New Roman" w:hAnsi="Times New Roman" w:cs="Times New Roman"/>
          <w:sz w:val="28"/>
          <w:szCs w:val="28"/>
        </w:rPr>
        <w:t xml:space="preserve">) / </w:t>
      </w:r>
      <w:r w:rsidR="006754B4" w:rsidRPr="00492ADB">
        <w:rPr>
          <w:rFonts w:ascii="Times New Roman" w:hAnsi="Times New Roman" w:cs="Times New Roman"/>
          <w:sz w:val="28"/>
          <w:szCs w:val="28"/>
        </w:rPr>
        <w:t>41</w:t>
      </w:r>
      <w:r w:rsidRPr="00492ADB">
        <w:rPr>
          <w:rFonts w:ascii="Times New Roman" w:hAnsi="Times New Roman" w:cs="Times New Roman"/>
          <w:sz w:val="28"/>
          <w:szCs w:val="28"/>
        </w:rPr>
        <w:t xml:space="preserve"> + 1 = </w:t>
      </w:r>
      <w:r w:rsidR="006754B4" w:rsidRPr="00492ADB">
        <w:rPr>
          <w:rFonts w:ascii="Times New Roman" w:hAnsi="Times New Roman" w:cs="Times New Roman"/>
          <w:sz w:val="28"/>
          <w:szCs w:val="28"/>
        </w:rPr>
        <w:t>17,6</w:t>
      </w:r>
      <w:r w:rsidR="00927F11" w:rsidRPr="00492ADB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927F11" w:rsidRPr="00492ADB" w:rsidRDefault="006754B4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7 515 - </w:t>
      </w:r>
      <w:r w:rsidR="00927F11" w:rsidRPr="00492ADB">
        <w:rPr>
          <w:rFonts w:ascii="Times New Roman" w:hAnsi="Times New Roman" w:cs="Times New Roman"/>
          <w:sz w:val="28"/>
          <w:szCs w:val="28"/>
        </w:rPr>
        <w:t>объем налоговых поступлений по налогу на им</w:t>
      </w:r>
      <w:r w:rsidR="00685ACB" w:rsidRPr="00492ADB">
        <w:rPr>
          <w:rFonts w:ascii="Times New Roman" w:hAnsi="Times New Roman" w:cs="Times New Roman"/>
          <w:sz w:val="28"/>
          <w:szCs w:val="28"/>
        </w:rPr>
        <w:t>ущество с физических лиц за 201</w:t>
      </w:r>
      <w:r w:rsidRPr="00492ADB">
        <w:rPr>
          <w:rFonts w:ascii="Times New Roman" w:hAnsi="Times New Roman" w:cs="Times New Roman"/>
          <w:sz w:val="28"/>
          <w:szCs w:val="28"/>
        </w:rPr>
        <w:t>8</w:t>
      </w:r>
      <w:r w:rsidR="00927F11" w:rsidRPr="00492AD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7F11" w:rsidRPr="00492ADB" w:rsidRDefault="006754B4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6 836 - </w:t>
      </w:r>
      <w:r w:rsidR="00927F11" w:rsidRPr="00492ADB">
        <w:rPr>
          <w:rFonts w:ascii="Times New Roman" w:hAnsi="Times New Roman" w:cs="Times New Roman"/>
          <w:sz w:val="28"/>
          <w:szCs w:val="28"/>
        </w:rPr>
        <w:t>объем налоговых поступлений по налогу на им</w:t>
      </w:r>
      <w:r w:rsidRPr="00492ADB">
        <w:rPr>
          <w:rFonts w:ascii="Times New Roman" w:hAnsi="Times New Roman" w:cs="Times New Roman"/>
          <w:sz w:val="28"/>
          <w:szCs w:val="28"/>
        </w:rPr>
        <w:t>ущество с физических лиц за 2017</w:t>
      </w:r>
      <w:r w:rsidR="00927F11" w:rsidRPr="00492ADB">
        <w:rPr>
          <w:rFonts w:ascii="Times New Roman" w:hAnsi="Times New Roman" w:cs="Times New Roman"/>
          <w:sz w:val="28"/>
          <w:szCs w:val="28"/>
        </w:rPr>
        <w:t>год;</w:t>
      </w:r>
    </w:p>
    <w:p w:rsidR="00927F11" w:rsidRPr="00492ADB" w:rsidRDefault="006754B4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41 - </w:t>
      </w:r>
      <w:r w:rsidR="00927F11" w:rsidRPr="00492ADB">
        <w:rPr>
          <w:rFonts w:ascii="Times New Roman" w:hAnsi="Times New Roman" w:cs="Times New Roman"/>
          <w:sz w:val="28"/>
          <w:szCs w:val="28"/>
        </w:rPr>
        <w:t>объем налоговых льгот, предоставленных в 20</w:t>
      </w:r>
      <w:r w:rsidR="00685ACB" w:rsidRPr="00492ADB">
        <w:rPr>
          <w:rFonts w:ascii="Times New Roman" w:hAnsi="Times New Roman" w:cs="Times New Roman"/>
          <w:sz w:val="28"/>
          <w:szCs w:val="28"/>
        </w:rPr>
        <w:t>1</w:t>
      </w:r>
      <w:r w:rsidRPr="00492ADB">
        <w:rPr>
          <w:rFonts w:ascii="Times New Roman" w:hAnsi="Times New Roman" w:cs="Times New Roman"/>
          <w:sz w:val="28"/>
          <w:szCs w:val="28"/>
        </w:rPr>
        <w:t>8</w:t>
      </w:r>
      <w:r w:rsidR="00927F11" w:rsidRPr="00492A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66CA" w:rsidRPr="00492ADB" w:rsidRDefault="003266CA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бюджетной эффективности </w:t>
      </w:r>
      <w:r w:rsidR="00123606" w:rsidRPr="00492ADB">
        <w:rPr>
          <w:rFonts w:ascii="Times New Roman" w:hAnsi="Times New Roman" w:cs="Times New Roman"/>
          <w:sz w:val="28"/>
          <w:szCs w:val="28"/>
        </w:rPr>
        <w:t xml:space="preserve">по </w:t>
      </w:r>
      <w:r w:rsidRPr="00492ADB">
        <w:rPr>
          <w:rFonts w:ascii="Times New Roman" w:hAnsi="Times New Roman" w:cs="Times New Roman"/>
          <w:sz w:val="28"/>
          <w:szCs w:val="28"/>
        </w:rPr>
        <w:t>налогу</w:t>
      </w:r>
      <w:r w:rsidR="00123606" w:rsidRPr="00492ADB">
        <w:rPr>
          <w:rFonts w:ascii="Times New Roman" w:hAnsi="Times New Roman" w:cs="Times New Roman"/>
          <w:sz w:val="28"/>
          <w:szCs w:val="28"/>
        </w:rPr>
        <w:t xml:space="preserve"> на имущество  физических</w:t>
      </w:r>
      <w:r w:rsidR="005A565E" w:rsidRPr="00492ADB">
        <w:rPr>
          <w:rFonts w:ascii="Times New Roman" w:hAnsi="Times New Roman" w:cs="Times New Roman"/>
          <w:sz w:val="28"/>
          <w:szCs w:val="28"/>
        </w:rPr>
        <w:t xml:space="preserve"> лиц составил – </w:t>
      </w:r>
      <w:r w:rsidR="006754B4" w:rsidRPr="00492ADB">
        <w:rPr>
          <w:rFonts w:ascii="Times New Roman" w:hAnsi="Times New Roman" w:cs="Times New Roman"/>
          <w:sz w:val="28"/>
          <w:szCs w:val="28"/>
        </w:rPr>
        <w:t>17,6</w:t>
      </w:r>
      <w:r w:rsidRPr="00492ADB">
        <w:rPr>
          <w:rFonts w:ascii="Times New Roman" w:hAnsi="Times New Roman" w:cs="Times New Roman"/>
          <w:sz w:val="28"/>
          <w:szCs w:val="28"/>
        </w:rPr>
        <w:t>.</w:t>
      </w:r>
    </w:p>
    <w:p w:rsidR="00656AB4" w:rsidRPr="00492ADB" w:rsidRDefault="005A565E" w:rsidP="00656AB4">
      <w:pPr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Вывод: за 201</w:t>
      </w:r>
      <w:r w:rsidR="006754B4" w:rsidRPr="00492ADB">
        <w:rPr>
          <w:rFonts w:ascii="Times New Roman" w:hAnsi="Times New Roman" w:cs="Times New Roman"/>
          <w:sz w:val="28"/>
          <w:szCs w:val="28"/>
        </w:rPr>
        <w:t>8</w:t>
      </w:r>
      <w:r w:rsidR="003266CA" w:rsidRPr="00492ADB">
        <w:rPr>
          <w:rFonts w:ascii="Times New Roman" w:hAnsi="Times New Roman" w:cs="Times New Roman"/>
          <w:sz w:val="28"/>
          <w:szCs w:val="28"/>
        </w:rPr>
        <w:t xml:space="preserve"> год в отношении налога</w:t>
      </w:r>
      <w:r w:rsidR="00123606" w:rsidRPr="00492ADB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3266CA" w:rsidRPr="00492ADB">
        <w:rPr>
          <w:rFonts w:ascii="Times New Roman" w:hAnsi="Times New Roman" w:cs="Times New Roman"/>
          <w:sz w:val="28"/>
          <w:szCs w:val="28"/>
        </w:rPr>
        <w:t>физических лиц налоговая льгота имеет высокую бюджетную эффективность.</w:t>
      </w:r>
    </w:p>
    <w:p w:rsidR="00656AB4" w:rsidRPr="00492ADB" w:rsidRDefault="00656AB4" w:rsidP="00656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DC" w:rsidRPr="00492ADB" w:rsidRDefault="00AD039A" w:rsidP="0065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Начальник отдела налоговой политики</w:t>
      </w:r>
      <w:r w:rsidRPr="00492ADB">
        <w:rPr>
          <w:rFonts w:ascii="Times New Roman" w:hAnsi="Times New Roman" w:cs="Times New Roman"/>
          <w:sz w:val="28"/>
          <w:szCs w:val="28"/>
        </w:rPr>
        <w:tab/>
      </w:r>
      <w:r w:rsidRPr="00492ADB">
        <w:rPr>
          <w:rFonts w:ascii="Times New Roman" w:hAnsi="Times New Roman" w:cs="Times New Roman"/>
          <w:sz w:val="28"/>
          <w:szCs w:val="28"/>
        </w:rPr>
        <w:tab/>
      </w:r>
      <w:r w:rsidRPr="00492ADB">
        <w:rPr>
          <w:rFonts w:ascii="Times New Roman" w:hAnsi="Times New Roman" w:cs="Times New Roman"/>
          <w:sz w:val="28"/>
          <w:szCs w:val="28"/>
        </w:rPr>
        <w:tab/>
      </w:r>
      <w:r w:rsidRPr="00492ADB">
        <w:rPr>
          <w:rFonts w:ascii="Times New Roman" w:hAnsi="Times New Roman" w:cs="Times New Roman"/>
          <w:sz w:val="28"/>
          <w:szCs w:val="28"/>
        </w:rPr>
        <w:tab/>
      </w:r>
    </w:p>
    <w:p w:rsidR="006037BE" w:rsidRDefault="00AD039A" w:rsidP="0065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и планирования доходов</w:t>
      </w:r>
      <w:r w:rsidRPr="00492ADB">
        <w:rPr>
          <w:rFonts w:ascii="Times New Roman" w:hAnsi="Times New Roman" w:cs="Times New Roman"/>
          <w:sz w:val="28"/>
          <w:szCs w:val="28"/>
        </w:rPr>
        <w:tab/>
      </w:r>
      <w:r w:rsidR="001726C8" w:rsidRPr="00492ADB">
        <w:rPr>
          <w:rFonts w:ascii="Times New Roman" w:hAnsi="Times New Roman" w:cs="Times New Roman"/>
          <w:sz w:val="28"/>
          <w:szCs w:val="28"/>
        </w:rPr>
        <w:tab/>
      </w:r>
      <w:r w:rsidR="001726C8" w:rsidRPr="00492ADB">
        <w:rPr>
          <w:rFonts w:ascii="Times New Roman" w:hAnsi="Times New Roman" w:cs="Times New Roman"/>
          <w:sz w:val="28"/>
          <w:szCs w:val="28"/>
        </w:rPr>
        <w:tab/>
      </w:r>
      <w:r w:rsidR="001726C8" w:rsidRPr="00492AD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92AD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037BE">
        <w:rPr>
          <w:rFonts w:ascii="Times New Roman" w:hAnsi="Times New Roman" w:cs="Times New Roman"/>
          <w:sz w:val="28"/>
          <w:szCs w:val="28"/>
        </w:rPr>
        <w:t>Т.В.Гюльвердиева</w:t>
      </w:r>
    </w:p>
    <w:p w:rsidR="009770E3" w:rsidRPr="00492ADB" w:rsidRDefault="00AD039A" w:rsidP="0065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.</w:t>
      </w:r>
      <w:r w:rsidR="009770E3" w:rsidRPr="00492ADB">
        <w:rPr>
          <w:rFonts w:ascii="Times New Roman" w:hAnsi="Times New Roman" w:cs="Times New Roman"/>
          <w:sz w:val="28"/>
          <w:szCs w:val="28"/>
        </w:rPr>
        <w:br w:type="page"/>
      </w:r>
    </w:p>
    <w:p w:rsidR="009770E3" w:rsidRPr="00492ADB" w:rsidRDefault="002354D4" w:rsidP="00977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54D4" w:rsidRPr="00492ADB" w:rsidRDefault="002354D4" w:rsidP="0097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РЕЕСТР</w:t>
      </w:r>
    </w:p>
    <w:p w:rsidR="002354D4" w:rsidRPr="00492ADB" w:rsidRDefault="002354D4" w:rsidP="0097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предоставленных налоговых льгот по состоянию</w:t>
      </w:r>
    </w:p>
    <w:p w:rsidR="002354D4" w:rsidRPr="00492ADB" w:rsidRDefault="002354D4" w:rsidP="0097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 xml:space="preserve">января </w:t>
      </w:r>
      <w:r w:rsidRPr="00492ADB">
        <w:rPr>
          <w:rFonts w:ascii="Times New Roman" w:hAnsi="Times New Roman" w:cs="Times New Roman"/>
          <w:sz w:val="28"/>
          <w:szCs w:val="28"/>
        </w:rPr>
        <w:t xml:space="preserve"> 20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770E3" w:rsidRPr="00492ADB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92ADB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770E3" w:rsidRPr="00492ADB" w:rsidRDefault="009770E3" w:rsidP="00977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788"/>
        <w:gridCol w:w="1588"/>
        <w:gridCol w:w="4111"/>
        <w:gridCol w:w="3000"/>
      </w:tblGrid>
      <w:tr w:rsidR="002354D4" w:rsidRPr="00492ADB" w:rsidTr="006A489C">
        <w:tc>
          <w:tcPr>
            <w:tcW w:w="788" w:type="dxa"/>
            <w:vAlign w:val="center"/>
          </w:tcPr>
          <w:p w:rsidR="002354D4" w:rsidRPr="00492ADB" w:rsidRDefault="002354D4" w:rsidP="009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4111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3000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правовой акт</w:t>
            </w:r>
          </w:p>
        </w:tc>
      </w:tr>
      <w:tr w:rsidR="002354D4" w:rsidRPr="00492ADB" w:rsidTr="006A489C">
        <w:tc>
          <w:tcPr>
            <w:tcW w:w="788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111" w:type="dxa"/>
          </w:tcPr>
          <w:p w:rsidR="002354D4" w:rsidRPr="00492ADB" w:rsidRDefault="002354D4" w:rsidP="0097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Освобождены от уплаты земельного налога:</w:t>
            </w:r>
            <w:proofErr w:type="gramEnd"/>
          </w:p>
          <w:p w:rsidR="007E7212" w:rsidRPr="00492ADB" w:rsidRDefault="007E7212" w:rsidP="0097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D4" w:rsidRPr="00492ADB" w:rsidRDefault="002354D4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налогоплательщики - физические лица в отношении одного земельного участка, находящегося в собственности, постоянном (бессрочном) пользовании или наследуемом владении;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D4" w:rsidRPr="00492ADB" w:rsidRDefault="002354D4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 ветераны, инвалиды и участники Великой Отечественной войны;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D4" w:rsidRPr="00492ADB" w:rsidRDefault="002354D4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 многодетные семьи;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BD" w:rsidRPr="00492ADB" w:rsidRDefault="00407CBD" w:rsidP="009770E3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- физические лица – имеющие в собственности один земельный участок, и размер облагаемой налогом суммы для которых составляет 3500 рублей на одного;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4D4" w:rsidRPr="00492ADB" w:rsidRDefault="002354D4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>- органы местного самоуправления Губахинского городского округа в отношении земельных участков, предоставленных для обеспечения их деятельности;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BD" w:rsidRPr="00492ADB" w:rsidRDefault="002D4516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-организации и физические </w:t>
            </w:r>
            <w:proofErr w:type="gramStart"/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proofErr w:type="gramEnd"/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которых размещены скотомогильники</w:t>
            </w:r>
            <w:r w:rsidR="00407CBD"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7212" w:rsidRPr="00492ADB" w:rsidRDefault="007E7212" w:rsidP="009770E3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BD" w:rsidRPr="00492ADB" w:rsidRDefault="00407CBD" w:rsidP="007E7212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субъектом деятельности в сфере промышленности, реализующие на территории Губахинского городского округа инвестиционный проект по созданию и (или) освоению новых промышленных производств в рамках заключенного специального инвестиционного контракта в отношении земельных участков, на которых будут построены и/или построены объекты имущественного комплекса, предназначенные для производства промышленной продукции в ходе реализации специального инвестиционного контракта</w:t>
            </w:r>
            <w:r w:rsidR="002D4516" w:rsidRPr="00492A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7212" w:rsidRPr="00492ADB" w:rsidRDefault="007E7212" w:rsidP="007E7212">
            <w:pPr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354D4" w:rsidRPr="00492ADB" w:rsidRDefault="009770E3" w:rsidP="0097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Решение Губахинской городской Думы от 06.11.2014 года №215 «Об утверждении Положения о порядке и сроках уплаты земельного налога на территории Губахинского городского округа» в редакции решения от 25.10.2018 №106.</w:t>
            </w:r>
          </w:p>
        </w:tc>
      </w:tr>
      <w:tr w:rsidR="002354D4" w:rsidRPr="00492ADB" w:rsidTr="006A489C">
        <w:tc>
          <w:tcPr>
            <w:tcW w:w="788" w:type="dxa"/>
          </w:tcPr>
          <w:p w:rsidR="002354D4" w:rsidRPr="00492ADB" w:rsidRDefault="002D4516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111" w:type="dxa"/>
          </w:tcPr>
          <w:p w:rsidR="00B40925" w:rsidRPr="00B40925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Освобождены от уплаты налога на имущество физических лиц:</w:t>
            </w:r>
            <w:proofErr w:type="gramEnd"/>
          </w:p>
          <w:p w:rsidR="00B40925" w:rsidRPr="00B40925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-дети-сироты и дети, оставшиеся без попечения родителей, до достижения возраста 18 лет;</w:t>
            </w:r>
          </w:p>
          <w:p w:rsidR="00B40925" w:rsidRPr="00B40925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-лица из числа детей-сирот, достигшие возраста 18 лет и обучающиеся по очной форме в учреждениях начального профессионального, среднего профессионального, высшего профессионального образования, до окончания ими такого обучения, но не дольше чем до достижения ими возраста 23 лет;</w:t>
            </w:r>
          </w:p>
          <w:p w:rsidR="00B40925" w:rsidRPr="00B40925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-несовершеннолетние дети, родители которых являются инвалидами 1 и 2 групп, инвалидами с детства;</w:t>
            </w:r>
          </w:p>
          <w:p w:rsidR="00B40925" w:rsidRPr="00B40925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-физические лица, состоящие на учете в управлении социальной защиты населения, относящиеся к категории «малообеспеченные»;</w:t>
            </w:r>
          </w:p>
          <w:p w:rsidR="002354D4" w:rsidRPr="00492ADB" w:rsidRDefault="00B40925" w:rsidP="00B4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-физические лица, пострадавшие от стихийных бедствий (пожара)</w:t>
            </w:r>
          </w:p>
        </w:tc>
        <w:tc>
          <w:tcPr>
            <w:tcW w:w="3000" w:type="dxa"/>
          </w:tcPr>
          <w:p w:rsidR="002354D4" w:rsidRPr="00B40925" w:rsidRDefault="00B40925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25">
              <w:rPr>
                <w:rFonts w:ascii="Times New Roman" w:hAnsi="Times New Roman" w:cs="Times New Roman"/>
                <w:sz w:val="24"/>
                <w:szCs w:val="24"/>
              </w:rPr>
              <w:t>Решение Губахинской городской Думы 1 созыва № 216 от 06.11.2014 г. «Об установлении налога на имущество физических лиц на территории Губахинского городского округа» в редакции решения от 04.08.2016 №339.</w:t>
            </w:r>
          </w:p>
        </w:tc>
      </w:tr>
    </w:tbl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8F" w:rsidRPr="00492ADB" w:rsidRDefault="0072008F">
      <w:pPr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br w:type="page"/>
      </w:r>
    </w:p>
    <w:p w:rsidR="0072008F" w:rsidRPr="00492ADB" w:rsidRDefault="002354D4" w:rsidP="007200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D7A11" w:rsidRPr="00492ADB" w:rsidRDefault="006D7A11" w:rsidP="00720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720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2354D4" w:rsidRPr="00492ADB" w:rsidRDefault="002354D4" w:rsidP="00720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для оценки потерь бюджета округа при использовании налоговых льгот</w:t>
      </w:r>
    </w:p>
    <w:p w:rsidR="002354D4" w:rsidRPr="00492ADB" w:rsidRDefault="002354D4" w:rsidP="00720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по состоянию 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492ADB">
        <w:rPr>
          <w:rFonts w:ascii="Times New Roman" w:hAnsi="Times New Roman" w:cs="Times New Roman"/>
          <w:sz w:val="28"/>
          <w:szCs w:val="28"/>
        </w:rPr>
        <w:t xml:space="preserve"> 20 </w:t>
      </w:r>
      <w:r w:rsidR="002D4516" w:rsidRPr="00492A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2008F" w:rsidRPr="00492ADB">
        <w:rPr>
          <w:rFonts w:ascii="Times New Roman" w:hAnsi="Times New Roman" w:cs="Times New Roman"/>
          <w:i/>
          <w:sz w:val="28"/>
          <w:szCs w:val="28"/>
          <w:u w:val="single"/>
        </w:rPr>
        <w:t xml:space="preserve">9 </w:t>
      </w:r>
      <w:r w:rsidRPr="00492ADB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492ADB" w:rsidRDefault="002354D4" w:rsidP="0072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</w:t>
      </w:r>
    </w:p>
    <w:p w:rsidR="00DB0A65" w:rsidRPr="00492ADB" w:rsidRDefault="00DB0A65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5670"/>
        <w:gridCol w:w="2977"/>
      </w:tblGrid>
      <w:tr w:rsidR="002354D4" w:rsidRPr="00492ADB" w:rsidTr="00DB0A65">
        <w:tc>
          <w:tcPr>
            <w:tcW w:w="817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5670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 (не менее трех лет)</w:t>
            </w:r>
          </w:p>
        </w:tc>
      </w:tr>
      <w:tr w:rsidR="002354D4" w:rsidRPr="00492ADB" w:rsidTr="00DB0A65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 с начала года, тыс. руб.</w:t>
            </w:r>
          </w:p>
        </w:tc>
        <w:tc>
          <w:tcPr>
            <w:tcW w:w="2977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3 633 897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2 720 461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1 806</w:t>
            </w:r>
            <w:r w:rsidR="0099695D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  <w:p w:rsidR="0099695D" w:rsidRPr="00492ADB" w:rsidRDefault="0099695D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2 225 230</w:t>
            </w:r>
          </w:p>
        </w:tc>
      </w:tr>
      <w:tr w:rsidR="002354D4" w:rsidRPr="00492ADB" w:rsidTr="00DB0A65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бюджет, тыс. руб.</w:t>
            </w:r>
          </w:p>
        </w:tc>
        <w:tc>
          <w:tcPr>
            <w:tcW w:w="2977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20 101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19 851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15</w:t>
            </w:r>
            <w:r w:rsidR="0099695D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99695D" w:rsidRPr="00492ADB" w:rsidRDefault="0099695D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15 383</w:t>
            </w:r>
          </w:p>
        </w:tc>
      </w:tr>
      <w:tr w:rsidR="002354D4" w:rsidRPr="00492ADB" w:rsidTr="00DB0A65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977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154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354D4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184</w:t>
            </w:r>
          </w:p>
          <w:p w:rsidR="0099695D" w:rsidRPr="00492ADB" w:rsidRDefault="0099695D" w:rsidP="00DB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B0A65" w:rsidRPr="00492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354D4" w:rsidRPr="00492ADB" w:rsidTr="00DB0A65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местный бюджет, тыс. руб.</w:t>
            </w:r>
          </w:p>
        </w:tc>
        <w:tc>
          <w:tcPr>
            <w:tcW w:w="2977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22 400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354D4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18 442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16</w:t>
            </w:r>
            <w:r w:rsidR="0008435E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08435E" w:rsidRPr="00492ADB" w:rsidRDefault="00F37EF8" w:rsidP="0079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790E85" w:rsidRPr="00492ADB">
              <w:rPr>
                <w:rFonts w:ascii="Times New Roman" w:hAnsi="Times New Roman" w:cs="Times New Roman"/>
                <w:sz w:val="24"/>
                <w:szCs w:val="24"/>
              </w:rPr>
              <w:t>14 138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65" w:rsidRPr="00492ADB" w:rsidRDefault="00DB0A65">
      <w:pPr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br w:type="page"/>
      </w:r>
    </w:p>
    <w:p w:rsidR="00294FF0" w:rsidRPr="00492ADB" w:rsidRDefault="002354D4" w:rsidP="00294F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D7A11" w:rsidRPr="00492ADB" w:rsidRDefault="006D7A11" w:rsidP="0029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29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2354D4" w:rsidRPr="00492ADB" w:rsidRDefault="002354D4" w:rsidP="0029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для оценки потерь бюджета округа при использовании налоговых льгот</w:t>
      </w:r>
    </w:p>
    <w:p w:rsidR="002354D4" w:rsidRPr="00492ADB" w:rsidRDefault="002354D4" w:rsidP="0029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по состоянию 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492ADB">
        <w:rPr>
          <w:rFonts w:ascii="Times New Roman" w:hAnsi="Times New Roman" w:cs="Times New Roman"/>
          <w:sz w:val="28"/>
          <w:szCs w:val="28"/>
        </w:rPr>
        <w:t xml:space="preserve"> 20 </w:t>
      </w:r>
      <w:r w:rsidR="00B22FE0" w:rsidRPr="00492A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94FF0" w:rsidRPr="00492ADB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92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ADB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492ADB" w:rsidRDefault="002354D4" w:rsidP="0029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29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p w:rsidR="00294FF0" w:rsidRPr="00492ADB" w:rsidRDefault="00294FF0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5103"/>
        <w:gridCol w:w="3544"/>
      </w:tblGrid>
      <w:tr w:rsidR="002354D4" w:rsidRPr="00492ADB" w:rsidTr="00294FF0">
        <w:tc>
          <w:tcPr>
            <w:tcW w:w="817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5103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 (не менее трех лет)</w:t>
            </w:r>
          </w:p>
        </w:tc>
      </w:tr>
      <w:tr w:rsidR="002354D4" w:rsidRPr="00492ADB" w:rsidTr="00294FF0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 с начала года, тыс. руб.</w:t>
            </w:r>
          </w:p>
        </w:tc>
        <w:tc>
          <w:tcPr>
            <w:tcW w:w="3544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401 814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462 681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476</w:t>
            </w:r>
            <w:r w:rsidR="00294FF0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294FF0" w:rsidRPr="00492ADB" w:rsidRDefault="00294FF0" w:rsidP="0029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489 856</w:t>
            </w:r>
          </w:p>
        </w:tc>
      </w:tr>
      <w:tr w:rsidR="002354D4" w:rsidRPr="00492ADB" w:rsidTr="00294FF0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бюджет, тыс. руб.</w:t>
            </w:r>
          </w:p>
        </w:tc>
        <w:tc>
          <w:tcPr>
            <w:tcW w:w="3544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2 646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2 586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2</w:t>
            </w:r>
            <w:r w:rsidR="00294FF0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294FF0" w:rsidRPr="00492ADB" w:rsidRDefault="00294FF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2 458</w:t>
            </w:r>
          </w:p>
        </w:tc>
      </w:tr>
      <w:tr w:rsidR="002354D4" w:rsidRPr="00492ADB" w:rsidTr="00294FF0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3544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21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22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20</w:t>
            </w:r>
          </w:p>
          <w:p w:rsidR="00294FF0" w:rsidRPr="00492ADB" w:rsidRDefault="00294FF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27</w:t>
            </w:r>
          </w:p>
        </w:tc>
      </w:tr>
      <w:tr w:rsidR="002354D4" w:rsidRPr="00492ADB" w:rsidTr="00294FF0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местный бюджет, тыс. руб.</w:t>
            </w:r>
          </w:p>
        </w:tc>
        <w:tc>
          <w:tcPr>
            <w:tcW w:w="3544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 – 2 406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 – 2 168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 – 2</w:t>
            </w:r>
            <w:r w:rsidR="00294FF0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94FF0" w:rsidRPr="00492ADB" w:rsidRDefault="00294FF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6D7A11" w:rsidRPr="00492ADB">
              <w:rPr>
                <w:rFonts w:ascii="Times New Roman" w:hAnsi="Times New Roman" w:cs="Times New Roman"/>
                <w:sz w:val="24"/>
                <w:szCs w:val="24"/>
              </w:rPr>
              <w:t>2 531</w:t>
            </w:r>
          </w:p>
        </w:tc>
      </w:tr>
    </w:tbl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FF0" w:rsidRPr="00492ADB" w:rsidRDefault="00294F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2AD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354D4" w:rsidRPr="00492ADB" w:rsidRDefault="002354D4" w:rsidP="006D7A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D7A11" w:rsidRPr="00492ADB" w:rsidRDefault="006D7A11" w:rsidP="006D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6D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2354D4" w:rsidRPr="00492ADB" w:rsidRDefault="002354D4" w:rsidP="006D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для оценки потерь бюджета округа при использовании налоговых льгот</w:t>
      </w:r>
    </w:p>
    <w:p w:rsidR="002354D4" w:rsidRPr="00492ADB" w:rsidRDefault="002354D4" w:rsidP="006D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по состоянию 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492ADB">
        <w:rPr>
          <w:rFonts w:ascii="Times New Roman" w:hAnsi="Times New Roman" w:cs="Times New Roman"/>
          <w:sz w:val="28"/>
          <w:szCs w:val="28"/>
        </w:rPr>
        <w:t xml:space="preserve"> 20 </w:t>
      </w:r>
      <w:r w:rsidR="006D7A11" w:rsidRPr="00492ADB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Pr="00492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ADB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492ADB" w:rsidRDefault="002354D4" w:rsidP="006D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Налог на имущество физических лиц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p w:rsidR="006D7A11" w:rsidRPr="00492ADB" w:rsidRDefault="006D7A11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4961"/>
        <w:gridCol w:w="3686"/>
      </w:tblGrid>
      <w:tr w:rsidR="002354D4" w:rsidRPr="00492ADB" w:rsidTr="006D7A11">
        <w:tc>
          <w:tcPr>
            <w:tcW w:w="817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4961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686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 (не менее трех лет)</w:t>
            </w:r>
          </w:p>
        </w:tc>
      </w:tr>
      <w:tr w:rsidR="002354D4" w:rsidRPr="00492ADB" w:rsidTr="006D7A11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354D4" w:rsidRPr="00492ADB" w:rsidRDefault="002354D4" w:rsidP="0092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 за период с начала года, тыс. руб.</w:t>
            </w:r>
            <w:r w:rsidR="009237CC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(2015, 2016, 2017 годы инвентаризационная стоимость, 2018 год кадастровая стоимость)</w:t>
            </w:r>
          </w:p>
        </w:tc>
        <w:tc>
          <w:tcPr>
            <w:tcW w:w="3686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3 430 353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2 983 451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3 573</w:t>
            </w:r>
            <w:r w:rsidR="006D7A11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  <w:p w:rsidR="006D7A11" w:rsidRPr="00492ADB" w:rsidRDefault="006D7A11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9237CC" w:rsidRPr="00492ADB">
              <w:rPr>
                <w:rFonts w:ascii="Times New Roman" w:hAnsi="Times New Roman" w:cs="Times New Roman"/>
                <w:sz w:val="24"/>
                <w:szCs w:val="24"/>
              </w:rPr>
              <w:t>6 639 950</w:t>
            </w:r>
          </w:p>
        </w:tc>
      </w:tr>
      <w:tr w:rsidR="002354D4" w:rsidRPr="00492ADB" w:rsidTr="006D7A11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бюджет, тыс. руб.</w:t>
            </w:r>
          </w:p>
        </w:tc>
        <w:tc>
          <w:tcPr>
            <w:tcW w:w="3686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9 508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8 543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9237CC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9237CC" w:rsidRPr="00492ADB" w:rsidRDefault="009237CC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6 574</w:t>
            </w:r>
          </w:p>
        </w:tc>
      </w:tr>
      <w:tr w:rsidR="002354D4" w:rsidRPr="00492ADB" w:rsidTr="006D7A11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3686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54</w:t>
            </w:r>
          </w:p>
          <w:p w:rsidR="009237CC" w:rsidRPr="00492ADB" w:rsidRDefault="009237CC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2018 – 41 </w:t>
            </w:r>
          </w:p>
        </w:tc>
      </w:tr>
      <w:tr w:rsidR="002354D4" w:rsidRPr="00492ADB" w:rsidTr="006D7A11">
        <w:tc>
          <w:tcPr>
            <w:tcW w:w="817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местный бюджет, тыс. руб.</w:t>
            </w:r>
          </w:p>
        </w:tc>
        <w:tc>
          <w:tcPr>
            <w:tcW w:w="3686" w:type="dxa"/>
          </w:tcPr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3 559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4 630</w:t>
            </w:r>
          </w:p>
          <w:p w:rsidR="002354D4" w:rsidRPr="00492ADB" w:rsidRDefault="00B22FE0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9237CC" w:rsidRPr="0049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778" w:rsidRPr="00492ADB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9237CC" w:rsidRPr="00492ADB" w:rsidRDefault="009237CC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2018 – 7 515</w:t>
            </w:r>
          </w:p>
        </w:tc>
      </w:tr>
    </w:tbl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37CC" w:rsidRPr="00492ADB" w:rsidRDefault="009237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2AD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237CC" w:rsidRPr="00492ADB" w:rsidRDefault="002354D4" w:rsidP="009237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37CC" w:rsidRPr="00492ADB" w:rsidRDefault="009237CC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92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2354D4" w:rsidRPr="00492ADB" w:rsidRDefault="002354D4" w:rsidP="0092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для оценки бюджетной эффективности предоставленных  налоговых льгот</w:t>
      </w:r>
    </w:p>
    <w:p w:rsidR="002354D4" w:rsidRPr="00492ADB" w:rsidRDefault="002354D4" w:rsidP="0092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по состоянию 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492ADB">
        <w:rPr>
          <w:rFonts w:ascii="Times New Roman" w:hAnsi="Times New Roman" w:cs="Times New Roman"/>
          <w:sz w:val="28"/>
          <w:szCs w:val="28"/>
        </w:rPr>
        <w:t xml:space="preserve">  20 </w:t>
      </w:r>
      <w:r w:rsidR="00593778" w:rsidRPr="00492A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237CC" w:rsidRPr="00492ADB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92A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0"/>
        <w:gridCol w:w="2555"/>
        <w:gridCol w:w="1843"/>
        <w:gridCol w:w="1843"/>
        <w:gridCol w:w="1275"/>
        <w:gridCol w:w="1560"/>
      </w:tblGrid>
      <w:tr w:rsidR="002354D4" w:rsidRPr="00492ADB" w:rsidTr="00F225BC">
        <w:tc>
          <w:tcPr>
            <w:tcW w:w="53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184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поступлений в оцениваемом периоде, тыс. рублей</w:t>
            </w:r>
          </w:p>
        </w:tc>
        <w:tc>
          <w:tcPr>
            <w:tcW w:w="1843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поступлений в предыдущем периоде, тыс. рублей</w:t>
            </w:r>
          </w:p>
        </w:tc>
        <w:tc>
          <w:tcPr>
            <w:tcW w:w="1275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Сумма, не поступившая в бюджет, тыс. рублей</w:t>
            </w:r>
          </w:p>
        </w:tc>
        <w:tc>
          <w:tcPr>
            <w:tcW w:w="156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бюджетной </w:t>
            </w:r>
            <w:proofErr w:type="spellStart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эффективности,%</w:t>
            </w:r>
            <w:proofErr w:type="spellEnd"/>
          </w:p>
        </w:tc>
      </w:tr>
      <w:tr w:rsidR="002354D4" w:rsidRPr="00492ADB" w:rsidTr="00F225BC">
        <w:tc>
          <w:tcPr>
            <w:tcW w:w="53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юридических лиц</w:t>
            </w:r>
          </w:p>
        </w:tc>
        <w:tc>
          <w:tcPr>
            <w:tcW w:w="1843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14 138</w:t>
            </w:r>
          </w:p>
        </w:tc>
        <w:tc>
          <w:tcPr>
            <w:tcW w:w="1843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16 336</w:t>
            </w:r>
          </w:p>
        </w:tc>
        <w:tc>
          <w:tcPr>
            <w:tcW w:w="1275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354D4" w:rsidRPr="002F035F" w:rsidRDefault="002F035F" w:rsidP="002F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4D4" w:rsidRPr="00492ADB" w:rsidTr="00F225BC">
        <w:tc>
          <w:tcPr>
            <w:tcW w:w="53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физических лиц</w:t>
            </w:r>
          </w:p>
        </w:tc>
        <w:tc>
          <w:tcPr>
            <w:tcW w:w="1843" w:type="dxa"/>
            <w:vAlign w:val="center"/>
          </w:tcPr>
          <w:p w:rsidR="002354D4" w:rsidRPr="00492ADB" w:rsidRDefault="004C59A4" w:rsidP="0068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DDA" w:rsidRPr="0049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BC" w:rsidRPr="00492AD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843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  <w:tc>
          <w:tcPr>
            <w:tcW w:w="1275" w:type="dxa"/>
            <w:vAlign w:val="center"/>
          </w:tcPr>
          <w:p w:rsidR="002354D4" w:rsidRPr="00492ADB" w:rsidRDefault="004C59A4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5BC" w:rsidRPr="004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2354D4" w:rsidRPr="00492ADB" w:rsidRDefault="00601A2E" w:rsidP="0060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354D4" w:rsidRPr="00492ADB" w:rsidTr="00F225BC">
        <w:tc>
          <w:tcPr>
            <w:tcW w:w="530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843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7 515</w:t>
            </w:r>
          </w:p>
        </w:tc>
        <w:tc>
          <w:tcPr>
            <w:tcW w:w="1843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6 836</w:t>
            </w:r>
          </w:p>
        </w:tc>
        <w:tc>
          <w:tcPr>
            <w:tcW w:w="1275" w:type="dxa"/>
            <w:vAlign w:val="center"/>
          </w:tcPr>
          <w:p w:rsidR="002354D4" w:rsidRPr="00492ADB" w:rsidRDefault="00F225BC" w:rsidP="00F2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center"/>
          </w:tcPr>
          <w:p w:rsidR="002354D4" w:rsidRPr="00492ADB" w:rsidRDefault="00601A2E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07" w:rsidRPr="00492ADB" w:rsidRDefault="00C63707">
      <w:pPr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br w:type="page"/>
      </w:r>
    </w:p>
    <w:p w:rsidR="002354D4" w:rsidRPr="00492ADB" w:rsidRDefault="002354D4" w:rsidP="001E33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E331B" w:rsidRPr="00492ADB" w:rsidRDefault="001E331B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1E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2354D4" w:rsidRPr="00492ADB" w:rsidRDefault="002354D4" w:rsidP="001E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эффективности предоставленных  налоговых льгот</w:t>
      </w:r>
    </w:p>
    <w:p w:rsidR="002354D4" w:rsidRPr="00492ADB" w:rsidRDefault="002354D4" w:rsidP="001E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 xml:space="preserve">по состоянию на « 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92ADB">
        <w:rPr>
          <w:rFonts w:ascii="Times New Roman" w:hAnsi="Times New Roman" w:cs="Times New Roman"/>
          <w:sz w:val="28"/>
          <w:szCs w:val="28"/>
        </w:rPr>
        <w:t xml:space="preserve"> »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492ADB">
        <w:rPr>
          <w:rFonts w:ascii="Times New Roman" w:hAnsi="Times New Roman" w:cs="Times New Roman"/>
          <w:sz w:val="28"/>
          <w:szCs w:val="28"/>
        </w:rPr>
        <w:t xml:space="preserve">  20 </w:t>
      </w:r>
      <w:r w:rsidR="004C59A4" w:rsidRPr="00492A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E331B" w:rsidRPr="00492ADB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92A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92A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4D4" w:rsidRPr="00492ADB" w:rsidRDefault="002354D4" w:rsidP="001E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492ADB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DB">
        <w:rPr>
          <w:rFonts w:ascii="Times New Roman" w:hAnsi="Times New Roman" w:cs="Times New Roman"/>
          <w:sz w:val="28"/>
          <w:szCs w:val="28"/>
        </w:rPr>
        <w:t>Заполняется на основе данных форм 2 и 3</w:t>
      </w:r>
    </w:p>
    <w:p w:rsidR="001E331B" w:rsidRPr="00492ADB" w:rsidRDefault="001E331B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93"/>
        <w:gridCol w:w="3526"/>
        <w:gridCol w:w="2268"/>
        <w:gridCol w:w="2977"/>
      </w:tblGrid>
      <w:tr w:rsidR="002354D4" w:rsidRPr="00492ADB" w:rsidTr="001E331B">
        <w:tc>
          <w:tcPr>
            <w:tcW w:w="693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2268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поте</w:t>
            </w:r>
            <w:r w:rsidR="004C59A4"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>рь бюджета, тыс. руб.</w:t>
            </w:r>
          </w:p>
        </w:tc>
        <w:tc>
          <w:tcPr>
            <w:tcW w:w="2977" w:type="dxa"/>
            <w:vAlign w:val="center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бюджетной эффективности налоговых льгот </w:t>
            </w:r>
          </w:p>
        </w:tc>
      </w:tr>
      <w:tr w:rsidR="002354D4" w:rsidRPr="00492ADB" w:rsidTr="001E331B">
        <w:tc>
          <w:tcPr>
            <w:tcW w:w="693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юридических лиц</w:t>
            </w:r>
          </w:p>
        </w:tc>
        <w:tc>
          <w:tcPr>
            <w:tcW w:w="2268" w:type="dxa"/>
            <w:vAlign w:val="center"/>
          </w:tcPr>
          <w:p w:rsidR="002354D4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2354D4" w:rsidRPr="00492ADB" w:rsidRDefault="002F035F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4D4" w:rsidRPr="00492ADB" w:rsidTr="001E331B">
        <w:tc>
          <w:tcPr>
            <w:tcW w:w="693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физических лиц</w:t>
            </w:r>
          </w:p>
        </w:tc>
        <w:tc>
          <w:tcPr>
            <w:tcW w:w="2268" w:type="dxa"/>
            <w:vAlign w:val="center"/>
          </w:tcPr>
          <w:p w:rsidR="002354D4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2354D4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354D4" w:rsidRPr="00492ADB" w:rsidTr="001E331B">
        <w:tc>
          <w:tcPr>
            <w:tcW w:w="693" w:type="dxa"/>
          </w:tcPr>
          <w:p w:rsidR="002354D4" w:rsidRPr="00492ADB" w:rsidRDefault="002354D4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2354D4" w:rsidRPr="00492ADB" w:rsidRDefault="002354D4" w:rsidP="006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2268" w:type="dxa"/>
            <w:vAlign w:val="center"/>
          </w:tcPr>
          <w:p w:rsidR="002354D4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2354D4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6443CA" w:rsidRPr="00492ADB" w:rsidRDefault="006443CA" w:rsidP="006A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D4" w:rsidRPr="006443CA" w:rsidRDefault="002354D4" w:rsidP="002354D4">
      <w:pPr>
        <w:jc w:val="both"/>
        <w:rPr>
          <w:rFonts w:ascii="Times New Roman" w:hAnsi="Times New Roman" w:cs="Times New Roman"/>
          <w:color w:val="0066FF"/>
          <w:sz w:val="28"/>
          <w:szCs w:val="28"/>
        </w:rPr>
      </w:pPr>
    </w:p>
    <w:sectPr w:rsidR="002354D4" w:rsidRPr="006443CA" w:rsidSect="006037BE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5F" w:rsidRDefault="002F035F" w:rsidP="00103E5E">
      <w:pPr>
        <w:spacing w:after="0" w:line="240" w:lineRule="auto"/>
      </w:pPr>
      <w:r>
        <w:separator/>
      </w:r>
    </w:p>
  </w:endnote>
  <w:endnote w:type="continuationSeparator" w:id="0">
    <w:p w:rsidR="002F035F" w:rsidRDefault="002F035F" w:rsidP="0010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3161"/>
      <w:docPartObj>
        <w:docPartGallery w:val="Номера страниц (внизу страницы)"/>
        <w:docPartUnique/>
      </w:docPartObj>
    </w:sdtPr>
    <w:sdtContent>
      <w:p w:rsidR="002F035F" w:rsidRDefault="002F035F">
        <w:pPr>
          <w:pStyle w:val="a9"/>
          <w:jc w:val="right"/>
        </w:pPr>
        <w:fldSimple w:instr=" PAGE   \* MERGEFORMAT ">
          <w:r w:rsidR="008E656B">
            <w:rPr>
              <w:noProof/>
            </w:rPr>
            <w:t>13</w:t>
          </w:r>
        </w:fldSimple>
      </w:p>
    </w:sdtContent>
  </w:sdt>
  <w:p w:rsidR="002F035F" w:rsidRDefault="002F03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5F" w:rsidRDefault="002F035F" w:rsidP="00103E5E">
      <w:pPr>
        <w:spacing w:after="0" w:line="240" w:lineRule="auto"/>
      </w:pPr>
      <w:r>
        <w:separator/>
      </w:r>
    </w:p>
  </w:footnote>
  <w:footnote w:type="continuationSeparator" w:id="0">
    <w:p w:rsidR="002F035F" w:rsidRDefault="002F035F" w:rsidP="0010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B6"/>
    <w:multiLevelType w:val="hybridMultilevel"/>
    <w:tmpl w:val="EFBA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1D6"/>
    <w:multiLevelType w:val="hybridMultilevel"/>
    <w:tmpl w:val="9BC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159C"/>
    <w:multiLevelType w:val="hybridMultilevel"/>
    <w:tmpl w:val="027C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ABF"/>
    <w:multiLevelType w:val="hybridMultilevel"/>
    <w:tmpl w:val="027C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DC"/>
    <w:rsid w:val="00021C8F"/>
    <w:rsid w:val="0002591F"/>
    <w:rsid w:val="00035B66"/>
    <w:rsid w:val="00042035"/>
    <w:rsid w:val="00063CDC"/>
    <w:rsid w:val="00066708"/>
    <w:rsid w:val="00071D98"/>
    <w:rsid w:val="00081B27"/>
    <w:rsid w:val="0008435E"/>
    <w:rsid w:val="000856CF"/>
    <w:rsid w:val="0008794A"/>
    <w:rsid w:val="000B373F"/>
    <w:rsid w:val="0010126B"/>
    <w:rsid w:val="00103E5E"/>
    <w:rsid w:val="00113883"/>
    <w:rsid w:val="00123606"/>
    <w:rsid w:val="00123E19"/>
    <w:rsid w:val="00144BAF"/>
    <w:rsid w:val="00152F10"/>
    <w:rsid w:val="001726C8"/>
    <w:rsid w:val="001923BF"/>
    <w:rsid w:val="001A71ED"/>
    <w:rsid w:val="001B7031"/>
    <w:rsid w:val="001C2AAC"/>
    <w:rsid w:val="001C622A"/>
    <w:rsid w:val="001D1822"/>
    <w:rsid w:val="001E2E15"/>
    <w:rsid w:val="001E331B"/>
    <w:rsid w:val="001F6AB8"/>
    <w:rsid w:val="001F6F1A"/>
    <w:rsid w:val="002346CE"/>
    <w:rsid w:val="002354D4"/>
    <w:rsid w:val="00247ABC"/>
    <w:rsid w:val="0026039A"/>
    <w:rsid w:val="0026068F"/>
    <w:rsid w:val="00274358"/>
    <w:rsid w:val="00294FF0"/>
    <w:rsid w:val="002A0310"/>
    <w:rsid w:val="002B40F9"/>
    <w:rsid w:val="002D4516"/>
    <w:rsid w:val="002F035F"/>
    <w:rsid w:val="00302AE8"/>
    <w:rsid w:val="00307D75"/>
    <w:rsid w:val="003112B5"/>
    <w:rsid w:val="00314F5F"/>
    <w:rsid w:val="003266CA"/>
    <w:rsid w:val="003640A3"/>
    <w:rsid w:val="00371428"/>
    <w:rsid w:val="00383269"/>
    <w:rsid w:val="003A7FBF"/>
    <w:rsid w:val="003B3BC4"/>
    <w:rsid w:val="003C3C94"/>
    <w:rsid w:val="003D6FDA"/>
    <w:rsid w:val="003E5F62"/>
    <w:rsid w:val="003F0DAE"/>
    <w:rsid w:val="003F3097"/>
    <w:rsid w:val="003F7389"/>
    <w:rsid w:val="00407CBD"/>
    <w:rsid w:val="00423CC2"/>
    <w:rsid w:val="00445BEE"/>
    <w:rsid w:val="00492ADB"/>
    <w:rsid w:val="004B2D42"/>
    <w:rsid w:val="004C21A8"/>
    <w:rsid w:val="004C59A4"/>
    <w:rsid w:val="004F6C66"/>
    <w:rsid w:val="00534D26"/>
    <w:rsid w:val="00536996"/>
    <w:rsid w:val="00557E14"/>
    <w:rsid w:val="0057759A"/>
    <w:rsid w:val="00593778"/>
    <w:rsid w:val="005A565E"/>
    <w:rsid w:val="005B0164"/>
    <w:rsid w:val="005B5743"/>
    <w:rsid w:val="005C26A3"/>
    <w:rsid w:val="005C2E8E"/>
    <w:rsid w:val="005D24BE"/>
    <w:rsid w:val="005D2C0B"/>
    <w:rsid w:val="005F1024"/>
    <w:rsid w:val="00601A2E"/>
    <w:rsid w:val="006037BE"/>
    <w:rsid w:val="00610763"/>
    <w:rsid w:val="006248D0"/>
    <w:rsid w:val="00640B5E"/>
    <w:rsid w:val="006433AC"/>
    <w:rsid w:val="006443CA"/>
    <w:rsid w:val="00656AB4"/>
    <w:rsid w:val="00663D7E"/>
    <w:rsid w:val="00667C4D"/>
    <w:rsid w:val="006754B4"/>
    <w:rsid w:val="00680DDA"/>
    <w:rsid w:val="006822D1"/>
    <w:rsid w:val="00685ACB"/>
    <w:rsid w:val="006928F6"/>
    <w:rsid w:val="006A0CBC"/>
    <w:rsid w:val="006A1FBB"/>
    <w:rsid w:val="006A489C"/>
    <w:rsid w:val="006B489E"/>
    <w:rsid w:val="006C14F1"/>
    <w:rsid w:val="006C3F81"/>
    <w:rsid w:val="006C609F"/>
    <w:rsid w:val="006D7A11"/>
    <w:rsid w:val="006E62CA"/>
    <w:rsid w:val="006E7A7B"/>
    <w:rsid w:val="006F59A4"/>
    <w:rsid w:val="00714820"/>
    <w:rsid w:val="0072008F"/>
    <w:rsid w:val="00735A4E"/>
    <w:rsid w:val="00750A52"/>
    <w:rsid w:val="00782FE5"/>
    <w:rsid w:val="0078517F"/>
    <w:rsid w:val="00790E85"/>
    <w:rsid w:val="0079411F"/>
    <w:rsid w:val="007B3A77"/>
    <w:rsid w:val="007C6D60"/>
    <w:rsid w:val="007E7212"/>
    <w:rsid w:val="00834A3C"/>
    <w:rsid w:val="0086506B"/>
    <w:rsid w:val="00871C0D"/>
    <w:rsid w:val="008949C8"/>
    <w:rsid w:val="0089610D"/>
    <w:rsid w:val="008A17DA"/>
    <w:rsid w:val="008A2A8B"/>
    <w:rsid w:val="008B4113"/>
    <w:rsid w:val="008C4D2C"/>
    <w:rsid w:val="008D2B6A"/>
    <w:rsid w:val="008D4373"/>
    <w:rsid w:val="008D5E09"/>
    <w:rsid w:val="008D7B3D"/>
    <w:rsid w:val="008E656B"/>
    <w:rsid w:val="008F2FED"/>
    <w:rsid w:val="008F5F3A"/>
    <w:rsid w:val="0092133D"/>
    <w:rsid w:val="009237CC"/>
    <w:rsid w:val="00925161"/>
    <w:rsid w:val="00927F11"/>
    <w:rsid w:val="00933AC9"/>
    <w:rsid w:val="009517C7"/>
    <w:rsid w:val="009555BF"/>
    <w:rsid w:val="0096731E"/>
    <w:rsid w:val="009740F8"/>
    <w:rsid w:val="00976809"/>
    <w:rsid w:val="009770E3"/>
    <w:rsid w:val="0099695D"/>
    <w:rsid w:val="009E11EF"/>
    <w:rsid w:val="009E2C42"/>
    <w:rsid w:val="00A6443E"/>
    <w:rsid w:val="00A81EE9"/>
    <w:rsid w:val="00A87330"/>
    <w:rsid w:val="00A905BF"/>
    <w:rsid w:val="00A97983"/>
    <w:rsid w:val="00AA4397"/>
    <w:rsid w:val="00AB3359"/>
    <w:rsid w:val="00AB7578"/>
    <w:rsid w:val="00AC1729"/>
    <w:rsid w:val="00AD039A"/>
    <w:rsid w:val="00AE120A"/>
    <w:rsid w:val="00AE1E9A"/>
    <w:rsid w:val="00AE2413"/>
    <w:rsid w:val="00AE5F9C"/>
    <w:rsid w:val="00B00347"/>
    <w:rsid w:val="00B146A6"/>
    <w:rsid w:val="00B22FE0"/>
    <w:rsid w:val="00B34967"/>
    <w:rsid w:val="00B40925"/>
    <w:rsid w:val="00B4264C"/>
    <w:rsid w:val="00B559F5"/>
    <w:rsid w:val="00B57658"/>
    <w:rsid w:val="00B67943"/>
    <w:rsid w:val="00B75B6F"/>
    <w:rsid w:val="00BC0398"/>
    <w:rsid w:val="00BC0847"/>
    <w:rsid w:val="00BC47CB"/>
    <w:rsid w:val="00BE31EB"/>
    <w:rsid w:val="00C347D2"/>
    <w:rsid w:val="00C35988"/>
    <w:rsid w:val="00C43591"/>
    <w:rsid w:val="00C443DC"/>
    <w:rsid w:val="00C63707"/>
    <w:rsid w:val="00C66743"/>
    <w:rsid w:val="00C76CF3"/>
    <w:rsid w:val="00C822DF"/>
    <w:rsid w:val="00C93B0F"/>
    <w:rsid w:val="00CB3B07"/>
    <w:rsid w:val="00CB7066"/>
    <w:rsid w:val="00CD1B0C"/>
    <w:rsid w:val="00CD2CEF"/>
    <w:rsid w:val="00CD2F61"/>
    <w:rsid w:val="00CE2664"/>
    <w:rsid w:val="00CE344E"/>
    <w:rsid w:val="00D00CBC"/>
    <w:rsid w:val="00D00E58"/>
    <w:rsid w:val="00D04639"/>
    <w:rsid w:val="00D06824"/>
    <w:rsid w:val="00D1206B"/>
    <w:rsid w:val="00D15821"/>
    <w:rsid w:val="00D30204"/>
    <w:rsid w:val="00D37C0B"/>
    <w:rsid w:val="00D47424"/>
    <w:rsid w:val="00D513EC"/>
    <w:rsid w:val="00D70A39"/>
    <w:rsid w:val="00D76466"/>
    <w:rsid w:val="00D8112E"/>
    <w:rsid w:val="00D92EC3"/>
    <w:rsid w:val="00DA1874"/>
    <w:rsid w:val="00DB0A65"/>
    <w:rsid w:val="00DB338F"/>
    <w:rsid w:val="00DB3E87"/>
    <w:rsid w:val="00DC5683"/>
    <w:rsid w:val="00DC7692"/>
    <w:rsid w:val="00DD0531"/>
    <w:rsid w:val="00E049D0"/>
    <w:rsid w:val="00E07D78"/>
    <w:rsid w:val="00E113D8"/>
    <w:rsid w:val="00E25CA2"/>
    <w:rsid w:val="00E26DC9"/>
    <w:rsid w:val="00E4140F"/>
    <w:rsid w:val="00E72516"/>
    <w:rsid w:val="00E95685"/>
    <w:rsid w:val="00EB47D9"/>
    <w:rsid w:val="00EB7C10"/>
    <w:rsid w:val="00F0220D"/>
    <w:rsid w:val="00F05DEB"/>
    <w:rsid w:val="00F10B30"/>
    <w:rsid w:val="00F14DAC"/>
    <w:rsid w:val="00F225BC"/>
    <w:rsid w:val="00F241E2"/>
    <w:rsid w:val="00F308EE"/>
    <w:rsid w:val="00F37EF8"/>
    <w:rsid w:val="00F52BCC"/>
    <w:rsid w:val="00F55A2A"/>
    <w:rsid w:val="00F5608E"/>
    <w:rsid w:val="00F80FB9"/>
    <w:rsid w:val="00F944D4"/>
    <w:rsid w:val="00FA1285"/>
    <w:rsid w:val="00FA7D46"/>
    <w:rsid w:val="00FC5B36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61"/>
    <w:pPr>
      <w:ind w:left="720"/>
      <w:contextualSpacing/>
    </w:pPr>
  </w:style>
  <w:style w:type="table" w:styleId="a4">
    <w:name w:val="Table Grid"/>
    <w:basedOn w:val="a1"/>
    <w:uiPriority w:val="59"/>
    <w:rsid w:val="0053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E5E"/>
  </w:style>
  <w:style w:type="paragraph" w:styleId="a9">
    <w:name w:val="footer"/>
    <w:basedOn w:val="a"/>
    <w:link w:val="aa"/>
    <w:uiPriority w:val="99"/>
    <w:unhideWhenUsed/>
    <w:rsid w:val="001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E5E"/>
  </w:style>
  <w:style w:type="paragraph" w:customStyle="1" w:styleId="ConsPlusNormal">
    <w:name w:val="ConsPlusNormal"/>
    <w:rsid w:val="0083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7E2787723AEA06330D46532A73FDD5BA47D1A9C7A435F272B71AF95B40B2817886D9D66F6055CF2FF1B7B84E457FCE827F5791E255C9C0C176A8X0tEG" TargetMode="External"/><Relationship Id="rId13" Type="http://schemas.openxmlformats.org/officeDocument/2006/relationships/hyperlink" Target="consultantplus://offline/ref=B12D7E2787723AEA06330D46532A73FDD5BA47D1A9C1A434F17BB71AF95B40B2817886D9D66F6055CF2FF1B7B84E457FCE827F5791E255C9C0C176A8X0t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2D7E2787723AEA06330D46532A73FDD5BA47D1A9C1AF3FF17AB71AF95B40B2817886D9D66F6055CF2FF1B7B84E457FCE827F5791E255C9C0C176A8X0t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2D7E2787723AEA06330D46532A73FDD5BA47D1A9C0A93DFF7AB71AF95B40B2817886D9D66F6055CF2FF1B7B84E457FCE827F5791E255C9C0C176A8X0t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2D7E2787723AEA06330D46532A73FDD5BA47D1A9C1AD38FE7AB71AF95B40B2817886D9D66F6055CF2FF1B7B84E457FCE827F5791E255C9C0C176A8X0t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2D7E2787723AEA06330D46532A73FDD5BA47D1A9C0AF3EF373B71AF95B40B2817886D9D66F6055CF2FF1B7B84E457FCE827F5791E255C9C0C176A8X0tEG" TargetMode="External"/><Relationship Id="rId10" Type="http://schemas.openxmlformats.org/officeDocument/2006/relationships/hyperlink" Target="consultantplus://offline/ref=B12D7E2787723AEA06330D46532A73FDD5BA47D1A9C1AC3BF473B71AF95B40B2817886D9D66F6055CF2FF1B7B84E457FCE827F5791E255C9C0C176A8X0t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D7E2787723AEA06330D46532A73FDD5BA47D1A9C6AD35F17BB71AF95B40B2817886D9D66F6055CF2FF1B7B84E457FCE827F5791E255C9C0C176A8X0tEG" TargetMode="External"/><Relationship Id="rId14" Type="http://schemas.openxmlformats.org/officeDocument/2006/relationships/hyperlink" Target="consultantplus://offline/ref=B12D7E2787723AEA06330D46532A73FDD5BA47D1A9C0AD35FE74B71AF95B40B2817886D9D66F6055CF2FF1B7B84E457FCE827F5791E255C9C0C176A8X0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FC6F-EB62-4BC3-8555-7284874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13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USER</cp:lastModifiedBy>
  <cp:revision>66</cp:revision>
  <cp:lastPrinted>2019-09-04T10:15:00Z</cp:lastPrinted>
  <dcterms:created xsi:type="dcterms:W3CDTF">2017-04-05T06:18:00Z</dcterms:created>
  <dcterms:modified xsi:type="dcterms:W3CDTF">2019-09-06T07:07:00Z</dcterms:modified>
</cp:coreProperties>
</file>