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E4" w:rsidRPr="004C74E9" w:rsidRDefault="004C74E9" w:rsidP="00761CD2">
      <w:pPr>
        <w:spacing w:after="240" w:line="240" w:lineRule="auto"/>
        <w:jc w:val="center"/>
        <w:rPr>
          <w:rFonts w:ascii="Times New Roman" w:hAnsi="Times New Roman" w:cs="Times New Roman"/>
          <w:b/>
          <w:bCs/>
          <w:sz w:val="28"/>
          <w:szCs w:val="28"/>
        </w:rPr>
      </w:pPr>
      <w:r>
        <w:rPr>
          <w:rFonts w:ascii="Tahoma" w:hAnsi="Tahoma" w:cs="Tahoma"/>
          <w:noProof/>
          <w:sz w:val="19"/>
          <w:szCs w:val="19"/>
          <w:lang w:eastAsia="ru-RU"/>
        </w:rPr>
        <w:drawing>
          <wp:inline distT="0" distB="0" distL="0" distR="0">
            <wp:extent cx="447675" cy="781050"/>
            <wp:effectExtent l="19050" t="0" r="9525"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5"/>
                    <a:srcRect/>
                    <a:stretch>
                      <a:fillRect/>
                    </a:stretch>
                  </pic:blipFill>
                  <pic:spPr bwMode="auto">
                    <a:xfrm>
                      <a:off x="0" y="0"/>
                      <a:ext cx="447675" cy="781050"/>
                    </a:xfrm>
                    <a:prstGeom prst="rect">
                      <a:avLst/>
                    </a:prstGeom>
                    <a:noFill/>
                    <a:ln w="9525">
                      <a:noFill/>
                      <a:miter lim="800000"/>
                      <a:headEnd/>
                      <a:tailEnd/>
                    </a:ln>
                  </pic:spPr>
                </pic:pic>
              </a:graphicData>
            </a:graphic>
          </wp:inline>
        </w:drawing>
      </w:r>
      <w:r w:rsidR="00D515E4" w:rsidRPr="004C74E9">
        <w:rPr>
          <w:rFonts w:ascii="Tahoma" w:hAnsi="Tahoma" w:cs="Tahoma"/>
          <w:sz w:val="19"/>
          <w:szCs w:val="19"/>
          <w:lang w:eastAsia="ru-RU"/>
        </w:rPr>
        <w:br/>
      </w:r>
      <w:r w:rsidR="00D515E4" w:rsidRPr="004C74E9">
        <w:rPr>
          <w:rFonts w:ascii="Times New Roman" w:hAnsi="Times New Roman" w:cs="Times New Roman"/>
          <w:b/>
          <w:bCs/>
          <w:sz w:val="28"/>
          <w:szCs w:val="28"/>
        </w:rPr>
        <w:t>РЕШЕНИЕ</w:t>
      </w:r>
    </w:p>
    <w:p w:rsidR="00D515E4" w:rsidRPr="004C74E9" w:rsidRDefault="00D515E4" w:rsidP="005E473D">
      <w:pPr>
        <w:pStyle w:val="a7"/>
        <w:spacing w:line="360" w:lineRule="exact"/>
        <w:rPr>
          <w:b/>
          <w:bCs/>
        </w:rPr>
      </w:pPr>
      <w:r w:rsidRPr="004C74E9">
        <w:rPr>
          <w:b/>
          <w:bCs/>
        </w:rPr>
        <w:t>ГУБАХИНСКОЙ ГОРОДСКОЙ ДУМЫ</w:t>
      </w:r>
    </w:p>
    <w:p w:rsidR="00D515E4" w:rsidRDefault="00D515E4" w:rsidP="005E473D">
      <w:pPr>
        <w:pStyle w:val="a7"/>
        <w:spacing w:line="360" w:lineRule="exact"/>
        <w:rPr>
          <w:b/>
          <w:bCs/>
        </w:rPr>
      </w:pPr>
      <w:proofErr w:type="gramStart"/>
      <w:r w:rsidRPr="004C74E9">
        <w:rPr>
          <w:b/>
          <w:bCs/>
          <w:lang w:val="en-US"/>
        </w:rPr>
        <w:t>I</w:t>
      </w:r>
      <w:r w:rsidRPr="004C74E9">
        <w:rPr>
          <w:b/>
          <w:bCs/>
        </w:rPr>
        <w:t xml:space="preserve">  СОЗЫВА</w:t>
      </w:r>
      <w:proofErr w:type="gramEnd"/>
    </w:p>
    <w:p w:rsidR="00A47B3A" w:rsidRPr="004C74E9" w:rsidRDefault="00A47B3A" w:rsidP="00146FDB">
      <w:pPr>
        <w:pStyle w:val="a7"/>
        <w:tabs>
          <w:tab w:val="left" w:pos="567"/>
        </w:tabs>
        <w:spacing w:line="360" w:lineRule="exact"/>
        <w:jc w:val="left"/>
        <w:rPr>
          <w:b/>
          <w:bCs/>
        </w:rPr>
      </w:pPr>
      <w:r>
        <w:rPr>
          <w:b/>
          <w:bCs/>
        </w:rPr>
        <w:t xml:space="preserve">     </w:t>
      </w:r>
      <w:r w:rsidR="00146FDB">
        <w:rPr>
          <w:b/>
          <w:bCs/>
        </w:rPr>
        <w:tab/>
      </w:r>
      <w:r w:rsidR="00146FDB" w:rsidRPr="00146FDB">
        <w:rPr>
          <w:bCs/>
          <w:u w:val="single"/>
        </w:rPr>
        <w:t>12.07.2013г.</w:t>
      </w:r>
      <w:r>
        <w:rPr>
          <w:b/>
          <w:bCs/>
        </w:rPr>
        <w:t xml:space="preserve">                                                                    </w:t>
      </w:r>
      <w:r w:rsidRPr="00146FDB">
        <w:rPr>
          <w:bCs/>
          <w:u w:val="single"/>
        </w:rPr>
        <w:t>№</w:t>
      </w:r>
      <w:r w:rsidR="00146FDB" w:rsidRPr="00146FDB">
        <w:rPr>
          <w:bCs/>
          <w:u w:val="single"/>
        </w:rPr>
        <w:t xml:space="preserve"> 94</w:t>
      </w:r>
    </w:p>
    <w:tbl>
      <w:tblPr>
        <w:tblpPr w:leftFromText="180" w:rightFromText="180" w:vertAnchor="text" w:horzAnchor="margin" w:tblpY="146"/>
        <w:tblW w:w="5000" w:type="pct"/>
        <w:tblCellSpacing w:w="15" w:type="dxa"/>
        <w:tblLook w:val="00A0"/>
      </w:tblPr>
      <w:tblGrid>
        <w:gridCol w:w="4635"/>
        <w:gridCol w:w="4810"/>
      </w:tblGrid>
      <w:tr w:rsidR="00D515E4" w:rsidRPr="004C74E9">
        <w:trPr>
          <w:gridAfter w:val="1"/>
          <w:tblCellSpacing w:w="15" w:type="dxa"/>
        </w:trPr>
        <w:tc>
          <w:tcPr>
            <w:tcW w:w="2453" w:type="pct"/>
            <w:tcMar>
              <w:top w:w="15" w:type="dxa"/>
              <w:left w:w="15" w:type="dxa"/>
              <w:bottom w:w="15" w:type="dxa"/>
              <w:right w:w="15" w:type="dxa"/>
            </w:tcMar>
            <w:vAlign w:val="center"/>
          </w:tcPr>
          <w:p w:rsidR="00D515E4" w:rsidRPr="004C74E9" w:rsidRDefault="00D515E4" w:rsidP="005E473D">
            <w:pPr>
              <w:spacing w:after="0" w:line="240" w:lineRule="auto"/>
              <w:rPr>
                <w:rFonts w:ascii="Tahoma" w:hAnsi="Tahoma" w:cs="Tahoma"/>
                <w:b/>
                <w:bCs/>
                <w:sz w:val="19"/>
                <w:szCs w:val="19"/>
                <w:lang w:eastAsia="ru-RU"/>
              </w:rPr>
            </w:pPr>
            <w:r w:rsidRPr="004C74E9">
              <w:rPr>
                <w:rFonts w:ascii="Tahoma" w:hAnsi="Tahoma" w:cs="Tahoma"/>
                <w:b/>
                <w:bCs/>
                <w:sz w:val="19"/>
                <w:szCs w:val="19"/>
                <w:lang w:eastAsia="ru-RU"/>
              </w:rPr>
              <w:t xml:space="preserve">                                                                                                        </w:t>
            </w:r>
          </w:p>
        </w:tc>
      </w:tr>
      <w:tr w:rsidR="00D515E4" w:rsidRPr="004C74E9">
        <w:trPr>
          <w:tblCellSpacing w:w="15" w:type="dxa"/>
        </w:trPr>
        <w:tc>
          <w:tcPr>
            <w:tcW w:w="0" w:type="auto"/>
            <w:tcMar>
              <w:top w:w="15" w:type="dxa"/>
              <w:left w:w="15" w:type="dxa"/>
              <w:bottom w:w="15" w:type="dxa"/>
              <w:right w:w="15" w:type="dxa"/>
            </w:tcMar>
            <w:vAlign w:val="center"/>
          </w:tcPr>
          <w:p w:rsidR="00D515E4" w:rsidRPr="004C74E9" w:rsidRDefault="00A47B3A" w:rsidP="005E473D">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D515E4" w:rsidRPr="004C74E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00D515E4" w:rsidRPr="004C74E9">
              <w:rPr>
                <w:rFonts w:ascii="Times New Roman" w:hAnsi="Times New Roman" w:cs="Times New Roman"/>
                <w:b/>
                <w:bCs/>
                <w:sz w:val="28"/>
                <w:szCs w:val="28"/>
                <w:lang w:eastAsia="ru-RU"/>
              </w:rPr>
              <w:t xml:space="preserve">                                </w:t>
            </w:r>
          </w:p>
          <w:p w:rsidR="00D515E4" w:rsidRPr="004C74E9" w:rsidRDefault="00D515E4" w:rsidP="005E473D">
            <w:pPr>
              <w:spacing w:after="0" w:line="240" w:lineRule="auto"/>
              <w:rPr>
                <w:rFonts w:ascii="Times New Roman" w:hAnsi="Times New Roman" w:cs="Times New Roman"/>
                <w:b/>
                <w:bCs/>
                <w:sz w:val="28"/>
                <w:szCs w:val="28"/>
                <w:lang w:eastAsia="ru-RU"/>
              </w:rPr>
            </w:pPr>
          </w:p>
          <w:p w:rsidR="00D515E4" w:rsidRPr="004C74E9" w:rsidRDefault="00D515E4" w:rsidP="00761CD2">
            <w:pPr>
              <w:spacing w:after="0" w:line="240" w:lineRule="exact"/>
            </w:pPr>
            <w:r w:rsidRPr="004C74E9">
              <w:rPr>
                <w:rFonts w:ascii="Times New Roman" w:hAnsi="Times New Roman" w:cs="Times New Roman"/>
                <w:b/>
                <w:bCs/>
                <w:sz w:val="28"/>
                <w:szCs w:val="28"/>
                <w:lang w:eastAsia="ru-RU"/>
              </w:rPr>
              <w:t xml:space="preserve">Об утверждении Порядка проведения осмотра зданий, сооружений в целях оценки их технического состояния и надлежащего технического обслуживания в </w:t>
            </w:r>
            <w:proofErr w:type="spellStart"/>
            <w:r w:rsidRPr="004C74E9">
              <w:rPr>
                <w:rFonts w:ascii="Times New Roman" w:hAnsi="Times New Roman" w:cs="Times New Roman"/>
                <w:b/>
                <w:bCs/>
                <w:sz w:val="28"/>
                <w:szCs w:val="28"/>
                <w:lang w:eastAsia="ru-RU"/>
              </w:rPr>
              <w:t>Губахинском</w:t>
            </w:r>
            <w:proofErr w:type="spellEnd"/>
            <w:r w:rsidRPr="004C74E9">
              <w:rPr>
                <w:rFonts w:ascii="Times New Roman" w:hAnsi="Times New Roman" w:cs="Times New Roman"/>
                <w:b/>
                <w:bCs/>
                <w:sz w:val="28"/>
                <w:szCs w:val="28"/>
                <w:lang w:eastAsia="ru-RU"/>
              </w:rPr>
              <w:t xml:space="preserve">  городском округе Пермского края</w:t>
            </w:r>
          </w:p>
          <w:p w:rsidR="00D515E4" w:rsidRPr="004C74E9" w:rsidRDefault="00D515E4" w:rsidP="005E473D">
            <w:pPr>
              <w:spacing w:after="0" w:line="240" w:lineRule="auto"/>
              <w:rPr>
                <w:rFonts w:ascii="Times New Roman" w:hAnsi="Times New Roman" w:cs="Times New Roman"/>
                <w:b/>
                <w:bCs/>
                <w:sz w:val="28"/>
                <w:szCs w:val="28"/>
                <w:lang w:eastAsia="ru-RU"/>
              </w:rPr>
            </w:pPr>
          </w:p>
        </w:tc>
        <w:tc>
          <w:tcPr>
            <w:tcW w:w="0" w:type="auto"/>
            <w:tcMar>
              <w:top w:w="15" w:type="dxa"/>
              <w:left w:w="15" w:type="dxa"/>
              <w:bottom w:w="15" w:type="dxa"/>
              <w:right w:w="15" w:type="dxa"/>
            </w:tcMar>
            <w:vAlign w:val="center"/>
          </w:tcPr>
          <w:p w:rsidR="00D515E4" w:rsidRPr="004C74E9" w:rsidRDefault="00D515E4" w:rsidP="005E473D">
            <w:pPr>
              <w:spacing w:after="0"/>
              <w:rPr>
                <w:lang w:eastAsia="ru-RU"/>
              </w:rPr>
            </w:pPr>
          </w:p>
        </w:tc>
      </w:tr>
    </w:tbl>
    <w:p w:rsidR="00D515E4" w:rsidRPr="004C74E9" w:rsidRDefault="00D515E4" w:rsidP="005E473D">
      <w:pPr>
        <w:spacing w:after="240" w:line="240" w:lineRule="auto"/>
        <w:rPr>
          <w:rFonts w:ascii="Tahoma" w:hAnsi="Tahoma" w:cs="Tahoma"/>
          <w:b/>
          <w:bCs/>
          <w:sz w:val="19"/>
          <w:szCs w:val="19"/>
          <w:lang w:eastAsia="ru-RU"/>
        </w:rPr>
      </w:pPr>
    </w:p>
    <w:p w:rsidR="00D515E4" w:rsidRPr="004C74E9" w:rsidRDefault="00D515E4" w:rsidP="00982C37">
      <w:pPr>
        <w:spacing w:after="0" w:line="240" w:lineRule="auto"/>
        <w:jc w:val="both"/>
        <w:rPr>
          <w:rFonts w:ascii="Times New Roman" w:hAnsi="Times New Roman" w:cs="Times New Roman"/>
          <w:sz w:val="28"/>
          <w:szCs w:val="28"/>
          <w:lang w:eastAsia="ru-RU"/>
        </w:rPr>
      </w:pPr>
      <w:r w:rsidRPr="004C74E9">
        <w:rPr>
          <w:rFonts w:ascii="Times New Roman" w:hAnsi="Times New Roman" w:cs="Times New Roman"/>
          <w:sz w:val="28"/>
          <w:szCs w:val="28"/>
          <w:lang w:eastAsia="ru-RU"/>
        </w:rPr>
        <w:t xml:space="preserve"> </w:t>
      </w:r>
      <w:r w:rsidRPr="004C74E9">
        <w:rPr>
          <w:rFonts w:ascii="Times New Roman" w:hAnsi="Times New Roman" w:cs="Times New Roman"/>
          <w:sz w:val="28"/>
          <w:szCs w:val="28"/>
          <w:lang w:eastAsia="ru-RU"/>
        </w:rPr>
        <w:tab/>
        <w:t xml:space="preserve">На основании ст.ст.8, 55.24 Градостроительного кодекса Российской Федерации, в соответствии с   Федеральным законом от 06.10.2003 №131-ФЗ «Об общих принципах организации местного самоуправления в Российской Федерации» </w:t>
      </w:r>
    </w:p>
    <w:p w:rsidR="00D515E4" w:rsidRPr="004C74E9" w:rsidRDefault="00D515E4" w:rsidP="00982C37">
      <w:pPr>
        <w:spacing w:after="0" w:line="240" w:lineRule="auto"/>
        <w:jc w:val="both"/>
        <w:rPr>
          <w:rFonts w:ascii="Times New Roman" w:hAnsi="Times New Roman" w:cs="Times New Roman"/>
          <w:sz w:val="28"/>
          <w:szCs w:val="28"/>
          <w:lang w:eastAsia="ru-RU"/>
        </w:rPr>
      </w:pPr>
      <w:r w:rsidRPr="004C74E9">
        <w:rPr>
          <w:rFonts w:ascii="Times New Roman" w:hAnsi="Times New Roman" w:cs="Times New Roman"/>
          <w:sz w:val="28"/>
          <w:szCs w:val="28"/>
          <w:lang w:eastAsia="ru-RU"/>
        </w:rPr>
        <w:tab/>
      </w:r>
      <w:proofErr w:type="spellStart"/>
      <w:r w:rsidRPr="004C74E9">
        <w:rPr>
          <w:rFonts w:ascii="Times New Roman" w:hAnsi="Times New Roman" w:cs="Times New Roman"/>
          <w:sz w:val="28"/>
          <w:szCs w:val="28"/>
          <w:lang w:eastAsia="ru-RU"/>
        </w:rPr>
        <w:t>Губахинская</w:t>
      </w:r>
      <w:proofErr w:type="spellEnd"/>
      <w:r w:rsidRPr="004C74E9">
        <w:rPr>
          <w:rFonts w:ascii="Times New Roman" w:hAnsi="Times New Roman" w:cs="Times New Roman"/>
          <w:sz w:val="28"/>
          <w:szCs w:val="28"/>
          <w:lang w:eastAsia="ru-RU"/>
        </w:rPr>
        <w:t xml:space="preserve"> городская Дума РЕШАЕТ: </w:t>
      </w:r>
    </w:p>
    <w:p w:rsidR="00D515E4" w:rsidRPr="004C74E9" w:rsidRDefault="00D515E4" w:rsidP="00982C37">
      <w:pPr>
        <w:spacing w:after="0" w:line="240" w:lineRule="auto"/>
        <w:jc w:val="both"/>
        <w:rPr>
          <w:rFonts w:ascii="Times New Roman" w:hAnsi="Times New Roman" w:cs="Times New Roman"/>
          <w:sz w:val="28"/>
          <w:szCs w:val="28"/>
          <w:lang w:eastAsia="ru-RU"/>
        </w:rPr>
      </w:pPr>
    </w:p>
    <w:p w:rsidR="00D515E4" w:rsidRPr="004C74E9" w:rsidRDefault="00D515E4" w:rsidP="00982C37">
      <w:pPr>
        <w:spacing w:after="0" w:line="240" w:lineRule="auto"/>
        <w:jc w:val="both"/>
        <w:rPr>
          <w:rFonts w:ascii="Times New Roman" w:hAnsi="Times New Roman" w:cs="Times New Roman"/>
          <w:sz w:val="28"/>
          <w:szCs w:val="28"/>
          <w:lang w:eastAsia="ru-RU"/>
        </w:rPr>
      </w:pPr>
      <w:r w:rsidRPr="004C74E9">
        <w:rPr>
          <w:rFonts w:ascii="Times New Roman" w:hAnsi="Times New Roman" w:cs="Times New Roman"/>
          <w:sz w:val="28"/>
          <w:szCs w:val="28"/>
          <w:lang w:eastAsia="ru-RU"/>
        </w:rPr>
        <w:t xml:space="preserve">   1. Утвердить Порядок проведения осмотра зданий, сооружений в целях оценки их технического состояния и надлежащего технического обслуживания в </w:t>
      </w:r>
      <w:proofErr w:type="spellStart"/>
      <w:r w:rsidRPr="004C74E9">
        <w:rPr>
          <w:rFonts w:ascii="Times New Roman" w:hAnsi="Times New Roman" w:cs="Times New Roman"/>
          <w:sz w:val="28"/>
          <w:szCs w:val="28"/>
          <w:lang w:eastAsia="ru-RU"/>
        </w:rPr>
        <w:t>Губахинском</w:t>
      </w:r>
      <w:proofErr w:type="spellEnd"/>
      <w:r w:rsidRPr="004C74E9">
        <w:rPr>
          <w:rFonts w:ascii="Times New Roman" w:hAnsi="Times New Roman" w:cs="Times New Roman"/>
          <w:sz w:val="28"/>
          <w:szCs w:val="28"/>
          <w:lang w:eastAsia="ru-RU"/>
        </w:rPr>
        <w:t xml:space="preserve"> городском округе согласно приложению. </w:t>
      </w:r>
    </w:p>
    <w:p w:rsidR="00D515E4" w:rsidRPr="004C74E9" w:rsidRDefault="00D515E4" w:rsidP="00982C37">
      <w:pPr>
        <w:spacing w:after="0" w:line="240" w:lineRule="auto"/>
        <w:jc w:val="both"/>
        <w:rPr>
          <w:rFonts w:ascii="Times New Roman" w:hAnsi="Times New Roman" w:cs="Times New Roman"/>
          <w:sz w:val="28"/>
          <w:szCs w:val="28"/>
          <w:lang w:eastAsia="ru-RU"/>
        </w:rPr>
      </w:pPr>
      <w:r w:rsidRPr="004C74E9">
        <w:rPr>
          <w:rFonts w:ascii="Times New Roman" w:hAnsi="Times New Roman" w:cs="Times New Roman"/>
          <w:sz w:val="28"/>
          <w:szCs w:val="28"/>
          <w:lang w:eastAsia="ru-RU"/>
        </w:rPr>
        <w:t xml:space="preserve">   2. Решение опубликовать в Официальном вестнике газеты «Уральский шахтер» и на официальном сайте в сети «Интернет»</w:t>
      </w:r>
    </w:p>
    <w:p w:rsidR="00D515E4" w:rsidRPr="004C74E9" w:rsidRDefault="00D515E4" w:rsidP="00982C37">
      <w:pPr>
        <w:spacing w:after="0" w:line="240" w:lineRule="auto"/>
        <w:jc w:val="both"/>
        <w:rPr>
          <w:rFonts w:ascii="Times New Roman" w:hAnsi="Times New Roman" w:cs="Times New Roman"/>
          <w:sz w:val="28"/>
          <w:szCs w:val="28"/>
          <w:lang w:eastAsia="ru-RU"/>
        </w:rPr>
      </w:pPr>
      <w:r w:rsidRPr="004C74E9">
        <w:rPr>
          <w:rFonts w:ascii="Times New Roman" w:hAnsi="Times New Roman" w:cs="Times New Roman"/>
          <w:sz w:val="28"/>
          <w:szCs w:val="28"/>
          <w:lang w:eastAsia="ru-RU"/>
        </w:rPr>
        <w:t xml:space="preserve">   3. Решение вступает в силу с момента опубликования.</w:t>
      </w:r>
    </w:p>
    <w:p w:rsidR="00D515E4" w:rsidRPr="004C74E9" w:rsidRDefault="00D515E4" w:rsidP="00982C37">
      <w:pPr>
        <w:spacing w:after="0" w:line="240" w:lineRule="auto"/>
        <w:jc w:val="both"/>
        <w:rPr>
          <w:rFonts w:ascii="Times New Roman" w:hAnsi="Times New Roman" w:cs="Times New Roman"/>
          <w:sz w:val="28"/>
          <w:szCs w:val="28"/>
          <w:lang w:eastAsia="ru-RU"/>
        </w:rPr>
      </w:pPr>
      <w:r w:rsidRPr="004C74E9">
        <w:rPr>
          <w:rFonts w:ascii="Times New Roman" w:hAnsi="Times New Roman" w:cs="Times New Roman"/>
          <w:sz w:val="28"/>
          <w:szCs w:val="28"/>
          <w:lang w:eastAsia="ru-RU"/>
        </w:rPr>
        <w:t xml:space="preserve">   4. </w:t>
      </w:r>
      <w:proofErr w:type="gramStart"/>
      <w:r w:rsidRPr="004C74E9">
        <w:rPr>
          <w:rFonts w:ascii="Times New Roman" w:hAnsi="Times New Roman" w:cs="Times New Roman"/>
          <w:sz w:val="28"/>
          <w:szCs w:val="28"/>
          <w:lang w:eastAsia="ru-RU"/>
        </w:rPr>
        <w:t>Контроль за</w:t>
      </w:r>
      <w:proofErr w:type="gramEnd"/>
      <w:r w:rsidRPr="004C74E9">
        <w:rPr>
          <w:rFonts w:ascii="Times New Roman" w:hAnsi="Times New Roman" w:cs="Times New Roman"/>
          <w:sz w:val="28"/>
          <w:szCs w:val="28"/>
          <w:lang w:eastAsia="ru-RU"/>
        </w:rPr>
        <w:t xml:space="preserve"> исполнением решения возложить на заместителя главы администрации по развитию территории Н.П.Тимохина.</w:t>
      </w:r>
    </w:p>
    <w:p w:rsidR="00D515E4" w:rsidRPr="004C74E9" w:rsidRDefault="00D515E4" w:rsidP="00982C37">
      <w:pPr>
        <w:spacing w:after="0" w:line="240" w:lineRule="auto"/>
        <w:jc w:val="both"/>
        <w:rPr>
          <w:rFonts w:ascii="Times New Roman" w:hAnsi="Times New Roman" w:cs="Times New Roman"/>
          <w:sz w:val="28"/>
          <w:szCs w:val="28"/>
          <w:lang w:eastAsia="ru-RU"/>
        </w:rPr>
      </w:pPr>
    </w:p>
    <w:p w:rsidR="00D515E4" w:rsidRPr="004C74E9" w:rsidRDefault="00D515E4" w:rsidP="00982C37">
      <w:pPr>
        <w:spacing w:after="0" w:line="240" w:lineRule="auto"/>
        <w:jc w:val="both"/>
        <w:rPr>
          <w:rFonts w:ascii="Times New Roman" w:hAnsi="Times New Roman" w:cs="Times New Roman"/>
          <w:sz w:val="28"/>
          <w:szCs w:val="28"/>
          <w:lang w:eastAsia="ru-RU"/>
        </w:rPr>
      </w:pPr>
    </w:p>
    <w:p w:rsidR="00D515E4" w:rsidRPr="004C74E9" w:rsidRDefault="00D515E4" w:rsidP="00982C37">
      <w:pPr>
        <w:pStyle w:val="3"/>
        <w:spacing w:line="240" w:lineRule="auto"/>
      </w:pPr>
      <w:r w:rsidRPr="004C74E9">
        <w:t xml:space="preserve">Глава города </w:t>
      </w:r>
      <w:proofErr w:type="spellStart"/>
      <w:r w:rsidRPr="004C74E9">
        <w:t>Губахи</w:t>
      </w:r>
      <w:proofErr w:type="spellEnd"/>
      <w:r w:rsidRPr="004C74E9">
        <w:t xml:space="preserve"> –</w:t>
      </w:r>
    </w:p>
    <w:p w:rsidR="00D515E4" w:rsidRPr="004C74E9" w:rsidRDefault="00D515E4" w:rsidP="00982C37">
      <w:pPr>
        <w:pStyle w:val="3"/>
        <w:spacing w:line="240" w:lineRule="auto"/>
      </w:pPr>
      <w:r w:rsidRPr="004C74E9">
        <w:t xml:space="preserve">председатель </w:t>
      </w:r>
      <w:proofErr w:type="spellStart"/>
      <w:r w:rsidRPr="004C74E9">
        <w:t>Губахинской</w:t>
      </w:r>
      <w:proofErr w:type="spellEnd"/>
      <w:r w:rsidRPr="004C74E9">
        <w:t xml:space="preserve"> городской Думы</w:t>
      </w:r>
      <w:r w:rsidRPr="004C74E9">
        <w:tab/>
      </w:r>
      <w:r w:rsidRPr="004C74E9">
        <w:tab/>
        <w:t xml:space="preserve">                    А.В.Борисов</w:t>
      </w:r>
    </w:p>
    <w:p w:rsidR="00D515E4" w:rsidRPr="004C74E9" w:rsidRDefault="00D515E4" w:rsidP="00982C37">
      <w:pPr>
        <w:spacing w:after="0" w:line="240" w:lineRule="auto"/>
      </w:pPr>
    </w:p>
    <w:p w:rsidR="00D515E4" w:rsidRPr="004C74E9" w:rsidRDefault="00D515E4" w:rsidP="00982C37">
      <w:pPr>
        <w:widowControl w:val="0"/>
        <w:autoSpaceDE w:val="0"/>
        <w:autoSpaceDN w:val="0"/>
        <w:adjustRightInd w:val="0"/>
        <w:spacing w:after="0" w:line="240" w:lineRule="auto"/>
        <w:jc w:val="right"/>
        <w:rPr>
          <w:rFonts w:ascii="Times New Roman" w:hAnsi="Times New Roman" w:cs="Times New Roman"/>
          <w:sz w:val="24"/>
          <w:szCs w:val="24"/>
        </w:rPr>
      </w:pPr>
    </w:p>
    <w:p w:rsidR="00D515E4" w:rsidRPr="004C74E9" w:rsidRDefault="00D515E4" w:rsidP="00982C37">
      <w:pPr>
        <w:widowControl w:val="0"/>
        <w:autoSpaceDE w:val="0"/>
        <w:autoSpaceDN w:val="0"/>
        <w:adjustRightInd w:val="0"/>
        <w:spacing w:after="0" w:line="240" w:lineRule="auto"/>
        <w:jc w:val="right"/>
        <w:rPr>
          <w:rFonts w:ascii="Times New Roman" w:hAnsi="Times New Roman" w:cs="Times New Roman"/>
          <w:sz w:val="24"/>
          <w:szCs w:val="24"/>
        </w:rPr>
      </w:pPr>
    </w:p>
    <w:p w:rsidR="00D515E4" w:rsidRPr="004C74E9" w:rsidRDefault="00D515E4" w:rsidP="00982C37">
      <w:pPr>
        <w:widowControl w:val="0"/>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widowControl w:val="0"/>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widowControl w:val="0"/>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widowControl w:val="0"/>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widowControl w:val="0"/>
        <w:autoSpaceDE w:val="0"/>
        <w:autoSpaceDN w:val="0"/>
        <w:adjustRightInd w:val="0"/>
        <w:spacing w:after="0" w:line="240" w:lineRule="exact"/>
        <w:jc w:val="right"/>
        <w:rPr>
          <w:rFonts w:ascii="Times New Roman" w:hAnsi="Times New Roman" w:cs="Times New Roman"/>
          <w:sz w:val="24"/>
          <w:szCs w:val="24"/>
        </w:rPr>
      </w:pPr>
    </w:p>
    <w:p w:rsidR="00146FDB" w:rsidRDefault="00146FDB" w:rsidP="00982C37">
      <w:pPr>
        <w:widowControl w:val="0"/>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146FDB">
      <w:pPr>
        <w:widowControl w:val="0"/>
        <w:autoSpaceDE w:val="0"/>
        <w:autoSpaceDN w:val="0"/>
        <w:adjustRightInd w:val="0"/>
        <w:spacing w:after="0" w:line="240" w:lineRule="exact"/>
        <w:ind w:left="6237"/>
        <w:rPr>
          <w:rFonts w:ascii="Times New Roman" w:hAnsi="Times New Roman" w:cs="Times New Roman"/>
          <w:sz w:val="24"/>
          <w:szCs w:val="24"/>
        </w:rPr>
      </w:pPr>
      <w:r w:rsidRPr="004C74E9">
        <w:rPr>
          <w:rFonts w:ascii="Times New Roman" w:hAnsi="Times New Roman" w:cs="Times New Roman"/>
          <w:sz w:val="24"/>
          <w:szCs w:val="24"/>
        </w:rPr>
        <w:lastRenderedPageBreak/>
        <w:t xml:space="preserve">Приложение </w:t>
      </w:r>
    </w:p>
    <w:p w:rsidR="00D515E4" w:rsidRPr="004C74E9" w:rsidRDefault="00D515E4" w:rsidP="00146FDB">
      <w:pPr>
        <w:widowControl w:val="0"/>
        <w:autoSpaceDE w:val="0"/>
        <w:autoSpaceDN w:val="0"/>
        <w:adjustRightInd w:val="0"/>
        <w:spacing w:after="0" w:line="240" w:lineRule="exact"/>
        <w:ind w:left="6237"/>
        <w:rPr>
          <w:rFonts w:ascii="Times New Roman" w:hAnsi="Times New Roman" w:cs="Times New Roman"/>
          <w:sz w:val="24"/>
          <w:szCs w:val="24"/>
        </w:rPr>
      </w:pPr>
      <w:r w:rsidRPr="004C74E9">
        <w:rPr>
          <w:rFonts w:ascii="Times New Roman" w:hAnsi="Times New Roman" w:cs="Times New Roman"/>
          <w:sz w:val="24"/>
          <w:szCs w:val="24"/>
        </w:rPr>
        <w:t xml:space="preserve">к решению </w:t>
      </w:r>
      <w:proofErr w:type="spellStart"/>
      <w:r w:rsidR="00146FDB">
        <w:rPr>
          <w:rFonts w:ascii="Times New Roman" w:hAnsi="Times New Roman" w:cs="Times New Roman"/>
          <w:sz w:val="24"/>
          <w:szCs w:val="24"/>
        </w:rPr>
        <w:t>Губахинской</w:t>
      </w:r>
      <w:proofErr w:type="spellEnd"/>
    </w:p>
    <w:p w:rsidR="00D515E4" w:rsidRPr="004C74E9" w:rsidRDefault="00D515E4" w:rsidP="00146FDB">
      <w:pPr>
        <w:widowControl w:val="0"/>
        <w:autoSpaceDE w:val="0"/>
        <w:autoSpaceDN w:val="0"/>
        <w:adjustRightInd w:val="0"/>
        <w:spacing w:after="0" w:line="240" w:lineRule="exact"/>
        <w:ind w:left="5529" w:firstLine="708"/>
        <w:rPr>
          <w:rFonts w:ascii="Times New Roman" w:hAnsi="Times New Roman" w:cs="Times New Roman"/>
          <w:sz w:val="24"/>
          <w:szCs w:val="24"/>
        </w:rPr>
      </w:pPr>
      <w:r w:rsidRPr="004C74E9">
        <w:rPr>
          <w:rFonts w:ascii="Times New Roman" w:hAnsi="Times New Roman" w:cs="Times New Roman"/>
          <w:sz w:val="24"/>
          <w:szCs w:val="24"/>
        </w:rPr>
        <w:t>городско</w:t>
      </w:r>
      <w:r w:rsidR="00146FDB">
        <w:rPr>
          <w:rFonts w:ascii="Times New Roman" w:hAnsi="Times New Roman" w:cs="Times New Roman"/>
          <w:sz w:val="24"/>
          <w:szCs w:val="24"/>
        </w:rPr>
        <w:t>й Думы</w:t>
      </w:r>
      <w:r w:rsidRPr="004C74E9">
        <w:rPr>
          <w:rFonts w:ascii="Times New Roman" w:hAnsi="Times New Roman" w:cs="Times New Roman"/>
          <w:sz w:val="24"/>
          <w:szCs w:val="24"/>
        </w:rPr>
        <w:t xml:space="preserve"> </w:t>
      </w:r>
    </w:p>
    <w:p w:rsidR="00D515E4" w:rsidRPr="004C74E9" w:rsidRDefault="00D515E4" w:rsidP="00146FDB">
      <w:pPr>
        <w:widowControl w:val="0"/>
        <w:autoSpaceDE w:val="0"/>
        <w:autoSpaceDN w:val="0"/>
        <w:adjustRightInd w:val="0"/>
        <w:spacing w:after="0" w:line="240" w:lineRule="exact"/>
        <w:ind w:left="5529" w:firstLine="708"/>
        <w:rPr>
          <w:rFonts w:ascii="Times New Roman" w:hAnsi="Times New Roman" w:cs="Times New Roman"/>
          <w:sz w:val="24"/>
          <w:szCs w:val="24"/>
        </w:rPr>
      </w:pPr>
      <w:r w:rsidRPr="004C74E9">
        <w:rPr>
          <w:rFonts w:ascii="Times New Roman" w:hAnsi="Times New Roman" w:cs="Times New Roman"/>
          <w:sz w:val="24"/>
          <w:szCs w:val="24"/>
        </w:rPr>
        <w:t xml:space="preserve">от </w:t>
      </w:r>
      <w:r w:rsidR="00146FDB">
        <w:rPr>
          <w:rFonts w:ascii="Times New Roman" w:hAnsi="Times New Roman" w:cs="Times New Roman"/>
          <w:sz w:val="24"/>
          <w:szCs w:val="24"/>
        </w:rPr>
        <w:t xml:space="preserve">12.07.2013г. </w:t>
      </w:r>
      <w:r w:rsidRPr="004C74E9">
        <w:rPr>
          <w:rFonts w:ascii="Times New Roman" w:hAnsi="Times New Roman" w:cs="Times New Roman"/>
          <w:sz w:val="24"/>
          <w:szCs w:val="24"/>
        </w:rPr>
        <w:t>2013 №</w:t>
      </w:r>
      <w:r w:rsidR="00146FDB">
        <w:rPr>
          <w:rFonts w:ascii="Times New Roman" w:hAnsi="Times New Roman" w:cs="Times New Roman"/>
          <w:sz w:val="24"/>
          <w:szCs w:val="24"/>
        </w:rPr>
        <w:t xml:space="preserve"> 94</w:t>
      </w:r>
      <w:r w:rsidRPr="004C74E9">
        <w:rPr>
          <w:rFonts w:ascii="Times New Roman" w:hAnsi="Times New Roman" w:cs="Times New Roman"/>
          <w:sz w:val="24"/>
          <w:szCs w:val="24"/>
        </w:rPr>
        <w:t xml:space="preserve">  </w:t>
      </w:r>
    </w:p>
    <w:p w:rsidR="00D515E4" w:rsidRPr="004C74E9" w:rsidRDefault="00D515E4" w:rsidP="00146FDB">
      <w:pPr>
        <w:widowControl w:val="0"/>
        <w:autoSpaceDE w:val="0"/>
        <w:autoSpaceDN w:val="0"/>
        <w:adjustRightInd w:val="0"/>
        <w:ind w:left="5954"/>
      </w:pPr>
    </w:p>
    <w:p w:rsidR="00D515E4" w:rsidRPr="004C74E9" w:rsidRDefault="00D515E4" w:rsidP="00982C37">
      <w:pPr>
        <w:widowControl w:val="0"/>
        <w:autoSpaceDE w:val="0"/>
        <w:autoSpaceDN w:val="0"/>
        <w:adjustRightInd w:val="0"/>
        <w:spacing w:after="0" w:line="240" w:lineRule="auto"/>
        <w:jc w:val="center"/>
        <w:rPr>
          <w:rFonts w:ascii="Times New Roman" w:hAnsi="Times New Roman" w:cs="Times New Roman"/>
          <w:b/>
          <w:bCs/>
          <w:sz w:val="28"/>
          <w:szCs w:val="28"/>
        </w:rPr>
      </w:pPr>
      <w:r w:rsidRPr="004C74E9">
        <w:rPr>
          <w:rFonts w:ascii="Times New Roman" w:hAnsi="Times New Roman" w:cs="Times New Roman"/>
          <w:b/>
          <w:bCs/>
          <w:sz w:val="28"/>
          <w:szCs w:val="28"/>
        </w:rPr>
        <w:t>ПОРЯДОК</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8"/>
          <w:szCs w:val="28"/>
        </w:rPr>
      </w:pPr>
      <w:r w:rsidRPr="004C74E9">
        <w:rPr>
          <w:rFonts w:ascii="Times New Roman" w:hAnsi="Times New Roman" w:cs="Times New Roman"/>
          <w:sz w:val="28"/>
          <w:szCs w:val="28"/>
        </w:rPr>
        <w:t xml:space="preserve">проведения осмотра зданий, сооружений в целях оценки их технического состояния и надлежащего технического обслуживания в </w:t>
      </w:r>
      <w:proofErr w:type="spellStart"/>
      <w:r w:rsidRPr="004C74E9">
        <w:rPr>
          <w:rFonts w:ascii="Times New Roman" w:hAnsi="Times New Roman" w:cs="Times New Roman"/>
          <w:sz w:val="28"/>
          <w:szCs w:val="28"/>
        </w:rPr>
        <w:t>Губахинском</w:t>
      </w:r>
      <w:proofErr w:type="spellEnd"/>
      <w:r w:rsidRPr="004C74E9">
        <w:rPr>
          <w:rFonts w:ascii="Times New Roman" w:hAnsi="Times New Roman" w:cs="Times New Roman"/>
          <w:sz w:val="28"/>
          <w:szCs w:val="28"/>
        </w:rPr>
        <w:t xml:space="preserve"> городском округе</w:t>
      </w:r>
    </w:p>
    <w:p w:rsidR="00D515E4" w:rsidRPr="004C74E9" w:rsidRDefault="00D515E4" w:rsidP="00982C37">
      <w:pPr>
        <w:autoSpaceDE w:val="0"/>
        <w:autoSpaceDN w:val="0"/>
        <w:adjustRightInd w:val="0"/>
        <w:spacing w:after="0" w:line="240" w:lineRule="auto"/>
        <w:jc w:val="center"/>
      </w:pPr>
    </w:p>
    <w:p w:rsidR="00D515E4" w:rsidRPr="004C74E9" w:rsidRDefault="00D515E4" w:rsidP="00982C37">
      <w:pPr>
        <w:autoSpaceDE w:val="0"/>
        <w:autoSpaceDN w:val="0"/>
        <w:adjustRightInd w:val="0"/>
        <w:spacing w:after="0" w:line="240" w:lineRule="auto"/>
        <w:jc w:val="center"/>
        <w:rPr>
          <w:rFonts w:ascii="Times New Roman" w:hAnsi="Times New Roman" w:cs="Times New Roman"/>
          <w:b/>
          <w:bCs/>
          <w:sz w:val="28"/>
          <w:szCs w:val="28"/>
        </w:rPr>
      </w:pPr>
      <w:r w:rsidRPr="004C74E9">
        <w:rPr>
          <w:rFonts w:ascii="Times New Roman" w:hAnsi="Times New Roman" w:cs="Times New Roman"/>
          <w:b/>
          <w:bCs/>
          <w:sz w:val="28"/>
          <w:szCs w:val="28"/>
        </w:rPr>
        <w:t>1. Общие положения</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1.1. </w:t>
      </w:r>
      <w:proofErr w:type="gramStart"/>
      <w:r w:rsidRPr="004C74E9">
        <w:rPr>
          <w:rFonts w:ascii="Times New Roman" w:hAnsi="Times New Roman" w:cs="Times New Roman"/>
          <w:sz w:val="28"/>
          <w:szCs w:val="28"/>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1.2. </w:t>
      </w:r>
      <w:proofErr w:type="gramStart"/>
      <w:r w:rsidRPr="004C74E9">
        <w:rPr>
          <w:rFonts w:ascii="Times New Roman" w:hAnsi="Times New Roman" w:cs="Times New Roman"/>
          <w:sz w:val="28"/>
          <w:szCs w:val="28"/>
        </w:rPr>
        <w:t xml:space="preserve">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специалистов подразделений администрации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 xml:space="preserve"> (далее – администрация округа) и других должностных лиц, участвующих в проведении осмотра</w:t>
      </w:r>
      <w:proofErr w:type="gramEnd"/>
      <w:r w:rsidRPr="004C74E9">
        <w:rPr>
          <w:rFonts w:ascii="Times New Roman" w:hAnsi="Times New Roman" w:cs="Times New Roman"/>
          <w:sz w:val="28"/>
          <w:szCs w:val="28"/>
        </w:rPr>
        <w:t xml:space="preserve"> зданий, сооружений, особенности осуществления </w:t>
      </w:r>
      <w:proofErr w:type="gramStart"/>
      <w:r w:rsidRPr="004C74E9">
        <w:rPr>
          <w:rFonts w:ascii="Times New Roman" w:hAnsi="Times New Roman" w:cs="Times New Roman"/>
          <w:sz w:val="28"/>
          <w:szCs w:val="28"/>
        </w:rPr>
        <w:t>контроля за</w:t>
      </w:r>
      <w:proofErr w:type="gramEnd"/>
      <w:r w:rsidRPr="004C74E9">
        <w:rPr>
          <w:rFonts w:ascii="Times New Roman" w:hAnsi="Times New Roman" w:cs="Times New Roman"/>
          <w:sz w:val="28"/>
          <w:szCs w:val="28"/>
        </w:rPr>
        <w:t xml:space="preserve"> соблюдением Порядка.</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1.3. Порядок применяется при проведении осмотра зданий, сооружений,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  </w:t>
      </w:r>
    </w:p>
    <w:p w:rsidR="00D515E4" w:rsidRPr="004C74E9" w:rsidRDefault="00D515E4" w:rsidP="00982C37">
      <w:pPr>
        <w:autoSpaceDE w:val="0"/>
        <w:autoSpaceDN w:val="0"/>
        <w:adjustRightInd w:val="0"/>
        <w:spacing w:after="0" w:line="240" w:lineRule="auto"/>
        <w:ind w:firstLine="709"/>
        <w:jc w:val="both"/>
      </w:pPr>
    </w:p>
    <w:p w:rsidR="00D515E4" w:rsidRPr="004C74E9" w:rsidRDefault="00D515E4" w:rsidP="00982C37">
      <w:pPr>
        <w:autoSpaceDE w:val="0"/>
        <w:autoSpaceDN w:val="0"/>
        <w:adjustRightInd w:val="0"/>
        <w:spacing w:after="0" w:line="240" w:lineRule="auto"/>
        <w:ind w:firstLine="709"/>
        <w:jc w:val="center"/>
        <w:rPr>
          <w:rFonts w:ascii="Times New Roman" w:hAnsi="Times New Roman" w:cs="Times New Roman"/>
          <w:b/>
          <w:bCs/>
          <w:sz w:val="28"/>
          <w:szCs w:val="28"/>
        </w:rPr>
      </w:pPr>
      <w:r w:rsidRPr="004C74E9">
        <w:rPr>
          <w:rFonts w:ascii="Times New Roman" w:hAnsi="Times New Roman" w:cs="Times New Roman"/>
          <w:b/>
          <w:bCs/>
          <w:sz w:val="28"/>
          <w:szCs w:val="28"/>
        </w:rPr>
        <w:t>2. Организация и проведение осмотра зданий, сооружений</w:t>
      </w:r>
    </w:p>
    <w:p w:rsidR="00D515E4" w:rsidRPr="004C74E9" w:rsidRDefault="00D515E4" w:rsidP="00982C37">
      <w:pPr>
        <w:spacing w:after="0" w:line="240" w:lineRule="auto"/>
        <w:ind w:firstLine="708"/>
        <w:jc w:val="both"/>
        <w:rPr>
          <w:rFonts w:ascii="Times New Roman" w:hAnsi="Times New Roman" w:cs="Times New Roman"/>
          <w:sz w:val="28"/>
          <w:szCs w:val="28"/>
        </w:rPr>
      </w:pPr>
      <w:r w:rsidRPr="004C74E9">
        <w:rPr>
          <w:rFonts w:ascii="Times New Roman" w:hAnsi="Times New Roman" w:cs="Times New Roman"/>
          <w:sz w:val="28"/>
          <w:szCs w:val="28"/>
        </w:rPr>
        <w:t>2.1. Орган, уполномоченный проводить осмотры и выдавать рекомендации (далее – Уполномоченный орган), определяется правовым актом администрации города Губаха.</w:t>
      </w:r>
    </w:p>
    <w:p w:rsidR="00D515E4" w:rsidRPr="004C74E9" w:rsidRDefault="00D515E4" w:rsidP="00982C37">
      <w:pPr>
        <w:spacing w:after="0" w:line="240" w:lineRule="auto"/>
        <w:ind w:firstLine="708"/>
        <w:jc w:val="both"/>
        <w:rPr>
          <w:rFonts w:ascii="Times New Roman" w:hAnsi="Times New Roman" w:cs="Times New Roman"/>
          <w:sz w:val="28"/>
          <w:szCs w:val="28"/>
        </w:rPr>
      </w:pPr>
      <w:r w:rsidRPr="004C74E9">
        <w:rPr>
          <w:rFonts w:ascii="Times New Roman" w:hAnsi="Times New Roman" w:cs="Times New Roman"/>
          <w:sz w:val="28"/>
          <w:szCs w:val="28"/>
        </w:rPr>
        <w:t xml:space="preserve">2.2. К полномочиям Уполномоченного органа относятся: </w:t>
      </w:r>
    </w:p>
    <w:p w:rsidR="00D515E4" w:rsidRPr="004C74E9" w:rsidRDefault="00D515E4" w:rsidP="00982C37">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организация и проведение осмотров; </w:t>
      </w:r>
    </w:p>
    <w:p w:rsidR="00D515E4" w:rsidRPr="004C74E9" w:rsidRDefault="00D515E4" w:rsidP="00982C37">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подготовка и выдача рекомендаций о мерах по устранению выявленных нарушений; </w:t>
      </w:r>
    </w:p>
    <w:p w:rsidR="00D515E4" w:rsidRPr="004C74E9" w:rsidRDefault="00D515E4" w:rsidP="00982C37">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организация и проведение мониторинга выполнения рекомендаций о мерах по устранению выявленных нарушений; </w:t>
      </w:r>
    </w:p>
    <w:p w:rsidR="00D515E4" w:rsidRPr="004C74E9" w:rsidRDefault="00D515E4" w:rsidP="00452EA0">
      <w:pPr>
        <w:autoSpaceDE w:val="0"/>
        <w:autoSpaceDN w:val="0"/>
        <w:adjustRightInd w:val="0"/>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привлечение к проведению осмотров специализированных организаций. </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lastRenderedPageBreak/>
        <w:t>2.3. Осмотр зданий,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2.4.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2.5. Основанием проведения осмотра зданий, сооружений является распоряжение  администрации  о проведении осмотра конкретного здания, сооружения (далее – распоряжение).</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2.6. Распоряжение издается:</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в течение пяти рабочих дней со дня регистрации заявления о нарушении требований законодательства Российской Федерации к эксплуатации зданий, сооружений;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не позднее дня, следующего за днем регистрации заявления о возникновении аварийных ситуаций в зданиях, сооружениях или возникновении угрозы разрушения зданий, сооружений.</w:t>
      </w:r>
    </w:p>
    <w:p w:rsidR="00146FDB" w:rsidRDefault="00D515E4" w:rsidP="00146FDB">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2.7. Распоряжение  должно содержать следующие сведения:</w:t>
      </w:r>
    </w:p>
    <w:p w:rsidR="00146FDB" w:rsidRDefault="00146FDB" w:rsidP="00146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 xml:space="preserve">фамилии, имена, отчества (последнее при наличии), должности должностных лиц Уполномоченного органа, осуществляющих осмотр, а также привлекаемых к проведению осмотров представителей специализированных организаций; </w:t>
      </w:r>
    </w:p>
    <w:p w:rsidR="00D515E4" w:rsidRPr="004C74E9" w:rsidRDefault="00146FDB" w:rsidP="00146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 xml:space="preserve">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 </w:t>
      </w:r>
    </w:p>
    <w:p w:rsidR="00D515E4" w:rsidRPr="004C74E9" w:rsidRDefault="00146FDB" w:rsidP="00146F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правовые основания проведения осмотра здания, сооружения;</w:t>
      </w:r>
    </w:p>
    <w:p w:rsidR="00D515E4" w:rsidRPr="004C74E9" w:rsidRDefault="00146FDB" w:rsidP="00146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место нахождения осматриваемого здания, сооружения;</w:t>
      </w:r>
    </w:p>
    <w:p w:rsidR="00D515E4" w:rsidRPr="004C74E9" w:rsidRDefault="00146FDB" w:rsidP="00146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предмет осмотра здания, сооружения;</w:t>
      </w:r>
    </w:p>
    <w:p w:rsidR="00D515E4" w:rsidRPr="004C74E9" w:rsidRDefault="00146FDB" w:rsidP="00146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дату и время проведения осмотра здания, сооружения.</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2.8. Проведение осмотров и выдача рекомендаций осуществляется Уполномоченным органом во взаимодействии: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со структурным подразделением администрации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 xml:space="preserve">, уполномоченным в сфере управления и распоряжения земельными участками и в сфере управления и распоряжения муниципальной собственностью </w:t>
      </w:r>
      <w:proofErr w:type="spellStart"/>
      <w:r w:rsidRPr="004C74E9">
        <w:rPr>
          <w:rFonts w:ascii="Times New Roman" w:hAnsi="Times New Roman" w:cs="Times New Roman"/>
          <w:sz w:val="28"/>
          <w:szCs w:val="28"/>
        </w:rPr>
        <w:t>Губахинского</w:t>
      </w:r>
      <w:proofErr w:type="spellEnd"/>
      <w:r w:rsidRPr="004C74E9">
        <w:rPr>
          <w:rFonts w:ascii="Times New Roman" w:hAnsi="Times New Roman" w:cs="Times New Roman"/>
          <w:sz w:val="28"/>
          <w:szCs w:val="28"/>
        </w:rPr>
        <w:t xml:space="preserve"> городского округа;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со структурным подразделением администрации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 xml:space="preserve">, уполномоченным в сфере жилищной политики;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органами государственной исполнительной власти, органами прокуратуры;</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lastRenderedPageBreak/>
        <w:t>- представителями экспертных и иных организаций.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либо их уполномоченных представителей.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2.9. </w:t>
      </w:r>
      <w:proofErr w:type="gramStart"/>
      <w:r w:rsidRPr="004C74E9">
        <w:rPr>
          <w:rFonts w:ascii="Times New Roman" w:hAnsi="Times New Roman" w:cs="Times New Roman"/>
          <w:sz w:val="28"/>
          <w:szCs w:val="28"/>
        </w:rPr>
        <w:t>Заявитель и собственник здания, сооружения или лицо, которое владеет зданием, сооружением на ином законном основании,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 лицо, ответственное за</w:t>
      </w:r>
      <w:proofErr w:type="gramEnd"/>
      <w:r w:rsidRPr="004C74E9">
        <w:rPr>
          <w:rFonts w:ascii="Times New Roman" w:hAnsi="Times New Roman" w:cs="Times New Roman"/>
          <w:sz w:val="28"/>
          <w:szCs w:val="28"/>
        </w:rPr>
        <w:t xml:space="preserve"> эксплуатацию здания, сооружения) уведомляются Уполномоченным органом о проведении осмотра зданий, сооружений не позднее, чем за три рабочих дня до дня проведения осмотра зданий, сооружений посредством направления копии распоряжения заказным почтовым отправлением с уведомлением о вручении.</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 проведении осмотра зданий, сооружений незамедлительно с момента издания распоряжения любым доступным способом.</w:t>
      </w:r>
    </w:p>
    <w:p w:rsidR="00D515E4" w:rsidRPr="004C74E9" w:rsidRDefault="00D515E4" w:rsidP="00982C37">
      <w:pPr>
        <w:spacing w:after="0" w:line="240" w:lineRule="auto"/>
        <w:ind w:firstLine="708"/>
        <w:jc w:val="both"/>
        <w:rPr>
          <w:rFonts w:ascii="Times New Roman" w:hAnsi="Times New Roman" w:cs="Times New Roman"/>
          <w:sz w:val="28"/>
          <w:szCs w:val="28"/>
        </w:rPr>
      </w:pPr>
      <w:r w:rsidRPr="004C74E9">
        <w:rPr>
          <w:rFonts w:ascii="Times New Roman" w:hAnsi="Times New Roman" w:cs="Times New Roman"/>
          <w:sz w:val="28"/>
          <w:szCs w:val="28"/>
        </w:rPr>
        <w:t xml:space="preserve">2.10. Проведение осмотров зданий и сооружений и выдача рекомендаций включают в себя: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выезд на объект осмотра, указанный в заявлении, поступившем в Уполномоченный орган от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зданий, сооружений (далее – заявление); </w:t>
      </w:r>
    </w:p>
    <w:p w:rsidR="00D515E4" w:rsidRPr="004C74E9" w:rsidRDefault="00D515E4" w:rsidP="00146FDB">
      <w:pPr>
        <w:spacing w:after="0" w:line="240" w:lineRule="auto"/>
        <w:jc w:val="both"/>
        <w:rPr>
          <w:rFonts w:ascii="Times New Roman" w:hAnsi="Times New Roman" w:cs="Times New Roman"/>
          <w:sz w:val="28"/>
          <w:szCs w:val="28"/>
        </w:rPr>
      </w:pPr>
      <w:proofErr w:type="gramStart"/>
      <w:r w:rsidRPr="004C74E9">
        <w:rPr>
          <w:rFonts w:ascii="Times New Roman" w:hAnsi="Times New Roman" w:cs="Times New Roman"/>
          <w:sz w:val="28"/>
          <w:szCs w:val="28"/>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w:t>
      </w:r>
      <w:proofErr w:type="gramEnd"/>
      <w:r w:rsidRPr="004C74E9">
        <w:rPr>
          <w:rFonts w:ascii="Times New Roman" w:hAnsi="Times New Roman" w:cs="Times New Roman"/>
          <w:sz w:val="28"/>
          <w:szCs w:val="28"/>
        </w:rPr>
        <w:t xml:space="preserve">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визуальное освидетельствование нарушений (с </w:t>
      </w:r>
      <w:proofErr w:type="spellStart"/>
      <w:r w:rsidRPr="004C74E9">
        <w:rPr>
          <w:rFonts w:ascii="Times New Roman" w:hAnsi="Times New Roman" w:cs="Times New Roman"/>
          <w:sz w:val="28"/>
          <w:szCs w:val="28"/>
        </w:rPr>
        <w:t>фотофиксацией</w:t>
      </w:r>
      <w:proofErr w:type="spellEnd"/>
      <w:r w:rsidRPr="004C74E9">
        <w:rPr>
          <w:rFonts w:ascii="Times New Roman" w:hAnsi="Times New Roman" w:cs="Times New Roman"/>
          <w:sz w:val="28"/>
          <w:szCs w:val="28"/>
        </w:rPr>
        <w:t xml:space="preserve"> видимых дефектов) требований законодательства Российской Федерации к эксплуатации зданий, сооружений, в том числе повлекшие возникновение </w:t>
      </w:r>
      <w:r w:rsidRPr="004C74E9">
        <w:rPr>
          <w:rFonts w:ascii="Times New Roman" w:hAnsi="Times New Roman" w:cs="Times New Roman"/>
          <w:sz w:val="28"/>
          <w:szCs w:val="28"/>
        </w:rPr>
        <w:lastRenderedPageBreak/>
        <w:t xml:space="preserve">аварийных ситуаций в зданиях, сооружениях или возникновение угрозы разрушения зданий, сооружений;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составление акта осмотра; </w:t>
      </w:r>
    </w:p>
    <w:p w:rsidR="00D515E4" w:rsidRPr="004C74E9" w:rsidRDefault="00D515E4" w:rsidP="00146FDB">
      <w:pPr>
        <w:autoSpaceDE w:val="0"/>
        <w:autoSpaceDN w:val="0"/>
        <w:adjustRightInd w:val="0"/>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выдачу рекомендаций.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2.11.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D515E4" w:rsidRPr="004C74E9" w:rsidRDefault="00D515E4" w:rsidP="00982C37">
      <w:pPr>
        <w:spacing w:after="0" w:line="240" w:lineRule="auto"/>
        <w:jc w:val="both"/>
        <w:rPr>
          <w:sz w:val="26"/>
          <w:szCs w:val="26"/>
        </w:rPr>
      </w:pPr>
      <w:r w:rsidRPr="004C74E9">
        <w:rPr>
          <w:rFonts w:ascii="Times New Roman" w:hAnsi="Times New Roman" w:cs="Times New Roman"/>
          <w:sz w:val="28"/>
          <w:szCs w:val="28"/>
        </w:rPr>
        <w:t xml:space="preserve">        2.12. По результатам осмотра зданий, сооружений составляется акт осмотра здания, сооружения по форме согласно приложению 1 к настоящему Порядку (далее – акт осмотра).</w:t>
      </w:r>
      <w:r w:rsidRPr="004C74E9">
        <w:rPr>
          <w:sz w:val="26"/>
          <w:szCs w:val="26"/>
        </w:rPr>
        <w:t xml:space="preserve"> </w:t>
      </w:r>
    </w:p>
    <w:p w:rsidR="00D515E4" w:rsidRPr="004C74E9" w:rsidRDefault="00D515E4" w:rsidP="00982C37">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К акту осмотра прикладываются: </w:t>
      </w:r>
    </w:p>
    <w:p w:rsidR="00D515E4" w:rsidRPr="004C74E9" w:rsidRDefault="00D515E4" w:rsidP="003828DE">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объяснения лиц, допустивших нарушение требований законодательства Российской Федерации к эксплуатации зданий, сооружений; </w:t>
      </w:r>
    </w:p>
    <w:p w:rsidR="00D515E4" w:rsidRPr="004C74E9" w:rsidRDefault="00D515E4" w:rsidP="003828DE">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результаты </w:t>
      </w:r>
      <w:proofErr w:type="spellStart"/>
      <w:r w:rsidRPr="004C74E9">
        <w:rPr>
          <w:rFonts w:ascii="Times New Roman" w:hAnsi="Times New Roman" w:cs="Times New Roman"/>
          <w:sz w:val="28"/>
          <w:szCs w:val="28"/>
        </w:rPr>
        <w:t>фотофиксации</w:t>
      </w:r>
      <w:proofErr w:type="spellEnd"/>
      <w:r w:rsidRPr="004C74E9">
        <w:rPr>
          <w:rFonts w:ascii="Times New Roman"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w:t>
      </w:r>
    </w:p>
    <w:p w:rsidR="00D515E4" w:rsidRPr="004C74E9" w:rsidRDefault="00D515E4" w:rsidP="003828DE">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заключения специализированных организаций, привлекаемых к осмотру Уполномоченным органом; </w:t>
      </w:r>
    </w:p>
    <w:p w:rsidR="00D515E4" w:rsidRPr="004C74E9" w:rsidRDefault="00D515E4" w:rsidP="003828DE">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Рекомендации о мерах по устранению выявленных нарушений должны содержать:</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предложение по проведению собственником здания, сооружения или лицом, которое владеет зданием, сооружением на ином законном основании,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 специализированной организацией; </w:t>
      </w:r>
    </w:p>
    <w:p w:rsidR="00D515E4" w:rsidRPr="004C74E9" w:rsidRDefault="00D515E4" w:rsidP="00146FDB">
      <w:pPr>
        <w:autoSpaceDE w:val="0"/>
        <w:autoSpaceDN w:val="0"/>
        <w:adjustRightInd w:val="0"/>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срок устранения выявленных нарушений.</w:t>
      </w:r>
    </w:p>
    <w:p w:rsidR="00D515E4" w:rsidRPr="004C74E9" w:rsidRDefault="00D515E4" w:rsidP="00982C37">
      <w:pPr>
        <w:spacing w:after="0" w:line="240" w:lineRule="auto"/>
        <w:ind w:firstLine="540"/>
        <w:jc w:val="both"/>
        <w:rPr>
          <w:rFonts w:ascii="Times New Roman" w:hAnsi="Times New Roman" w:cs="Times New Roman"/>
          <w:sz w:val="28"/>
          <w:szCs w:val="28"/>
        </w:rPr>
      </w:pPr>
      <w:r w:rsidRPr="004C74E9">
        <w:rPr>
          <w:rFonts w:ascii="Times New Roman" w:hAnsi="Times New Roman" w:cs="Times New Roman"/>
          <w:sz w:val="28"/>
          <w:szCs w:val="28"/>
        </w:rPr>
        <w:t xml:space="preserve">2.13. Акт осмотра составляется после завершения осмотра, но не позднее десяти рабочих дней со дня проведения осмотра в трех экземплярах. </w:t>
      </w:r>
      <w:proofErr w:type="gramStart"/>
      <w:r w:rsidRPr="004C74E9">
        <w:rPr>
          <w:rFonts w:ascii="Times New Roman" w:hAnsi="Times New Roman" w:cs="Times New Roman"/>
          <w:sz w:val="28"/>
          <w:szCs w:val="28"/>
        </w:rPr>
        <w:t xml:space="preserve">Один из экземпляров с приложенными к нему документами, указанными в п. 2.11, в течение трех рабочих дней направляется заказным почтовым отправлением с уведомлением о вручении либо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Уполномоченном органе. </w:t>
      </w:r>
      <w:proofErr w:type="gramEnd"/>
    </w:p>
    <w:p w:rsidR="00D515E4" w:rsidRPr="004C74E9" w:rsidRDefault="00D515E4" w:rsidP="00982C37">
      <w:pPr>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lastRenderedPageBreak/>
        <w:t>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один экземпляр Акта вручается заявителю, лицу, ответственному за эксплуатацию здания, сооружения, в день проведения осмотра зданий, сооружений любым доступным способом.</w:t>
      </w:r>
    </w:p>
    <w:p w:rsidR="00D515E4" w:rsidRPr="004C74E9" w:rsidRDefault="00D515E4" w:rsidP="00146FDB">
      <w:pPr>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2.14. В случае отказа собственника здания, сооружения (лица, которое владеет зданием, сооружением на ином законном основании) либо их уполномоченных представителей от подписи акта осмотра, в акте делается соответствующая запись. </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2.15. Документы, составленные по результатам осмотров,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о защите таких сведений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2.16. </w:t>
      </w:r>
      <w:proofErr w:type="gramStart"/>
      <w:r w:rsidRPr="004C74E9">
        <w:rPr>
          <w:rFonts w:ascii="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D515E4" w:rsidRPr="004C74E9" w:rsidRDefault="00D515E4" w:rsidP="00146FDB">
      <w:pPr>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2.17. Должностные лица Уполномоченного органа ведут учет проведенных осмотров в Журнале учета осмотров зданий и сооружений, который ведется по форме согласно приложению 2 к настоящему Порядку. </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2.18. </w:t>
      </w:r>
      <w:proofErr w:type="gramStart"/>
      <w:r w:rsidRPr="004C74E9">
        <w:rPr>
          <w:rFonts w:ascii="Times New Roman" w:hAnsi="Times New Roman" w:cs="Times New Roman"/>
          <w:sz w:val="28"/>
          <w:szCs w:val="28"/>
        </w:rPr>
        <w:t>В случае поступления заявления о факте нарушения требований законодательства Российской Федерации к эксплуатации зданий, сооружений, при эксплуатации которых осуществляется государственный контроль (надзор) в соответствии с федеральными законами, законами Пермского края, должностные лица Уполномоченного органа направляют такое заявление в соответствующий государственный орган, осуществляющий контроль (надзор) в течение семи рабочих дней со дня его регистрации.</w:t>
      </w:r>
      <w:proofErr w:type="gramEnd"/>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2.19.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74E9">
        <w:rPr>
          <w:rFonts w:ascii="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его регистрации.</w:t>
      </w:r>
      <w:proofErr w:type="gramEnd"/>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w:t>
      </w:r>
      <w:r w:rsidRPr="004C74E9">
        <w:rPr>
          <w:rFonts w:ascii="Times New Roman" w:hAnsi="Times New Roman" w:cs="Times New Roman"/>
          <w:sz w:val="28"/>
          <w:szCs w:val="28"/>
        </w:rPr>
        <w:lastRenderedPageBreak/>
        <w:t>законами государственный контроль (надзор) при эксплуатации зданий, сооружений, в течение семи дней со дня регистрации заявления.</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2.20. В случае поступления заявления о  возникновении аварийных ситуаций в зданиях, сооружениях или возникновении угрозы разрушения зданий, сооружений Уполномоченный орган, вне зависимости от наличия обстоятельств, указанных в пункте 2.19 Порядка, организует и проводит мероприятия по предупреждению и ликвидации последствий чрезвычайной ситуации в соответствии с законодательством.</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p>
    <w:p w:rsidR="00D515E4" w:rsidRPr="004C74E9" w:rsidRDefault="00D515E4" w:rsidP="00982C37">
      <w:pPr>
        <w:spacing w:after="0" w:line="240" w:lineRule="auto"/>
        <w:jc w:val="center"/>
        <w:rPr>
          <w:rFonts w:ascii="Times New Roman" w:hAnsi="Times New Roman" w:cs="Times New Roman"/>
          <w:b/>
          <w:bCs/>
          <w:sz w:val="28"/>
          <w:szCs w:val="28"/>
        </w:rPr>
      </w:pPr>
      <w:r w:rsidRPr="004C74E9">
        <w:rPr>
          <w:rFonts w:ascii="Times New Roman" w:hAnsi="Times New Roman" w:cs="Times New Roman"/>
          <w:b/>
          <w:bCs/>
          <w:sz w:val="28"/>
          <w:szCs w:val="28"/>
        </w:rPr>
        <w:t>3. Права и обязанности должностных лиц Уполномоченного органа</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3.1. При проведении осмотров должностные лица Уполномоченного органа имеют право: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проводить осмотр зданий, сооружений и знакомиться с документами, связанными с целями, задачами и предметом осмотра;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запрашивать и получать документы, сведения и материалы об использовании и состоянии зданий, сооружений, необходимые для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привлекать к осмотру зданий, сооружений специализированные организации;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3.2. Должностные лица Уполномоченного органа обязаны: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соблюдать законодательство Российской федерации, Пермского края, нормативные правовые акты </w:t>
      </w:r>
      <w:proofErr w:type="spellStart"/>
      <w:r w:rsidRPr="004C74E9">
        <w:rPr>
          <w:rFonts w:ascii="Times New Roman" w:hAnsi="Times New Roman" w:cs="Times New Roman"/>
          <w:sz w:val="28"/>
          <w:szCs w:val="28"/>
        </w:rPr>
        <w:t>Губахинского</w:t>
      </w:r>
      <w:proofErr w:type="spellEnd"/>
      <w:r w:rsidRPr="004C74E9">
        <w:rPr>
          <w:rFonts w:ascii="Times New Roman" w:hAnsi="Times New Roman" w:cs="Times New Roman"/>
          <w:sz w:val="28"/>
          <w:szCs w:val="28"/>
        </w:rPr>
        <w:t xml:space="preserve"> городского округа, права и законные интересы физических и юридических лиц при проведении осмотра зданий, сооружений;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выявлять нарушения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принимать в пределах своих полномочий необходимые меры к устранению и недопущению нарушений требований законодательства Российской </w:t>
      </w:r>
      <w:r w:rsidRPr="004C74E9">
        <w:rPr>
          <w:rFonts w:ascii="Times New Roman" w:hAnsi="Times New Roman" w:cs="Times New Roman"/>
          <w:sz w:val="28"/>
          <w:szCs w:val="28"/>
        </w:rPr>
        <w:lastRenderedPageBreak/>
        <w:t xml:space="preserve">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в том числе проводить профилактическую работу по устранению обстоятельств, способствующих совершению таких нарушений;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соблюдать сроки уведомления физических и юридических лиц (индивидуальных предпринимателей) о проведении осмотров, сроки проведения осмотров;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не препятствовать юридическим лицам, физическим лицам, их уполномоченным представителям присутствовать при проведении осмотра, давать разъяснения по вопросам, относящимся к предмету осмотра, и представлять таким лицам информацию и документы, относящиеся к предмету осмотра;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 юридических лиц (индивидуальных предпринимателей), являющихся собственниками зданий, сооружений, или их уполномоченных представителей;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доказывать обоснованность своих действий и решений при их обжаловании физическими и юридическими лицами;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осуществлять мониторинг исполнения рекомендаций об устранении выявленных нарушений;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осуществлять запись о проведенных осмотрах в Журнале учета осмотров.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3.3. Должностные лица Уполномоченного органа несут персональную ответственность: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за неправомерные действия (бездействие), связанные с проведением осмотров зданий, сооружений и выдачей рекомендаций; </w:t>
      </w:r>
    </w:p>
    <w:p w:rsidR="00D515E4" w:rsidRPr="004C74E9" w:rsidRDefault="00D515E4" w:rsidP="00146FDB">
      <w:pPr>
        <w:autoSpaceDE w:val="0"/>
        <w:autoSpaceDN w:val="0"/>
        <w:adjustRightInd w:val="0"/>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за разглашение сведений, полученных в процессе осмотра, составляющих государственную, коммерческую и иную охраняемую законом тайну.</w:t>
      </w:r>
    </w:p>
    <w:p w:rsidR="00D515E4" w:rsidRPr="004C74E9" w:rsidRDefault="00D515E4" w:rsidP="00982C37">
      <w:pPr>
        <w:spacing w:after="0" w:line="240" w:lineRule="auto"/>
        <w:ind w:firstLine="720"/>
        <w:jc w:val="center"/>
        <w:rPr>
          <w:rFonts w:ascii="Times New Roman" w:hAnsi="Times New Roman" w:cs="Times New Roman"/>
          <w:b/>
          <w:bCs/>
          <w:sz w:val="28"/>
          <w:szCs w:val="28"/>
        </w:rPr>
      </w:pPr>
    </w:p>
    <w:p w:rsidR="00D515E4" w:rsidRPr="004C74E9" w:rsidRDefault="00D515E4" w:rsidP="00982C37">
      <w:pPr>
        <w:spacing w:after="0" w:line="240" w:lineRule="auto"/>
        <w:ind w:firstLine="720"/>
        <w:jc w:val="center"/>
        <w:rPr>
          <w:rFonts w:ascii="Times New Roman" w:hAnsi="Times New Roman" w:cs="Times New Roman"/>
          <w:b/>
          <w:bCs/>
          <w:sz w:val="28"/>
          <w:szCs w:val="28"/>
        </w:rPr>
      </w:pPr>
      <w:r w:rsidRPr="004C74E9">
        <w:rPr>
          <w:rFonts w:ascii="Times New Roman" w:hAnsi="Times New Roman" w:cs="Times New Roman"/>
          <w:b/>
          <w:bCs/>
          <w:sz w:val="28"/>
          <w:szCs w:val="28"/>
        </w:rPr>
        <w:t>4.Права и обязанности лиц, ответственных за эксплуатацию зданий и сооружений</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4.1. Собственники зданий, сооружений или лица, которые владеют зданием, сооружением на ином законном основании, либо их уполномоченные представители, а также лица, ответственные за эксплуатацию зданий и сооружений, имеют право: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непосредственно присутствовать при проведении осмотра, давать разъяснения по вопросам, относящимся к предмету осмотра;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lastRenderedPageBreak/>
        <w:t xml:space="preserve">- получать от Уполномоченного органа, его должностных лиц информацию, которая относится к предмету осмотра и представление которой предусмотрено законодательством;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4.2. Собственники зданий, сооружений или лица, которые владеют зданием, сооружением на ином законном, либо их уполномоченные представители, а также лица, ответственные за эксплуатацию зданий и сооружений, обязаны: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 </w:t>
      </w:r>
    </w:p>
    <w:p w:rsidR="00D515E4" w:rsidRPr="004C74E9" w:rsidRDefault="00D515E4" w:rsidP="00146FDB">
      <w:pPr>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принять меры по устранению выявленных нарушений требований законодательства, указанных в рекомендациях.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4.3.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законодательством.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4.4. </w:t>
      </w:r>
      <w:proofErr w:type="gramStart"/>
      <w:r w:rsidRPr="004C74E9">
        <w:rPr>
          <w:rFonts w:ascii="Times New Roman" w:hAnsi="Times New Roman" w:cs="Times New Roman"/>
          <w:sz w:val="28"/>
          <w:szCs w:val="28"/>
        </w:rPr>
        <w:t>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w:t>
      </w:r>
      <w:proofErr w:type="gramEnd"/>
      <w:r w:rsidRPr="004C74E9">
        <w:rPr>
          <w:rFonts w:ascii="Times New Roman" w:hAnsi="Times New Roman" w:cs="Times New Roman"/>
          <w:sz w:val="28"/>
          <w:szCs w:val="28"/>
        </w:rPr>
        <w:t xml:space="preserve">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4.5. Лицо, ответственное за эксплуатацию здания, сооружения, обязано извещать о каждом случае возникновения аварийных ситуаций в здании, сооружении: </w:t>
      </w:r>
    </w:p>
    <w:p w:rsidR="00D515E4" w:rsidRPr="004C74E9" w:rsidRDefault="00146FDB" w:rsidP="00146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 xml:space="preserve">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t>
      </w:r>
    </w:p>
    <w:p w:rsidR="00D515E4" w:rsidRPr="004C74E9" w:rsidRDefault="00146FDB" w:rsidP="00146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5E4" w:rsidRPr="004C74E9">
        <w:rPr>
          <w:rFonts w:ascii="Times New Roman" w:hAnsi="Times New Roman" w:cs="Times New Roman"/>
          <w:sz w:val="28"/>
          <w:szCs w:val="28"/>
        </w:rPr>
        <w:t xml:space="preserve">органы местного самоуправления, за исключением случаев, указанных в подпункте 1 настоящего пункта; </w:t>
      </w:r>
    </w:p>
    <w:p w:rsidR="00D515E4" w:rsidRPr="004C74E9" w:rsidRDefault="00146FDB" w:rsidP="00146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15E4" w:rsidRPr="004C74E9">
        <w:rPr>
          <w:rFonts w:ascii="Times New Roman" w:hAnsi="Times New Roman" w:cs="Times New Roman"/>
          <w:sz w:val="28"/>
          <w:szCs w:val="28"/>
        </w:rPr>
        <w:t xml:space="preserve">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 </w:t>
      </w:r>
    </w:p>
    <w:p w:rsidR="00D515E4" w:rsidRPr="004C74E9" w:rsidRDefault="00D515E4" w:rsidP="00982C37">
      <w:pPr>
        <w:spacing w:after="0" w:line="240" w:lineRule="auto"/>
        <w:ind w:firstLine="720"/>
        <w:jc w:val="both"/>
        <w:rPr>
          <w:rFonts w:ascii="Times New Roman" w:hAnsi="Times New Roman" w:cs="Times New Roman"/>
          <w:sz w:val="28"/>
          <w:szCs w:val="28"/>
        </w:rPr>
      </w:pPr>
      <w:r w:rsidRPr="004C74E9">
        <w:rPr>
          <w:rFonts w:ascii="Times New Roman" w:hAnsi="Times New Roman" w:cs="Times New Roman"/>
          <w:sz w:val="28"/>
          <w:szCs w:val="28"/>
        </w:rPr>
        <w:t xml:space="preserve">4.6. </w:t>
      </w:r>
      <w:proofErr w:type="gramStart"/>
      <w:r w:rsidRPr="004C74E9">
        <w:rPr>
          <w:rFonts w:ascii="Times New Roman" w:hAnsi="Times New Roman" w:cs="Times New Roman"/>
          <w:sz w:val="28"/>
          <w:szCs w:val="28"/>
        </w:rPr>
        <w:t>В случае изменения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Уполномоченного</w:t>
      </w:r>
      <w:proofErr w:type="gramEnd"/>
      <w:r w:rsidRPr="004C74E9">
        <w:rPr>
          <w:rFonts w:ascii="Times New Roman" w:hAnsi="Times New Roman" w:cs="Times New Roman"/>
          <w:sz w:val="28"/>
          <w:szCs w:val="28"/>
        </w:rPr>
        <w:t xml:space="preserve"> органа администрации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 xml:space="preserve">, направленные в соответствии с настоящим Порядком, иные документы, подтверждающие выполнение работ по техническому обслуживанию, эксплуатационному контролю, текущему ремонту здания, сооружения. </w:t>
      </w:r>
    </w:p>
    <w:p w:rsidR="00D515E4" w:rsidRPr="004C74E9" w:rsidRDefault="00D515E4" w:rsidP="00982C37">
      <w:pPr>
        <w:autoSpaceDE w:val="0"/>
        <w:autoSpaceDN w:val="0"/>
        <w:adjustRightInd w:val="0"/>
        <w:spacing w:after="0" w:line="240" w:lineRule="auto"/>
        <w:jc w:val="both"/>
        <w:rPr>
          <w:rFonts w:ascii="Times New Roman" w:hAnsi="Times New Roman" w:cs="Times New Roman"/>
          <w:sz w:val="28"/>
          <w:szCs w:val="28"/>
        </w:rPr>
      </w:pPr>
      <w:r w:rsidRPr="004C74E9">
        <w:rPr>
          <w:rFonts w:ascii="Times New Roman" w:hAnsi="Times New Roman" w:cs="Times New Roman"/>
          <w:sz w:val="28"/>
          <w:szCs w:val="28"/>
        </w:rPr>
        <w:t xml:space="preserve">       4.7. </w:t>
      </w:r>
      <w:proofErr w:type="gramStart"/>
      <w:r w:rsidRPr="004C74E9">
        <w:rPr>
          <w:rFonts w:ascii="Times New Roman" w:hAnsi="Times New Roman" w:cs="Times New Roman"/>
          <w:sz w:val="28"/>
          <w:szCs w:val="28"/>
        </w:rPr>
        <w:t xml:space="preserve">Собственники зданий, сооружений или лица, которые владеют зданием, сооружением на ином законном основании, либо их уполномоченные представители, а также лица, ответственные за эксплуатацию зданий и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 законами Пермского края, нормативными правовыми актами органов местного самоуправления </w:t>
      </w:r>
      <w:proofErr w:type="spellStart"/>
      <w:r w:rsidRPr="004C74E9">
        <w:rPr>
          <w:rFonts w:ascii="Times New Roman" w:hAnsi="Times New Roman" w:cs="Times New Roman"/>
          <w:sz w:val="28"/>
          <w:szCs w:val="28"/>
        </w:rPr>
        <w:t>Губахинского</w:t>
      </w:r>
      <w:proofErr w:type="spellEnd"/>
      <w:r w:rsidRPr="004C74E9">
        <w:rPr>
          <w:rFonts w:ascii="Times New Roman" w:hAnsi="Times New Roman" w:cs="Times New Roman"/>
          <w:sz w:val="28"/>
          <w:szCs w:val="28"/>
        </w:rPr>
        <w:t xml:space="preserve"> городского округа.</w:t>
      </w:r>
      <w:proofErr w:type="gramEnd"/>
    </w:p>
    <w:p w:rsidR="00D515E4" w:rsidRPr="004C74E9" w:rsidRDefault="00D515E4" w:rsidP="00982C37">
      <w:pPr>
        <w:autoSpaceDE w:val="0"/>
        <w:autoSpaceDN w:val="0"/>
        <w:adjustRightInd w:val="0"/>
        <w:spacing w:after="0" w:line="240" w:lineRule="auto"/>
        <w:jc w:val="center"/>
        <w:rPr>
          <w:rFonts w:ascii="Times New Roman" w:hAnsi="Times New Roman" w:cs="Times New Roman"/>
          <w:b/>
          <w:bCs/>
          <w:sz w:val="28"/>
          <w:szCs w:val="28"/>
        </w:rPr>
      </w:pPr>
    </w:p>
    <w:p w:rsidR="00D515E4" w:rsidRPr="004C74E9" w:rsidRDefault="00D515E4" w:rsidP="00982C37">
      <w:pPr>
        <w:autoSpaceDE w:val="0"/>
        <w:autoSpaceDN w:val="0"/>
        <w:adjustRightInd w:val="0"/>
        <w:spacing w:after="0" w:line="240" w:lineRule="auto"/>
        <w:jc w:val="center"/>
        <w:rPr>
          <w:rFonts w:ascii="Times New Roman" w:hAnsi="Times New Roman" w:cs="Times New Roman"/>
          <w:b/>
          <w:bCs/>
          <w:sz w:val="28"/>
          <w:szCs w:val="28"/>
        </w:rPr>
      </w:pPr>
      <w:r w:rsidRPr="004C74E9">
        <w:rPr>
          <w:rFonts w:ascii="Times New Roman" w:hAnsi="Times New Roman" w:cs="Times New Roman"/>
          <w:b/>
          <w:bCs/>
          <w:sz w:val="28"/>
          <w:szCs w:val="28"/>
        </w:rPr>
        <w:t xml:space="preserve">5. </w:t>
      </w:r>
      <w:proofErr w:type="gramStart"/>
      <w:r w:rsidRPr="004C74E9">
        <w:rPr>
          <w:rFonts w:ascii="Times New Roman" w:hAnsi="Times New Roman" w:cs="Times New Roman"/>
          <w:b/>
          <w:bCs/>
          <w:sz w:val="28"/>
          <w:szCs w:val="28"/>
        </w:rPr>
        <w:t>Контроль за</w:t>
      </w:r>
      <w:proofErr w:type="gramEnd"/>
      <w:r w:rsidRPr="004C74E9">
        <w:rPr>
          <w:rFonts w:ascii="Times New Roman" w:hAnsi="Times New Roman" w:cs="Times New Roman"/>
          <w:b/>
          <w:bCs/>
          <w:sz w:val="28"/>
          <w:szCs w:val="28"/>
        </w:rPr>
        <w:t xml:space="preserve"> соблюдением Порядка</w:t>
      </w:r>
    </w:p>
    <w:p w:rsidR="00D515E4" w:rsidRPr="004C74E9" w:rsidRDefault="00D515E4" w:rsidP="00982C37">
      <w:pPr>
        <w:autoSpaceDE w:val="0"/>
        <w:autoSpaceDN w:val="0"/>
        <w:adjustRightInd w:val="0"/>
        <w:spacing w:after="0" w:line="240" w:lineRule="auto"/>
        <w:ind w:firstLine="709"/>
        <w:jc w:val="center"/>
      </w:pP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5.1. </w:t>
      </w:r>
      <w:proofErr w:type="gramStart"/>
      <w:r w:rsidRPr="004C74E9">
        <w:rPr>
          <w:rFonts w:ascii="Times New Roman" w:hAnsi="Times New Roman" w:cs="Times New Roman"/>
          <w:sz w:val="28"/>
          <w:szCs w:val="28"/>
        </w:rPr>
        <w:t>Контроль за</w:t>
      </w:r>
      <w:proofErr w:type="gramEnd"/>
      <w:r w:rsidRPr="004C74E9">
        <w:rPr>
          <w:rFonts w:ascii="Times New Roman" w:hAnsi="Times New Roman" w:cs="Times New Roman"/>
          <w:sz w:val="28"/>
          <w:szCs w:val="28"/>
        </w:rPr>
        <w:t xml:space="preserve"> соблюдением Порядка осуществляется администрацией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5.2. В рамках </w:t>
      </w:r>
      <w:proofErr w:type="gramStart"/>
      <w:r w:rsidRPr="004C74E9">
        <w:rPr>
          <w:rFonts w:ascii="Times New Roman" w:hAnsi="Times New Roman" w:cs="Times New Roman"/>
          <w:sz w:val="28"/>
          <w:szCs w:val="28"/>
        </w:rPr>
        <w:t>контроля за</w:t>
      </w:r>
      <w:proofErr w:type="gramEnd"/>
      <w:r w:rsidRPr="004C74E9">
        <w:rPr>
          <w:rFonts w:ascii="Times New Roman" w:hAnsi="Times New Roman" w:cs="Times New Roman"/>
          <w:sz w:val="28"/>
          <w:szCs w:val="28"/>
        </w:rPr>
        <w:t xml:space="preserve"> соблюдением Порядка администрация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координирует деятельность специалистов органов администрации города </w:t>
      </w:r>
      <w:proofErr w:type="spellStart"/>
      <w:r w:rsidRPr="004C74E9">
        <w:rPr>
          <w:rFonts w:ascii="Times New Roman" w:hAnsi="Times New Roman" w:cs="Times New Roman"/>
          <w:sz w:val="28"/>
          <w:szCs w:val="28"/>
        </w:rPr>
        <w:t>Губахи</w:t>
      </w:r>
      <w:proofErr w:type="spellEnd"/>
      <w:r w:rsidRPr="004C74E9">
        <w:rPr>
          <w:rFonts w:ascii="Times New Roman" w:hAnsi="Times New Roman" w:cs="Times New Roman"/>
          <w:sz w:val="28"/>
          <w:szCs w:val="28"/>
        </w:rPr>
        <w:t>, указанных в абзаце первом пункта 2.8 Порядка, на всех этапах организации и проведения осмотра зданий, сооружений;</w:t>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sz w:val="28"/>
          <w:szCs w:val="28"/>
        </w:rPr>
      </w:pPr>
      <w:r w:rsidRPr="004C74E9">
        <w:rPr>
          <w:rFonts w:ascii="Times New Roman" w:hAnsi="Times New Roman" w:cs="Times New Roman"/>
          <w:sz w:val="28"/>
          <w:szCs w:val="28"/>
        </w:rPr>
        <w:t xml:space="preserve">осуществляет иные полномочия, предусмотренные нормативными  правовыми актами </w:t>
      </w:r>
      <w:proofErr w:type="spellStart"/>
      <w:r w:rsidRPr="004C74E9">
        <w:rPr>
          <w:rFonts w:ascii="Times New Roman" w:hAnsi="Times New Roman" w:cs="Times New Roman"/>
          <w:sz w:val="28"/>
          <w:szCs w:val="28"/>
        </w:rPr>
        <w:t>Губахинского</w:t>
      </w:r>
      <w:proofErr w:type="spellEnd"/>
      <w:r w:rsidRPr="004C74E9">
        <w:rPr>
          <w:rFonts w:ascii="Times New Roman" w:hAnsi="Times New Roman" w:cs="Times New Roman"/>
          <w:sz w:val="28"/>
          <w:szCs w:val="28"/>
        </w:rPr>
        <w:t xml:space="preserve"> городского округа.</w:t>
      </w:r>
    </w:p>
    <w:p w:rsidR="00D515E4" w:rsidRPr="004C74E9" w:rsidRDefault="00D515E4" w:rsidP="00982C37">
      <w:pPr>
        <w:spacing w:after="0" w:line="240" w:lineRule="auto"/>
      </w:pPr>
      <w:r w:rsidRPr="004C74E9">
        <w:t xml:space="preserve">                                                                                        </w:t>
      </w:r>
    </w:p>
    <w:p w:rsidR="00D515E4" w:rsidRPr="004C74E9" w:rsidRDefault="00D515E4" w:rsidP="00982C37">
      <w:pPr>
        <w:spacing w:after="0" w:line="240" w:lineRule="auto"/>
      </w:pPr>
    </w:p>
    <w:p w:rsidR="00D515E4" w:rsidRPr="004C74E9" w:rsidRDefault="00D515E4" w:rsidP="00982C37">
      <w:pPr>
        <w:spacing w:after="0" w:line="240" w:lineRule="auto"/>
      </w:pPr>
    </w:p>
    <w:p w:rsidR="00D515E4" w:rsidRPr="004C74E9" w:rsidRDefault="00D515E4" w:rsidP="00982C37">
      <w:pPr>
        <w:spacing w:after="0" w:line="240" w:lineRule="auto"/>
      </w:pPr>
    </w:p>
    <w:p w:rsidR="00D515E4" w:rsidRPr="004C74E9" w:rsidRDefault="00D515E4" w:rsidP="00982C37">
      <w:pPr>
        <w:spacing w:after="0" w:line="240" w:lineRule="auto"/>
      </w:pPr>
    </w:p>
    <w:p w:rsidR="00D515E4" w:rsidRPr="004C74E9" w:rsidRDefault="00D515E4" w:rsidP="00982C37">
      <w:pPr>
        <w:spacing w:after="0" w:line="240" w:lineRule="auto"/>
      </w:pPr>
    </w:p>
    <w:p w:rsidR="00D515E4" w:rsidRPr="004C74E9" w:rsidRDefault="00D515E4" w:rsidP="00982C37">
      <w:pPr>
        <w:spacing w:after="0" w:line="240" w:lineRule="auto"/>
      </w:pPr>
    </w:p>
    <w:p w:rsidR="00146FDB" w:rsidRDefault="00146FDB" w:rsidP="00697E04">
      <w:pPr>
        <w:autoSpaceDE w:val="0"/>
        <w:autoSpaceDN w:val="0"/>
        <w:adjustRightInd w:val="0"/>
        <w:spacing w:after="0" w:line="240" w:lineRule="exact"/>
        <w:ind w:left="5670"/>
        <w:rPr>
          <w:rFonts w:ascii="Times New Roman" w:hAnsi="Times New Roman" w:cs="Times New Roman"/>
          <w:sz w:val="24"/>
          <w:szCs w:val="24"/>
        </w:rPr>
      </w:pPr>
    </w:p>
    <w:p w:rsidR="00146FDB" w:rsidRDefault="00146FDB" w:rsidP="00697E04">
      <w:pPr>
        <w:autoSpaceDE w:val="0"/>
        <w:autoSpaceDN w:val="0"/>
        <w:adjustRightInd w:val="0"/>
        <w:spacing w:after="0" w:line="240" w:lineRule="exact"/>
        <w:ind w:left="5670"/>
        <w:rPr>
          <w:rFonts w:ascii="Times New Roman" w:hAnsi="Times New Roman" w:cs="Times New Roman"/>
          <w:sz w:val="24"/>
          <w:szCs w:val="24"/>
        </w:rPr>
      </w:pPr>
    </w:p>
    <w:p w:rsidR="00146FDB" w:rsidRDefault="00146FDB" w:rsidP="00697E04">
      <w:pPr>
        <w:autoSpaceDE w:val="0"/>
        <w:autoSpaceDN w:val="0"/>
        <w:adjustRightInd w:val="0"/>
        <w:spacing w:after="0" w:line="240" w:lineRule="exact"/>
        <w:ind w:left="5670"/>
        <w:rPr>
          <w:rFonts w:ascii="Times New Roman" w:hAnsi="Times New Roman" w:cs="Times New Roman"/>
          <w:sz w:val="24"/>
          <w:szCs w:val="24"/>
        </w:rPr>
      </w:pP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lastRenderedPageBreak/>
        <w:t>Приложение 1</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 xml:space="preserve">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w:t>
      </w:r>
      <w:proofErr w:type="gramStart"/>
      <w:r w:rsidRPr="004C74E9">
        <w:rPr>
          <w:rFonts w:ascii="Times New Roman" w:hAnsi="Times New Roman" w:cs="Times New Roman"/>
          <w:sz w:val="24"/>
          <w:szCs w:val="24"/>
        </w:rPr>
        <w:t>конструктивным</w:t>
      </w:r>
      <w:proofErr w:type="gramEnd"/>
      <w:r w:rsidRPr="004C74E9">
        <w:rPr>
          <w:rFonts w:ascii="Times New Roman" w:hAnsi="Times New Roman" w:cs="Times New Roman"/>
          <w:sz w:val="24"/>
          <w:szCs w:val="24"/>
        </w:rPr>
        <w:t xml:space="preserve"> </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 xml:space="preserve">и другим характеристикам надежности и безопасности объектов, требованиями проектной </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документации указанных объектов</w:t>
      </w:r>
    </w:p>
    <w:p w:rsidR="00D515E4" w:rsidRPr="004C74E9" w:rsidRDefault="00D515E4" w:rsidP="00982C37">
      <w:pPr>
        <w:autoSpaceDE w:val="0"/>
        <w:autoSpaceDN w:val="0"/>
        <w:adjustRightInd w:val="0"/>
        <w:spacing w:after="0" w:line="240" w:lineRule="auto"/>
        <w:jc w:val="both"/>
      </w:pPr>
    </w:p>
    <w:p w:rsidR="00D515E4" w:rsidRPr="004C74E9" w:rsidRDefault="00D515E4" w:rsidP="00873A71">
      <w:pPr>
        <w:pStyle w:val="aa"/>
        <w:tabs>
          <w:tab w:val="left" w:pos="0"/>
        </w:tabs>
        <w:spacing w:after="0"/>
        <w:jc w:val="both"/>
        <w:rPr>
          <w:u w:val="single"/>
        </w:rPr>
      </w:pPr>
      <w:r w:rsidRPr="004C74E9">
        <w:rPr>
          <w:u w:val="single"/>
        </w:rPr>
        <w:tab/>
      </w:r>
      <w:r w:rsidRPr="004C74E9">
        <w:rPr>
          <w:u w:val="single"/>
        </w:rPr>
        <w:tab/>
      </w:r>
      <w:r w:rsidRPr="004C74E9">
        <w:rPr>
          <w:u w:val="single"/>
        </w:rPr>
        <w:tab/>
      </w:r>
      <w:r w:rsidRPr="004C74E9">
        <w:rPr>
          <w:u w:val="single"/>
        </w:rPr>
        <w:tab/>
      </w:r>
      <w:r w:rsidRPr="004C74E9">
        <w:rPr>
          <w:u w:val="single"/>
        </w:rPr>
        <w:tab/>
      </w:r>
      <w:r w:rsidRPr="004C74E9">
        <w:rPr>
          <w:u w:val="single"/>
        </w:rPr>
        <w:tab/>
      </w:r>
    </w:p>
    <w:p w:rsidR="00D515E4" w:rsidRPr="004C74E9" w:rsidRDefault="004C74E9" w:rsidP="00873A71">
      <w:pPr>
        <w:pStyle w:val="aa"/>
        <w:tabs>
          <w:tab w:val="left" w:pos="0"/>
        </w:tabs>
        <w:spacing w:after="0"/>
        <w:jc w:val="both"/>
        <w:rPr>
          <w:i/>
          <w:iCs/>
          <w:sz w:val="20"/>
          <w:szCs w:val="20"/>
        </w:rPr>
      </w:pPr>
      <w:proofErr w:type="gramStart"/>
      <w:r w:rsidRPr="004C74E9">
        <w:rPr>
          <w:i/>
          <w:iCs/>
          <w:sz w:val="20"/>
          <w:szCs w:val="20"/>
        </w:rPr>
        <w:t>(наименование у</w:t>
      </w:r>
      <w:r w:rsidR="00D515E4" w:rsidRPr="004C74E9">
        <w:rPr>
          <w:i/>
          <w:iCs/>
          <w:sz w:val="20"/>
          <w:szCs w:val="20"/>
        </w:rPr>
        <w:t xml:space="preserve">полномоченного органа, </w:t>
      </w:r>
      <w:proofErr w:type="gramEnd"/>
    </w:p>
    <w:p w:rsidR="00D515E4" w:rsidRPr="004C74E9" w:rsidRDefault="00D515E4" w:rsidP="00873A71">
      <w:pPr>
        <w:pStyle w:val="aa"/>
        <w:tabs>
          <w:tab w:val="left" w:pos="0"/>
        </w:tabs>
        <w:spacing w:after="0"/>
        <w:jc w:val="both"/>
        <w:rPr>
          <w:sz w:val="20"/>
          <w:szCs w:val="20"/>
        </w:rPr>
      </w:pPr>
      <w:proofErr w:type="gramStart"/>
      <w:r w:rsidRPr="004C74E9">
        <w:rPr>
          <w:i/>
          <w:iCs/>
          <w:sz w:val="20"/>
          <w:szCs w:val="20"/>
        </w:rPr>
        <w:t>осуществляющего</w:t>
      </w:r>
      <w:proofErr w:type="gramEnd"/>
      <w:r w:rsidRPr="004C74E9">
        <w:rPr>
          <w:i/>
          <w:iCs/>
          <w:sz w:val="20"/>
          <w:szCs w:val="20"/>
        </w:rPr>
        <w:t xml:space="preserve"> осмотр)</w:t>
      </w:r>
      <w:r w:rsidRPr="004C74E9">
        <w:rPr>
          <w:sz w:val="20"/>
          <w:szCs w:val="20"/>
        </w:rPr>
        <w:tab/>
      </w:r>
    </w:p>
    <w:p w:rsidR="00D515E4" w:rsidRPr="004C74E9" w:rsidRDefault="00D515E4" w:rsidP="00982C37">
      <w:pPr>
        <w:autoSpaceDE w:val="0"/>
        <w:autoSpaceDN w:val="0"/>
        <w:adjustRightInd w:val="0"/>
        <w:spacing w:after="0" w:line="240" w:lineRule="auto"/>
        <w:ind w:firstLine="709"/>
        <w:jc w:val="both"/>
        <w:rPr>
          <w:rFonts w:ascii="Times New Roman" w:hAnsi="Times New Roman" w:cs="Times New Roman"/>
        </w:rPr>
      </w:pP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АКТ ОСМОТРА ЗДАНИЯ, СООРУЖЕНИЯ</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 xml:space="preserve">  г. Губаха   </w:t>
      </w:r>
      <w:r w:rsidRPr="004C74E9">
        <w:rPr>
          <w:rFonts w:ascii="Times New Roman" w:hAnsi="Times New Roman" w:cs="Times New Roman"/>
        </w:rPr>
        <w:tab/>
      </w:r>
      <w:r w:rsidRPr="004C74E9">
        <w:rPr>
          <w:rFonts w:ascii="Times New Roman" w:hAnsi="Times New Roman" w:cs="Times New Roman"/>
        </w:rPr>
        <w:tab/>
      </w:r>
      <w:r w:rsidRPr="004C74E9">
        <w:rPr>
          <w:rFonts w:ascii="Times New Roman" w:hAnsi="Times New Roman" w:cs="Times New Roman"/>
        </w:rPr>
        <w:tab/>
      </w:r>
      <w:r w:rsidRPr="004C74E9">
        <w:rPr>
          <w:rFonts w:ascii="Times New Roman" w:hAnsi="Times New Roman" w:cs="Times New Roman"/>
        </w:rPr>
        <w:tab/>
      </w:r>
      <w:r w:rsidRPr="004C74E9">
        <w:rPr>
          <w:rFonts w:ascii="Times New Roman" w:hAnsi="Times New Roman" w:cs="Times New Roman"/>
        </w:rPr>
        <w:tab/>
        <w:t xml:space="preserve">                 </w:t>
      </w:r>
      <w:r w:rsidRPr="004C74E9">
        <w:rPr>
          <w:rFonts w:ascii="Times New Roman" w:hAnsi="Times New Roman" w:cs="Times New Roman"/>
        </w:rPr>
        <w:tab/>
      </w:r>
      <w:r w:rsidRPr="004C74E9">
        <w:rPr>
          <w:rFonts w:ascii="Times New Roman" w:hAnsi="Times New Roman" w:cs="Times New Roman"/>
        </w:rPr>
        <w:tab/>
        <w:t xml:space="preserve"> (дата, время составления)</w:t>
      </w:r>
    </w:p>
    <w:p w:rsidR="00D515E4" w:rsidRPr="004C74E9" w:rsidRDefault="00D515E4" w:rsidP="00982C37">
      <w:pPr>
        <w:autoSpaceDE w:val="0"/>
        <w:autoSpaceDN w:val="0"/>
        <w:adjustRightInd w:val="0"/>
        <w:spacing w:after="0" w:line="240" w:lineRule="auto"/>
        <w:rPr>
          <w:rFonts w:ascii="Times New Roman" w:hAnsi="Times New Roman" w:cs="Times New Roman"/>
        </w:rPr>
      </w:pP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 xml:space="preserve">Настоящий акт составлен__________________________________________________________ </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r w:rsidRPr="004C74E9">
        <w:rPr>
          <w:rFonts w:ascii="Times New Roman" w:hAnsi="Times New Roman" w:cs="Times New Roman"/>
          <w:sz w:val="20"/>
          <w:szCs w:val="20"/>
        </w:rPr>
        <w:t>(фамилии, имена, отчества, должности специалистов Уполномоченного органа,</w:t>
      </w:r>
      <w:r w:rsidRPr="004C74E9">
        <w:rPr>
          <w:rFonts w:ascii="Times New Roman" w:hAnsi="Times New Roman" w:cs="Times New Roman"/>
        </w:rPr>
        <w:t xml:space="preserve"> ________________________________________________________________________________ </w:t>
      </w:r>
      <w:r w:rsidRPr="004C74E9">
        <w:rPr>
          <w:rFonts w:ascii="Times New Roman" w:hAnsi="Times New Roman" w:cs="Times New Roman"/>
          <w:sz w:val="20"/>
          <w:szCs w:val="20"/>
        </w:rPr>
        <w:t>ответственных за проведение осмотра зданий, сооружений)</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p>
    <w:p w:rsidR="00D515E4" w:rsidRPr="004C74E9" w:rsidRDefault="00D515E4" w:rsidP="00982C37">
      <w:pPr>
        <w:autoSpaceDE w:val="0"/>
        <w:autoSpaceDN w:val="0"/>
        <w:adjustRightInd w:val="0"/>
        <w:spacing w:after="0" w:line="240" w:lineRule="auto"/>
        <w:jc w:val="both"/>
        <w:rPr>
          <w:rFonts w:ascii="Times New Roman" w:hAnsi="Times New Roman" w:cs="Times New Roman"/>
        </w:rPr>
      </w:pPr>
      <w:r w:rsidRPr="004C74E9">
        <w:rPr>
          <w:rFonts w:ascii="Times New Roman" w:hAnsi="Times New Roman" w:cs="Times New Roman"/>
        </w:rPr>
        <w:t>с участием представителей экспертных и иных организаций_____________________________________________________________________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proofErr w:type="gramStart"/>
      <w:r w:rsidRPr="004C74E9">
        <w:rPr>
          <w:rFonts w:ascii="Times New Roman" w:hAnsi="Times New Roman" w:cs="Times New Roman"/>
          <w:sz w:val="20"/>
          <w:szCs w:val="20"/>
        </w:rPr>
        <w:t>(фамилия, имя, отчество,</w:t>
      </w:r>
      <w:proofErr w:type="gramEnd"/>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r w:rsidRPr="004C74E9">
        <w:rPr>
          <w:rFonts w:ascii="Times New Roman" w:hAnsi="Times New Roman" w:cs="Times New Roman"/>
          <w:sz w:val="20"/>
          <w:szCs w:val="20"/>
        </w:rPr>
        <w:t>должность, место работы)</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на основании распоряжения 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r w:rsidRPr="004C74E9">
        <w:rPr>
          <w:rFonts w:ascii="Times New Roman" w:hAnsi="Times New Roman" w:cs="Times New Roman"/>
          <w:sz w:val="20"/>
          <w:szCs w:val="20"/>
        </w:rPr>
        <w:t>(наименование Уполномоченного органа, дата и номер распоряжения)</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Объект осмотра: 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r w:rsidRPr="004C74E9">
        <w:rPr>
          <w:rFonts w:ascii="Times New Roman" w:hAnsi="Times New Roman" w:cs="Times New Roman"/>
          <w:sz w:val="20"/>
          <w:szCs w:val="20"/>
        </w:rPr>
        <w:t>(наименование здания, сооружения, его место нахождения)</w:t>
      </w:r>
    </w:p>
    <w:p w:rsidR="00D515E4" w:rsidRPr="004C74E9" w:rsidRDefault="00D515E4" w:rsidP="00873A71">
      <w:pPr>
        <w:autoSpaceDE w:val="0"/>
        <w:autoSpaceDN w:val="0"/>
        <w:adjustRightInd w:val="0"/>
        <w:spacing w:after="0" w:line="240" w:lineRule="auto"/>
        <w:jc w:val="center"/>
        <w:rPr>
          <w:rFonts w:ascii="Times New Roman" w:hAnsi="Times New Roman" w:cs="Times New Roman"/>
        </w:rPr>
      </w:pPr>
    </w:p>
    <w:p w:rsidR="00D515E4" w:rsidRPr="004C74E9" w:rsidRDefault="00D515E4" w:rsidP="00982C37">
      <w:pPr>
        <w:autoSpaceDE w:val="0"/>
        <w:autoSpaceDN w:val="0"/>
        <w:adjustRightInd w:val="0"/>
        <w:spacing w:after="0" w:line="240" w:lineRule="auto"/>
        <w:jc w:val="both"/>
        <w:rPr>
          <w:rFonts w:ascii="Times New Roman" w:hAnsi="Times New Roman" w:cs="Times New Roman"/>
        </w:rPr>
      </w:pPr>
      <w:r w:rsidRPr="004C74E9">
        <w:rPr>
          <w:rFonts w:ascii="Times New Roman" w:hAnsi="Times New Roman" w:cs="Times New Roman"/>
        </w:rPr>
        <w:t>При осмотре установлено:</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 xml:space="preserve">________________________________________________________________________________ </w:t>
      </w:r>
      <w:r w:rsidRPr="004C74E9">
        <w:rPr>
          <w:rFonts w:ascii="Times New Roman" w:hAnsi="Times New Roman" w:cs="Times New Roman"/>
          <w:sz w:val="20"/>
          <w:szCs w:val="20"/>
        </w:rPr>
        <w:t>(подробное описание   данных, характеризующих состояние объекта осмотра)</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outlineLvl w:val="0"/>
        <w:rPr>
          <w:rFonts w:ascii="Times New Roman" w:hAnsi="Times New Roman" w:cs="Times New Roman"/>
        </w:rPr>
      </w:pPr>
    </w:p>
    <w:p w:rsidR="00D515E4" w:rsidRPr="004C74E9" w:rsidRDefault="00D515E4" w:rsidP="00982C37">
      <w:pPr>
        <w:autoSpaceDE w:val="0"/>
        <w:autoSpaceDN w:val="0"/>
        <w:adjustRightInd w:val="0"/>
        <w:spacing w:after="0" w:line="240" w:lineRule="auto"/>
        <w:rPr>
          <w:rFonts w:ascii="Times New Roman" w:hAnsi="Times New Roman" w:cs="Times New Roman"/>
        </w:rPr>
      </w:pPr>
      <w:proofErr w:type="gramStart"/>
      <w:r w:rsidRPr="004C74E9">
        <w:rPr>
          <w:rFonts w:ascii="Times New Roman" w:hAnsi="Times New Roman" w:cs="Times New Roman"/>
        </w:rPr>
        <w:t>Выявлены (не выявлены) нарушения:______________________________________________</w:t>
      </w:r>
      <w:r w:rsidRPr="004C74E9">
        <w:rPr>
          <w:rFonts w:ascii="Times New Roman" w:hAnsi="Times New Roman" w:cs="Times New Roman"/>
        </w:rPr>
        <w:br/>
        <w:t xml:space="preserve">                                                                                 </w:t>
      </w:r>
      <w:r w:rsidRPr="004C74E9">
        <w:rPr>
          <w:rFonts w:ascii="Times New Roman" w:hAnsi="Times New Roman" w:cs="Times New Roman"/>
          <w:sz w:val="20"/>
          <w:szCs w:val="20"/>
        </w:rPr>
        <w:t xml:space="preserve">(в случае выявления указываются нарушения </w:t>
      </w:r>
      <w:r w:rsidRPr="004C74E9">
        <w:rPr>
          <w:rFonts w:ascii="Times New Roman" w:hAnsi="Times New Roman" w:cs="Times New Roman"/>
        </w:rPr>
        <w:t>________________________________________________________________________________</w:t>
      </w:r>
      <w:proofErr w:type="gramEnd"/>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r w:rsidRPr="004C74E9">
        <w:rPr>
          <w:rFonts w:ascii="Times New Roman" w:hAnsi="Times New Roman" w:cs="Times New Roman"/>
          <w:sz w:val="20"/>
          <w:szCs w:val="20"/>
        </w:rPr>
        <w:t>требований технических регламентов, проектной документации)</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lastRenderedPageBreak/>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Рекомендации о мерах по устранению выявленных нарушений:________________________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При осмотре присутствовали:</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jc w:val="center"/>
        <w:rPr>
          <w:rFonts w:ascii="Times New Roman" w:hAnsi="Times New Roman" w:cs="Times New Roman"/>
          <w:sz w:val="20"/>
          <w:szCs w:val="20"/>
        </w:rPr>
      </w:pPr>
      <w:r w:rsidRPr="004C74E9">
        <w:rPr>
          <w:rFonts w:ascii="Times New Roman" w:hAnsi="Times New Roman" w:cs="Times New Roman"/>
          <w:sz w:val="20"/>
          <w:szCs w:val="20"/>
        </w:rPr>
        <w:t>(фамилии, имена, отчества заявителя, лица, ответственного за эксплуатацию здания,</w:t>
      </w:r>
      <w:r w:rsidRPr="004C74E9">
        <w:rPr>
          <w:rFonts w:ascii="Times New Roman" w:hAnsi="Times New Roman" w:cs="Times New Roman"/>
        </w:rPr>
        <w:t xml:space="preserve"> </w:t>
      </w:r>
      <w:r w:rsidRPr="004C74E9">
        <w:rPr>
          <w:rFonts w:ascii="Times New Roman" w:hAnsi="Times New Roman" w:cs="Times New Roman"/>
          <w:sz w:val="20"/>
          <w:szCs w:val="20"/>
        </w:rPr>
        <w:t>сооружения, либо уполномоченного представителя)</w:t>
      </w:r>
    </w:p>
    <w:p w:rsidR="00D515E4" w:rsidRPr="004C74E9" w:rsidRDefault="00D515E4" w:rsidP="00982C37">
      <w:pPr>
        <w:autoSpaceDE w:val="0"/>
        <w:autoSpaceDN w:val="0"/>
        <w:adjustRightInd w:val="0"/>
        <w:spacing w:after="0" w:line="240" w:lineRule="auto"/>
        <w:jc w:val="center"/>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rPr>
          <w:rFonts w:ascii="Times New Roman" w:hAnsi="Times New Roman" w:cs="Times New Roman"/>
        </w:rPr>
      </w:pP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Приложения к акту:</w:t>
      </w: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________________________________________________________________________________</w:t>
      </w:r>
    </w:p>
    <w:p w:rsidR="00D515E4" w:rsidRPr="004C74E9" w:rsidRDefault="00D515E4" w:rsidP="00982C37">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4C74E9">
        <w:rPr>
          <w:rFonts w:ascii="Times New Roman" w:hAnsi="Times New Roman" w:cs="Times New Roman"/>
          <w:sz w:val="20"/>
          <w:szCs w:val="20"/>
        </w:rPr>
        <w:t xml:space="preserve">(материалы </w:t>
      </w:r>
      <w:proofErr w:type="spellStart"/>
      <w:r w:rsidRPr="004C74E9">
        <w:rPr>
          <w:rFonts w:ascii="Times New Roman" w:hAnsi="Times New Roman" w:cs="Times New Roman"/>
          <w:sz w:val="20"/>
          <w:szCs w:val="20"/>
        </w:rPr>
        <w:t>фотофиксации</w:t>
      </w:r>
      <w:proofErr w:type="spellEnd"/>
      <w:r w:rsidRPr="004C74E9">
        <w:rPr>
          <w:rFonts w:ascii="Times New Roman" w:hAnsi="Times New Roman" w:cs="Times New Roman"/>
          <w:sz w:val="20"/>
          <w:szCs w:val="20"/>
        </w:rPr>
        <w:t xml:space="preserve"> осматриваемого здания, сооружения и иные материалы,  </w:t>
      </w:r>
      <w:proofErr w:type="gramEnd"/>
    </w:p>
    <w:p w:rsidR="00D515E4" w:rsidRPr="004C74E9" w:rsidRDefault="00D515E4" w:rsidP="00982C37">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4C74E9">
        <w:rPr>
          <w:rFonts w:ascii="Times New Roman" w:hAnsi="Times New Roman" w:cs="Times New Roman"/>
          <w:sz w:val="20"/>
          <w:szCs w:val="20"/>
        </w:rPr>
        <w:t>оформленные</w:t>
      </w:r>
      <w:proofErr w:type="gramEnd"/>
      <w:r w:rsidRPr="004C74E9">
        <w:rPr>
          <w:rFonts w:ascii="Times New Roman" w:hAnsi="Times New Roman" w:cs="Times New Roman"/>
          <w:sz w:val="20"/>
          <w:szCs w:val="20"/>
        </w:rPr>
        <w:t xml:space="preserve"> в ходе осмотра)</w:t>
      </w:r>
    </w:p>
    <w:p w:rsidR="00D515E4" w:rsidRPr="004C74E9" w:rsidRDefault="00D515E4" w:rsidP="00982C37">
      <w:pPr>
        <w:autoSpaceDE w:val="0"/>
        <w:autoSpaceDN w:val="0"/>
        <w:adjustRightInd w:val="0"/>
        <w:spacing w:after="0" w:line="240" w:lineRule="auto"/>
        <w:rPr>
          <w:rFonts w:ascii="Times New Roman" w:hAnsi="Times New Roman" w:cs="Times New Roman"/>
        </w:rPr>
      </w:pPr>
    </w:p>
    <w:p w:rsidR="00D515E4" w:rsidRPr="004C74E9" w:rsidRDefault="00D515E4" w:rsidP="00982C37">
      <w:pPr>
        <w:autoSpaceDE w:val="0"/>
        <w:autoSpaceDN w:val="0"/>
        <w:adjustRightInd w:val="0"/>
        <w:spacing w:after="0" w:line="240" w:lineRule="auto"/>
        <w:rPr>
          <w:rFonts w:ascii="Times New Roman" w:hAnsi="Times New Roman" w:cs="Times New Roman"/>
        </w:rPr>
      </w:pPr>
      <w:r w:rsidRPr="004C74E9">
        <w:rPr>
          <w:rFonts w:ascii="Times New Roman" w:hAnsi="Times New Roman" w:cs="Times New Roman"/>
        </w:rPr>
        <w:t xml:space="preserve">Подписи лиц, проводивших осмотр                                                     __________________________                                                                                                </w:t>
      </w:r>
    </w:p>
    <w:p w:rsidR="00D515E4" w:rsidRPr="004C74E9" w:rsidRDefault="00D515E4" w:rsidP="003F2F1D">
      <w:pPr>
        <w:autoSpaceDE w:val="0"/>
        <w:autoSpaceDN w:val="0"/>
        <w:adjustRightInd w:val="0"/>
        <w:spacing w:after="0" w:line="240" w:lineRule="auto"/>
        <w:jc w:val="right"/>
        <w:rPr>
          <w:rFonts w:ascii="Times New Roman" w:hAnsi="Times New Roman" w:cs="Times New Roman"/>
        </w:rPr>
      </w:pPr>
      <w:r w:rsidRPr="004C74E9">
        <w:rPr>
          <w:rFonts w:ascii="Times New Roman" w:hAnsi="Times New Roman" w:cs="Times New Roman"/>
        </w:rPr>
        <w:t xml:space="preserve">                                                                                                                          __________________________</w:t>
      </w:r>
    </w:p>
    <w:p w:rsidR="00D515E4" w:rsidRPr="004C74E9" w:rsidRDefault="00D515E4" w:rsidP="003F2F1D">
      <w:pPr>
        <w:autoSpaceDE w:val="0"/>
        <w:autoSpaceDN w:val="0"/>
        <w:adjustRightInd w:val="0"/>
        <w:spacing w:after="0" w:line="240" w:lineRule="auto"/>
        <w:jc w:val="right"/>
        <w:rPr>
          <w:rFonts w:ascii="Times New Roman" w:hAnsi="Times New Roman" w:cs="Times New Roman"/>
        </w:rPr>
      </w:pPr>
      <w:r w:rsidRPr="004C74E9">
        <w:rPr>
          <w:rFonts w:ascii="Times New Roman" w:hAnsi="Times New Roman" w:cs="Times New Roman"/>
        </w:rPr>
        <w:t xml:space="preserve">__________________________  </w:t>
      </w:r>
    </w:p>
    <w:p w:rsidR="00D515E4" w:rsidRPr="004C74E9" w:rsidRDefault="00D515E4" w:rsidP="003F2F1D">
      <w:pPr>
        <w:autoSpaceDE w:val="0"/>
        <w:autoSpaceDN w:val="0"/>
        <w:adjustRightInd w:val="0"/>
        <w:spacing w:after="0" w:line="240" w:lineRule="auto"/>
        <w:jc w:val="right"/>
        <w:rPr>
          <w:rFonts w:ascii="Times New Roman" w:hAnsi="Times New Roman" w:cs="Times New Roman"/>
        </w:rPr>
      </w:pPr>
      <w:r w:rsidRPr="004C74E9">
        <w:rPr>
          <w:rFonts w:ascii="Times New Roman" w:hAnsi="Times New Roman" w:cs="Times New Roman"/>
        </w:rPr>
        <w:t>__________________________</w:t>
      </w:r>
    </w:p>
    <w:p w:rsidR="00D515E4" w:rsidRPr="004C74E9" w:rsidRDefault="00D515E4" w:rsidP="003F2F1D">
      <w:pPr>
        <w:autoSpaceDE w:val="0"/>
        <w:autoSpaceDN w:val="0"/>
        <w:adjustRightInd w:val="0"/>
        <w:spacing w:after="0" w:line="240" w:lineRule="auto"/>
        <w:jc w:val="right"/>
        <w:rPr>
          <w:rFonts w:ascii="Times New Roman" w:hAnsi="Times New Roman" w:cs="Times New Roman"/>
        </w:rPr>
      </w:pPr>
      <w:r w:rsidRPr="004C74E9">
        <w:rPr>
          <w:rFonts w:ascii="Times New Roman" w:hAnsi="Times New Roman" w:cs="Times New Roman"/>
        </w:rPr>
        <w:t>__________________________</w:t>
      </w:r>
    </w:p>
    <w:p w:rsidR="00D515E4" w:rsidRPr="004C74E9" w:rsidRDefault="00D515E4" w:rsidP="00982C37">
      <w:pPr>
        <w:pStyle w:val="aa"/>
        <w:tabs>
          <w:tab w:val="left" w:pos="1134"/>
        </w:tabs>
        <w:spacing w:after="0"/>
        <w:jc w:val="both"/>
        <w:rPr>
          <w:sz w:val="22"/>
          <w:szCs w:val="22"/>
          <w:lang w:eastAsia="en-US"/>
        </w:rPr>
      </w:pPr>
    </w:p>
    <w:p w:rsidR="00D515E4" w:rsidRPr="004C74E9" w:rsidRDefault="00D515E4" w:rsidP="00982C37">
      <w:pPr>
        <w:pStyle w:val="aa"/>
        <w:tabs>
          <w:tab w:val="left" w:pos="1134"/>
        </w:tabs>
        <w:spacing w:after="0"/>
        <w:jc w:val="both"/>
        <w:rPr>
          <w:sz w:val="22"/>
          <w:szCs w:val="22"/>
        </w:rPr>
      </w:pPr>
      <w:r w:rsidRPr="004C74E9">
        <w:rPr>
          <w:sz w:val="22"/>
          <w:szCs w:val="22"/>
        </w:rPr>
        <w:t xml:space="preserve">С актом </w:t>
      </w:r>
      <w:proofErr w:type="gramStart"/>
      <w:r w:rsidRPr="004C74E9">
        <w:rPr>
          <w:sz w:val="22"/>
          <w:szCs w:val="22"/>
        </w:rPr>
        <w:t>ознакомлены</w:t>
      </w:r>
      <w:proofErr w:type="gramEnd"/>
      <w:r w:rsidRPr="004C74E9">
        <w:rPr>
          <w:sz w:val="22"/>
          <w:szCs w:val="22"/>
        </w:rPr>
        <w:t>:</w:t>
      </w:r>
    </w:p>
    <w:p w:rsidR="00D515E4" w:rsidRPr="004C74E9" w:rsidRDefault="00D515E4" w:rsidP="00982C37">
      <w:pPr>
        <w:pStyle w:val="aa"/>
        <w:tabs>
          <w:tab w:val="left" w:pos="1134"/>
        </w:tabs>
        <w:spacing w:after="0"/>
        <w:jc w:val="both"/>
        <w:rPr>
          <w:sz w:val="22"/>
          <w:szCs w:val="22"/>
          <w:u w:val="single"/>
        </w:rPr>
      </w:pPr>
      <w:r w:rsidRPr="004C74E9">
        <w:rPr>
          <w:sz w:val="22"/>
          <w:szCs w:val="22"/>
        </w:rPr>
        <w:t>правообладатель здания, сооружения</w:t>
      </w:r>
      <w:r w:rsidRPr="004C74E9">
        <w:rPr>
          <w:sz w:val="22"/>
          <w:szCs w:val="22"/>
        </w:rPr>
        <w:tab/>
      </w:r>
      <w:r w:rsidRPr="004C74E9">
        <w:rPr>
          <w:sz w:val="22"/>
          <w:szCs w:val="22"/>
          <w:u w:val="single"/>
        </w:rPr>
        <w:tab/>
      </w:r>
      <w:r w:rsidRPr="004C74E9">
        <w:rPr>
          <w:sz w:val="22"/>
          <w:szCs w:val="22"/>
          <w:u w:val="single"/>
        </w:rPr>
        <w:tab/>
      </w:r>
      <w:r w:rsidRPr="004C74E9">
        <w:rPr>
          <w:sz w:val="22"/>
          <w:szCs w:val="22"/>
          <w:u w:val="single"/>
        </w:rPr>
        <w:tab/>
      </w:r>
      <w:r w:rsidRPr="004C74E9">
        <w:rPr>
          <w:sz w:val="22"/>
          <w:szCs w:val="22"/>
        </w:rPr>
        <w:tab/>
      </w:r>
      <w:r w:rsidRPr="004C74E9">
        <w:rPr>
          <w:sz w:val="22"/>
          <w:szCs w:val="22"/>
          <w:u w:val="single"/>
        </w:rPr>
        <w:tab/>
      </w:r>
      <w:r w:rsidRPr="004C74E9">
        <w:rPr>
          <w:sz w:val="22"/>
          <w:szCs w:val="22"/>
          <w:u w:val="single"/>
        </w:rPr>
        <w:tab/>
      </w:r>
      <w:r w:rsidRPr="004C74E9">
        <w:rPr>
          <w:sz w:val="22"/>
          <w:szCs w:val="22"/>
          <w:u w:val="single"/>
        </w:rPr>
        <w:tab/>
      </w:r>
    </w:p>
    <w:p w:rsidR="00D515E4" w:rsidRPr="004C74E9" w:rsidRDefault="00D515E4" w:rsidP="00982C37">
      <w:pPr>
        <w:pStyle w:val="aa"/>
        <w:tabs>
          <w:tab w:val="left" w:pos="1134"/>
        </w:tabs>
        <w:spacing w:after="0"/>
        <w:jc w:val="both"/>
        <w:rPr>
          <w:i/>
          <w:iCs/>
          <w:sz w:val="22"/>
          <w:szCs w:val="22"/>
        </w:rPr>
      </w:pP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i/>
          <w:iCs/>
          <w:sz w:val="22"/>
          <w:szCs w:val="22"/>
        </w:rPr>
        <w:t>(подпись)</w:t>
      </w:r>
      <w:r w:rsidRPr="004C74E9">
        <w:rPr>
          <w:i/>
          <w:iCs/>
          <w:sz w:val="22"/>
          <w:szCs w:val="22"/>
        </w:rPr>
        <w:tab/>
      </w:r>
      <w:r w:rsidRPr="004C74E9">
        <w:rPr>
          <w:i/>
          <w:iCs/>
          <w:sz w:val="22"/>
          <w:szCs w:val="22"/>
        </w:rPr>
        <w:tab/>
      </w:r>
      <w:r w:rsidRPr="004C74E9">
        <w:rPr>
          <w:i/>
          <w:iCs/>
          <w:sz w:val="22"/>
          <w:szCs w:val="22"/>
        </w:rPr>
        <w:tab/>
        <w:t>(Ф.И.О.)</w:t>
      </w:r>
    </w:p>
    <w:p w:rsidR="00D515E4" w:rsidRPr="004C74E9" w:rsidRDefault="00D515E4" w:rsidP="00982C37">
      <w:pPr>
        <w:pStyle w:val="aa"/>
        <w:tabs>
          <w:tab w:val="left" w:pos="1134"/>
        </w:tabs>
        <w:spacing w:after="0"/>
        <w:jc w:val="both"/>
        <w:rPr>
          <w:sz w:val="22"/>
          <w:szCs w:val="22"/>
        </w:rPr>
      </w:pPr>
      <w:r w:rsidRPr="004C74E9">
        <w:rPr>
          <w:sz w:val="22"/>
          <w:szCs w:val="22"/>
        </w:rPr>
        <w:t>лицо, ответственное за эксплуатацию</w:t>
      </w:r>
    </w:p>
    <w:p w:rsidR="00D515E4" w:rsidRPr="004C74E9" w:rsidRDefault="00D515E4" w:rsidP="00982C37">
      <w:pPr>
        <w:pStyle w:val="aa"/>
        <w:tabs>
          <w:tab w:val="left" w:pos="1134"/>
        </w:tabs>
        <w:spacing w:after="0"/>
        <w:jc w:val="both"/>
        <w:rPr>
          <w:sz w:val="22"/>
          <w:szCs w:val="22"/>
          <w:u w:val="single"/>
        </w:rPr>
      </w:pPr>
      <w:r w:rsidRPr="004C74E9">
        <w:rPr>
          <w:sz w:val="22"/>
          <w:szCs w:val="22"/>
        </w:rPr>
        <w:t>здания, сооружения</w:t>
      </w:r>
      <w:r w:rsidRPr="004C74E9">
        <w:rPr>
          <w:sz w:val="22"/>
          <w:szCs w:val="22"/>
        </w:rPr>
        <w:tab/>
      </w:r>
      <w:r w:rsidRPr="004C74E9">
        <w:rPr>
          <w:sz w:val="22"/>
          <w:szCs w:val="22"/>
        </w:rPr>
        <w:tab/>
        <w:t xml:space="preserve"> </w:t>
      </w:r>
      <w:r w:rsidRPr="004C74E9">
        <w:rPr>
          <w:sz w:val="22"/>
          <w:szCs w:val="22"/>
        </w:rPr>
        <w:tab/>
        <w:t xml:space="preserve">    </w:t>
      </w:r>
      <w:r w:rsidRPr="004C74E9">
        <w:rPr>
          <w:sz w:val="22"/>
          <w:szCs w:val="22"/>
        </w:rPr>
        <w:tab/>
        <w:t>_____________</w:t>
      </w:r>
      <w:r w:rsidRPr="004C74E9">
        <w:rPr>
          <w:sz w:val="22"/>
          <w:szCs w:val="22"/>
        </w:rPr>
        <w:tab/>
        <w:t xml:space="preserve">        </w:t>
      </w:r>
      <w:r w:rsidRPr="004C74E9">
        <w:rPr>
          <w:sz w:val="22"/>
          <w:szCs w:val="22"/>
        </w:rPr>
        <w:tab/>
        <w:t>______________</w:t>
      </w:r>
    </w:p>
    <w:p w:rsidR="00D515E4" w:rsidRPr="004C74E9" w:rsidRDefault="00D515E4" w:rsidP="00982C37">
      <w:pPr>
        <w:pStyle w:val="aa"/>
        <w:tabs>
          <w:tab w:val="left" w:pos="1134"/>
        </w:tabs>
        <w:spacing w:after="0"/>
        <w:jc w:val="both"/>
        <w:rPr>
          <w:i/>
          <w:iCs/>
          <w:sz w:val="22"/>
          <w:szCs w:val="22"/>
        </w:rPr>
      </w:pP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t xml:space="preserve">       </w:t>
      </w:r>
      <w:r w:rsidRPr="004C74E9">
        <w:rPr>
          <w:sz w:val="22"/>
          <w:szCs w:val="22"/>
        </w:rPr>
        <w:tab/>
      </w:r>
      <w:r w:rsidRPr="004C74E9">
        <w:rPr>
          <w:sz w:val="22"/>
          <w:szCs w:val="22"/>
        </w:rPr>
        <w:tab/>
      </w:r>
      <w:r w:rsidRPr="004C74E9">
        <w:rPr>
          <w:i/>
          <w:iCs/>
          <w:sz w:val="22"/>
          <w:szCs w:val="22"/>
        </w:rPr>
        <w:t>(подпись)</w:t>
      </w:r>
      <w:r w:rsidRPr="004C74E9">
        <w:rPr>
          <w:i/>
          <w:iCs/>
          <w:sz w:val="22"/>
          <w:szCs w:val="22"/>
        </w:rPr>
        <w:tab/>
      </w:r>
      <w:r w:rsidRPr="004C74E9">
        <w:rPr>
          <w:i/>
          <w:iCs/>
          <w:sz w:val="22"/>
          <w:szCs w:val="22"/>
        </w:rPr>
        <w:tab/>
      </w:r>
      <w:r w:rsidRPr="004C74E9">
        <w:rPr>
          <w:i/>
          <w:iCs/>
          <w:sz w:val="22"/>
          <w:szCs w:val="22"/>
        </w:rPr>
        <w:tab/>
        <w:t>(Ф.И.О.)</w:t>
      </w:r>
    </w:p>
    <w:p w:rsidR="00D515E4" w:rsidRPr="004C74E9" w:rsidRDefault="00D515E4" w:rsidP="00982C37">
      <w:pPr>
        <w:pStyle w:val="aa"/>
        <w:tabs>
          <w:tab w:val="left" w:pos="1134"/>
        </w:tabs>
        <w:spacing w:after="0"/>
        <w:jc w:val="both"/>
        <w:rPr>
          <w:i/>
          <w:iCs/>
          <w:sz w:val="22"/>
          <w:szCs w:val="22"/>
        </w:rPr>
      </w:pPr>
      <w:r w:rsidRPr="004C74E9">
        <w:rPr>
          <w:sz w:val="22"/>
          <w:szCs w:val="22"/>
        </w:rPr>
        <w:t>Копию акта получил:</w:t>
      </w:r>
      <w:r w:rsidRPr="004C74E9">
        <w:rPr>
          <w:sz w:val="22"/>
          <w:szCs w:val="22"/>
        </w:rPr>
        <w:tab/>
      </w:r>
      <w:r w:rsidRPr="004C74E9">
        <w:rPr>
          <w:sz w:val="22"/>
          <w:szCs w:val="22"/>
        </w:rPr>
        <w:tab/>
      </w:r>
      <w:r w:rsidRPr="004C74E9">
        <w:rPr>
          <w:sz w:val="22"/>
          <w:szCs w:val="22"/>
        </w:rPr>
        <w:tab/>
        <w:t>_____________</w:t>
      </w:r>
      <w:r w:rsidRPr="004C74E9">
        <w:rPr>
          <w:sz w:val="22"/>
          <w:szCs w:val="22"/>
        </w:rPr>
        <w:tab/>
      </w:r>
      <w:r w:rsidRPr="004C74E9">
        <w:rPr>
          <w:sz w:val="22"/>
          <w:szCs w:val="22"/>
        </w:rPr>
        <w:tab/>
        <w:t>______________</w:t>
      </w: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sz w:val="22"/>
          <w:szCs w:val="22"/>
        </w:rPr>
        <w:tab/>
      </w:r>
      <w:r w:rsidRPr="004C74E9">
        <w:rPr>
          <w:i/>
          <w:iCs/>
          <w:sz w:val="22"/>
          <w:szCs w:val="22"/>
        </w:rPr>
        <w:t>(подпись)</w:t>
      </w:r>
      <w:r w:rsidRPr="004C74E9">
        <w:rPr>
          <w:i/>
          <w:iCs/>
          <w:sz w:val="22"/>
          <w:szCs w:val="22"/>
        </w:rPr>
        <w:tab/>
      </w:r>
      <w:r w:rsidRPr="004C74E9">
        <w:rPr>
          <w:i/>
          <w:iCs/>
          <w:sz w:val="22"/>
          <w:szCs w:val="22"/>
        </w:rPr>
        <w:tab/>
      </w:r>
      <w:r w:rsidRPr="004C74E9">
        <w:rPr>
          <w:i/>
          <w:iCs/>
          <w:sz w:val="22"/>
          <w:szCs w:val="22"/>
        </w:rPr>
        <w:tab/>
        <w:t>(Ф.И.О.)»</w:t>
      </w:r>
    </w:p>
    <w:p w:rsidR="00D515E4" w:rsidRPr="004C74E9" w:rsidRDefault="00D515E4" w:rsidP="00982C37">
      <w:pPr>
        <w:spacing w:after="0" w:line="240" w:lineRule="auto"/>
        <w:jc w:val="both"/>
        <w:rPr>
          <w:rFonts w:ascii="Times New Roman" w:hAnsi="Times New Roman" w:cs="Times New Roman"/>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982C37">
      <w:pPr>
        <w:autoSpaceDE w:val="0"/>
        <w:autoSpaceDN w:val="0"/>
        <w:adjustRightInd w:val="0"/>
        <w:spacing w:after="0" w:line="240" w:lineRule="exact"/>
        <w:jc w:val="right"/>
        <w:rPr>
          <w:rFonts w:ascii="Times New Roman" w:hAnsi="Times New Roman" w:cs="Times New Roman"/>
          <w:sz w:val="24"/>
          <w:szCs w:val="24"/>
        </w:rPr>
      </w:pP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lastRenderedPageBreak/>
        <w:t>Приложение 2</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к Порядку проведения осмотра зданий, сооружений в целях оценки их технического состояния и надлежащего технического</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 xml:space="preserve">обслуживания в соответствии с требованиями технических регламентов к </w:t>
      </w:r>
      <w:proofErr w:type="gramStart"/>
      <w:r w:rsidRPr="004C74E9">
        <w:rPr>
          <w:rFonts w:ascii="Times New Roman" w:hAnsi="Times New Roman" w:cs="Times New Roman"/>
          <w:sz w:val="24"/>
          <w:szCs w:val="24"/>
        </w:rPr>
        <w:t>конструктивным</w:t>
      </w:r>
      <w:proofErr w:type="gramEnd"/>
      <w:r w:rsidRPr="004C74E9">
        <w:rPr>
          <w:rFonts w:ascii="Times New Roman" w:hAnsi="Times New Roman" w:cs="Times New Roman"/>
          <w:sz w:val="24"/>
          <w:szCs w:val="24"/>
        </w:rPr>
        <w:t xml:space="preserve"> </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 xml:space="preserve">и другим характеристикам надежности и безопасности объектов, требованиями проектной </w:t>
      </w:r>
    </w:p>
    <w:p w:rsidR="00D515E4" w:rsidRPr="004C74E9" w:rsidRDefault="00D515E4" w:rsidP="00697E04">
      <w:pPr>
        <w:autoSpaceDE w:val="0"/>
        <w:autoSpaceDN w:val="0"/>
        <w:adjustRightInd w:val="0"/>
        <w:spacing w:after="0" w:line="240" w:lineRule="exact"/>
        <w:ind w:left="5670"/>
        <w:rPr>
          <w:rFonts w:ascii="Times New Roman" w:hAnsi="Times New Roman" w:cs="Times New Roman"/>
          <w:sz w:val="24"/>
          <w:szCs w:val="24"/>
        </w:rPr>
      </w:pPr>
      <w:r w:rsidRPr="004C74E9">
        <w:rPr>
          <w:rFonts w:ascii="Times New Roman" w:hAnsi="Times New Roman" w:cs="Times New Roman"/>
          <w:sz w:val="24"/>
          <w:szCs w:val="24"/>
        </w:rPr>
        <w:t>документации указанных объектов</w:t>
      </w:r>
    </w:p>
    <w:p w:rsidR="00D515E4" w:rsidRPr="004C74E9" w:rsidRDefault="00D515E4" w:rsidP="00697E04">
      <w:pPr>
        <w:pStyle w:val="aa"/>
        <w:tabs>
          <w:tab w:val="left" w:pos="1134"/>
        </w:tabs>
        <w:spacing w:after="0"/>
        <w:ind w:left="5670"/>
        <w:rPr>
          <w:i/>
          <w:iCs/>
          <w:sz w:val="26"/>
          <w:szCs w:val="26"/>
        </w:rPr>
      </w:pPr>
    </w:p>
    <w:p w:rsidR="00D515E4" w:rsidRPr="004C74E9" w:rsidRDefault="00D515E4" w:rsidP="00982C37">
      <w:pPr>
        <w:pStyle w:val="aa"/>
        <w:tabs>
          <w:tab w:val="left" w:pos="1134"/>
        </w:tabs>
        <w:spacing w:after="0"/>
        <w:jc w:val="center"/>
        <w:rPr>
          <w:b/>
          <w:bCs/>
        </w:rPr>
      </w:pPr>
      <w:r w:rsidRPr="004C74E9">
        <w:rPr>
          <w:b/>
          <w:bCs/>
        </w:rPr>
        <w:t>ЖУРНАЛ</w:t>
      </w:r>
    </w:p>
    <w:p w:rsidR="00D515E4" w:rsidRPr="004C74E9" w:rsidRDefault="00D515E4" w:rsidP="00982C37">
      <w:pPr>
        <w:pStyle w:val="aa"/>
        <w:tabs>
          <w:tab w:val="left" w:pos="1134"/>
        </w:tabs>
        <w:spacing w:after="0"/>
        <w:jc w:val="center"/>
      </w:pPr>
      <w:r w:rsidRPr="004C74E9">
        <w:t>учета осмотров зданий, сооружений,</w:t>
      </w:r>
    </w:p>
    <w:p w:rsidR="00D515E4" w:rsidRPr="004C74E9" w:rsidRDefault="00D515E4" w:rsidP="00982C37">
      <w:pPr>
        <w:pStyle w:val="aa"/>
        <w:tabs>
          <w:tab w:val="left" w:pos="1134"/>
        </w:tabs>
        <w:spacing w:after="0"/>
        <w:jc w:val="center"/>
      </w:pPr>
      <w:proofErr w:type="gramStart"/>
      <w:r w:rsidRPr="004C74E9">
        <w:t>находящихся</w:t>
      </w:r>
      <w:proofErr w:type="gramEnd"/>
      <w:r w:rsidRPr="004C74E9">
        <w:t xml:space="preserve"> в эксплуатации, на территории</w:t>
      </w:r>
    </w:p>
    <w:p w:rsidR="00D515E4" w:rsidRPr="004C74E9" w:rsidRDefault="00D515E4" w:rsidP="00982C37">
      <w:pPr>
        <w:pStyle w:val="aa"/>
        <w:tabs>
          <w:tab w:val="left" w:pos="1134"/>
        </w:tabs>
        <w:spacing w:after="0"/>
        <w:jc w:val="center"/>
      </w:pPr>
      <w:proofErr w:type="spellStart"/>
      <w:r w:rsidRPr="004C74E9">
        <w:t>Губахинского</w:t>
      </w:r>
      <w:proofErr w:type="spellEnd"/>
      <w:r w:rsidRPr="004C74E9">
        <w:t xml:space="preserve"> городского округа</w:t>
      </w:r>
    </w:p>
    <w:p w:rsidR="00D515E4" w:rsidRPr="004C74E9" w:rsidRDefault="00D515E4" w:rsidP="00982C37">
      <w:pPr>
        <w:pStyle w:val="aa"/>
        <w:tabs>
          <w:tab w:val="left" w:pos="1134"/>
        </w:tabs>
        <w:spacing w:after="0"/>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1930"/>
        <w:gridCol w:w="1894"/>
        <w:gridCol w:w="1306"/>
        <w:gridCol w:w="1235"/>
        <w:gridCol w:w="1283"/>
        <w:gridCol w:w="1269"/>
      </w:tblGrid>
      <w:tr w:rsidR="00D515E4" w:rsidRPr="004C74E9">
        <w:tc>
          <w:tcPr>
            <w:tcW w:w="653" w:type="dxa"/>
            <w:vAlign w:val="center"/>
          </w:tcPr>
          <w:p w:rsidR="00D515E4" w:rsidRPr="004C74E9" w:rsidRDefault="00D515E4" w:rsidP="00982C37">
            <w:pPr>
              <w:pStyle w:val="aa"/>
              <w:tabs>
                <w:tab w:val="left" w:pos="1134"/>
              </w:tabs>
              <w:spacing w:after="0"/>
              <w:jc w:val="center"/>
              <w:rPr>
                <w:sz w:val="28"/>
                <w:szCs w:val="28"/>
              </w:rPr>
            </w:pPr>
            <w:r w:rsidRPr="004C74E9">
              <w:rPr>
                <w:sz w:val="20"/>
                <w:szCs w:val="20"/>
              </w:rPr>
              <w:t xml:space="preserve">№№ </w:t>
            </w:r>
            <w:proofErr w:type="spellStart"/>
            <w:proofErr w:type="gramStart"/>
            <w:r w:rsidRPr="004C74E9">
              <w:rPr>
                <w:sz w:val="20"/>
                <w:szCs w:val="20"/>
              </w:rPr>
              <w:t>п</w:t>
            </w:r>
            <w:proofErr w:type="spellEnd"/>
            <w:proofErr w:type="gramEnd"/>
            <w:r w:rsidRPr="004C74E9">
              <w:rPr>
                <w:sz w:val="20"/>
                <w:szCs w:val="20"/>
              </w:rPr>
              <w:t>/</w:t>
            </w:r>
            <w:proofErr w:type="spellStart"/>
            <w:r w:rsidRPr="004C74E9">
              <w:rPr>
                <w:sz w:val="20"/>
                <w:szCs w:val="20"/>
              </w:rPr>
              <w:t>п</w:t>
            </w:r>
            <w:proofErr w:type="spellEnd"/>
          </w:p>
        </w:tc>
        <w:tc>
          <w:tcPr>
            <w:tcW w:w="1931" w:type="dxa"/>
            <w:vAlign w:val="center"/>
          </w:tcPr>
          <w:p w:rsidR="00D515E4" w:rsidRPr="004C74E9" w:rsidRDefault="00D515E4" w:rsidP="00982C37">
            <w:pPr>
              <w:pStyle w:val="aa"/>
              <w:tabs>
                <w:tab w:val="left" w:pos="1134"/>
              </w:tabs>
              <w:spacing w:after="0"/>
              <w:jc w:val="center"/>
              <w:rPr>
                <w:sz w:val="20"/>
                <w:szCs w:val="20"/>
              </w:rPr>
            </w:pPr>
            <w:r w:rsidRPr="004C74E9">
              <w:rPr>
                <w:sz w:val="20"/>
                <w:szCs w:val="20"/>
              </w:rPr>
              <w:t xml:space="preserve">Основание </w:t>
            </w:r>
          </w:p>
          <w:p w:rsidR="00D515E4" w:rsidRPr="004C74E9" w:rsidRDefault="00D515E4" w:rsidP="00982C37">
            <w:pPr>
              <w:pStyle w:val="aa"/>
              <w:tabs>
                <w:tab w:val="left" w:pos="1134"/>
              </w:tabs>
              <w:spacing w:after="0"/>
              <w:jc w:val="center"/>
              <w:rPr>
                <w:sz w:val="20"/>
                <w:szCs w:val="20"/>
              </w:rPr>
            </w:pPr>
            <w:r w:rsidRPr="004C74E9">
              <w:rPr>
                <w:sz w:val="20"/>
                <w:szCs w:val="20"/>
              </w:rPr>
              <w:t>проведения осмотра</w:t>
            </w:r>
          </w:p>
        </w:tc>
        <w:tc>
          <w:tcPr>
            <w:tcW w:w="1894" w:type="dxa"/>
            <w:vAlign w:val="center"/>
          </w:tcPr>
          <w:p w:rsidR="00D515E4" w:rsidRPr="004C74E9" w:rsidRDefault="00D515E4" w:rsidP="00982C37">
            <w:pPr>
              <w:pStyle w:val="aa"/>
              <w:tabs>
                <w:tab w:val="left" w:pos="1134"/>
              </w:tabs>
              <w:spacing w:after="0"/>
              <w:jc w:val="center"/>
              <w:rPr>
                <w:sz w:val="20"/>
                <w:szCs w:val="20"/>
              </w:rPr>
            </w:pPr>
            <w:r w:rsidRPr="004C74E9">
              <w:rPr>
                <w:sz w:val="20"/>
                <w:szCs w:val="20"/>
              </w:rPr>
              <w:t xml:space="preserve">Наименование </w:t>
            </w:r>
          </w:p>
          <w:p w:rsidR="00D515E4" w:rsidRPr="004C74E9" w:rsidRDefault="00D515E4" w:rsidP="00982C37">
            <w:pPr>
              <w:pStyle w:val="aa"/>
              <w:tabs>
                <w:tab w:val="left" w:pos="1134"/>
              </w:tabs>
              <w:spacing w:after="0"/>
              <w:jc w:val="center"/>
              <w:rPr>
                <w:sz w:val="20"/>
                <w:szCs w:val="20"/>
              </w:rPr>
            </w:pPr>
            <w:r w:rsidRPr="004C74E9">
              <w:rPr>
                <w:sz w:val="20"/>
                <w:szCs w:val="20"/>
              </w:rPr>
              <w:t>объекта осмотра</w:t>
            </w:r>
          </w:p>
        </w:tc>
        <w:tc>
          <w:tcPr>
            <w:tcW w:w="1306" w:type="dxa"/>
            <w:vAlign w:val="center"/>
          </w:tcPr>
          <w:p w:rsidR="00D515E4" w:rsidRPr="004C74E9" w:rsidRDefault="00D515E4" w:rsidP="00982C37">
            <w:pPr>
              <w:pStyle w:val="aa"/>
              <w:tabs>
                <w:tab w:val="left" w:pos="1134"/>
              </w:tabs>
              <w:spacing w:after="0"/>
              <w:jc w:val="center"/>
              <w:rPr>
                <w:sz w:val="20"/>
                <w:szCs w:val="20"/>
              </w:rPr>
            </w:pPr>
            <w:r w:rsidRPr="004C74E9">
              <w:rPr>
                <w:sz w:val="20"/>
                <w:szCs w:val="20"/>
              </w:rPr>
              <w:t xml:space="preserve">Адрес </w:t>
            </w:r>
          </w:p>
          <w:p w:rsidR="00D515E4" w:rsidRPr="004C74E9" w:rsidRDefault="00D515E4" w:rsidP="00982C37">
            <w:pPr>
              <w:pStyle w:val="aa"/>
              <w:tabs>
                <w:tab w:val="left" w:pos="1134"/>
              </w:tabs>
              <w:spacing w:after="0"/>
              <w:jc w:val="center"/>
              <w:rPr>
                <w:sz w:val="20"/>
                <w:szCs w:val="20"/>
              </w:rPr>
            </w:pPr>
            <w:r w:rsidRPr="004C74E9">
              <w:rPr>
                <w:sz w:val="20"/>
                <w:szCs w:val="20"/>
              </w:rPr>
              <w:t>объекта осмотра</w:t>
            </w:r>
          </w:p>
        </w:tc>
        <w:tc>
          <w:tcPr>
            <w:tcW w:w="1235" w:type="dxa"/>
            <w:vAlign w:val="center"/>
          </w:tcPr>
          <w:p w:rsidR="00D515E4" w:rsidRPr="004C74E9" w:rsidRDefault="00D515E4" w:rsidP="00982C37">
            <w:pPr>
              <w:pStyle w:val="aa"/>
              <w:tabs>
                <w:tab w:val="left" w:pos="1134"/>
              </w:tabs>
              <w:spacing w:after="0"/>
              <w:jc w:val="center"/>
              <w:rPr>
                <w:sz w:val="20"/>
                <w:szCs w:val="20"/>
              </w:rPr>
            </w:pPr>
            <w:r w:rsidRPr="004C74E9">
              <w:rPr>
                <w:sz w:val="20"/>
                <w:szCs w:val="20"/>
              </w:rPr>
              <w:t>№ и дата акта</w:t>
            </w:r>
          </w:p>
          <w:p w:rsidR="00D515E4" w:rsidRPr="004C74E9" w:rsidRDefault="00D515E4" w:rsidP="00982C37">
            <w:pPr>
              <w:pStyle w:val="aa"/>
              <w:tabs>
                <w:tab w:val="left" w:pos="1134"/>
              </w:tabs>
              <w:spacing w:after="0"/>
              <w:jc w:val="center"/>
              <w:rPr>
                <w:sz w:val="20"/>
                <w:szCs w:val="20"/>
              </w:rPr>
            </w:pPr>
            <w:r w:rsidRPr="004C74E9">
              <w:rPr>
                <w:sz w:val="20"/>
                <w:szCs w:val="20"/>
              </w:rPr>
              <w:t>осмотра</w:t>
            </w:r>
          </w:p>
        </w:tc>
        <w:tc>
          <w:tcPr>
            <w:tcW w:w="1283" w:type="dxa"/>
            <w:vAlign w:val="center"/>
          </w:tcPr>
          <w:p w:rsidR="00D515E4" w:rsidRPr="004C74E9" w:rsidRDefault="00D515E4" w:rsidP="00982C37">
            <w:pPr>
              <w:pStyle w:val="aa"/>
              <w:tabs>
                <w:tab w:val="left" w:pos="1134"/>
              </w:tabs>
              <w:spacing w:after="0"/>
              <w:jc w:val="center"/>
              <w:rPr>
                <w:sz w:val="20"/>
                <w:szCs w:val="20"/>
              </w:rPr>
            </w:pPr>
            <w:r w:rsidRPr="004C74E9">
              <w:rPr>
                <w:sz w:val="20"/>
                <w:szCs w:val="20"/>
              </w:rPr>
              <w:t>Срок</w:t>
            </w:r>
          </w:p>
          <w:p w:rsidR="00D515E4" w:rsidRPr="004C74E9" w:rsidRDefault="00D515E4" w:rsidP="00982C37">
            <w:pPr>
              <w:pStyle w:val="aa"/>
              <w:tabs>
                <w:tab w:val="left" w:pos="1134"/>
              </w:tabs>
              <w:spacing w:after="0"/>
              <w:jc w:val="center"/>
              <w:rPr>
                <w:sz w:val="20"/>
                <w:szCs w:val="20"/>
              </w:rPr>
            </w:pPr>
            <w:r w:rsidRPr="004C74E9">
              <w:rPr>
                <w:sz w:val="20"/>
                <w:szCs w:val="20"/>
              </w:rPr>
              <w:t xml:space="preserve"> устранения нарушения</w:t>
            </w:r>
          </w:p>
        </w:tc>
        <w:tc>
          <w:tcPr>
            <w:tcW w:w="1269" w:type="dxa"/>
            <w:vAlign w:val="center"/>
          </w:tcPr>
          <w:p w:rsidR="00D515E4" w:rsidRPr="004C74E9" w:rsidRDefault="00D515E4" w:rsidP="00982C37">
            <w:pPr>
              <w:pStyle w:val="aa"/>
              <w:tabs>
                <w:tab w:val="left" w:pos="1134"/>
              </w:tabs>
              <w:spacing w:after="0"/>
              <w:jc w:val="center"/>
              <w:rPr>
                <w:sz w:val="20"/>
                <w:szCs w:val="20"/>
              </w:rPr>
            </w:pPr>
            <w:r w:rsidRPr="004C74E9">
              <w:rPr>
                <w:sz w:val="20"/>
                <w:szCs w:val="20"/>
              </w:rPr>
              <w:t>Отметка о выполнении</w:t>
            </w:r>
          </w:p>
        </w:tc>
      </w:tr>
      <w:tr w:rsidR="00D515E4" w:rsidRPr="004C74E9">
        <w:tc>
          <w:tcPr>
            <w:tcW w:w="653" w:type="dxa"/>
          </w:tcPr>
          <w:p w:rsidR="00D515E4" w:rsidRPr="004C74E9" w:rsidRDefault="00D515E4" w:rsidP="00982C37">
            <w:pPr>
              <w:pStyle w:val="aa"/>
              <w:tabs>
                <w:tab w:val="left" w:pos="1134"/>
              </w:tabs>
              <w:spacing w:after="0"/>
              <w:ind w:firstLine="709"/>
              <w:jc w:val="both"/>
              <w:rPr>
                <w:sz w:val="28"/>
                <w:szCs w:val="28"/>
              </w:rPr>
            </w:pPr>
          </w:p>
        </w:tc>
        <w:tc>
          <w:tcPr>
            <w:tcW w:w="1931" w:type="dxa"/>
          </w:tcPr>
          <w:p w:rsidR="00D515E4" w:rsidRPr="004C74E9" w:rsidRDefault="00D515E4" w:rsidP="00982C37">
            <w:pPr>
              <w:pStyle w:val="aa"/>
              <w:tabs>
                <w:tab w:val="left" w:pos="1134"/>
              </w:tabs>
              <w:spacing w:after="0"/>
              <w:ind w:firstLine="709"/>
              <w:jc w:val="both"/>
              <w:rPr>
                <w:sz w:val="28"/>
                <w:szCs w:val="28"/>
              </w:rPr>
            </w:pPr>
          </w:p>
        </w:tc>
        <w:tc>
          <w:tcPr>
            <w:tcW w:w="1894" w:type="dxa"/>
          </w:tcPr>
          <w:p w:rsidR="00D515E4" w:rsidRPr="004C74E9" w:rsidRDefault="00D515E4" w:rsidP="00982C37">
            <w:pPr>
              <w:pStyle w:val="aa"/>
              <w:tabs>
                <w:tab w:val="left" w:pos="1134"/>
              </w:tabs>
              <w:spacing w:after="0"/>
              <w:ind w:firstLine="709"/>
              <w:jc w:val="both"/>
              <w:rPr>
                <w:sz w:val="28"/>
                <w:szCs w:val="28"/>
              </w:rPr>
            </w:pPr>
          </w:p>
        </w:tc>
        <w:tc>
          <w:tcPr>
            <w:tcW w:w="1306" w:type="dxa"/>
          </w:tcPr>
          <w:p w:rsidR="00D515E4" w:rsidRPr="004C74E9" w:rsidRDefault="00D515E4" w:rsidP="00982C37">
            <w:pPr>
              <w:pStyle w:val="aa"/>
              <w:tabs>
                <w:tab w:val="left" w:pos="1134"/>
              </w:tabs>
              <w:spacing w:after="0"/>
              <w:ind w:firstLine="709"/>
              <w:jc w:val="both"/>
              <w:rPr>
                <w:sz w:val="28"/>
                <w:szCs w:val="28"/>
              </w:rPr>
            </w:pPr>
          </w:p>
        </w:tc>
        <w:tc>
          <w:tcPr>
            <w:tcW w:w="1235" w:type="dxa"/>
          </w:tcPr>
          <w:p w:rsidR="00D515E4" w:rsidRPr="004C74E9" w:rsidRDefault="00D515E4" w:rsidP="00982C37">
            <w:pPr>
              <w:pStyle w:val="aa"/>
              <w:tabs>
                <w:tab w:val="left" w:pos="1134"/>
              </w:tabs>
              <w:spacing w:after="0"/>
              <w:ind w:firstLine="709"/>
              <w:jc w:val="both"/>
              <w:rPr>
                <w:sz w:val="28"/>
                <w:szCs w:val="28"/>
              </w:rPr>
            </w:pPr>
          </w:p>
        </w:tc>
        <w:tc>
          <w:tcPr>
            <w:tcW w:w="1283" w:type="dxa"/>
          </w:tcPr>
          <w:p w:rsidR="00D515E4" w:rsidRPr="004C74E9" w:rsidRDefault="00D515E4" w:rsidP="00982C37">
            <w:pPr>
              <w:pStyle w:val="aa"/>
              <w:tabs>
                <w:tab w:val="left" w:pos="1134"/>
              </w:tabs>
              <w:spacing w:after="0"/>
              <w:ind w:firstLine="709"/>
              <w:jc w:val="both"/>
              <w:rPr>
                <w:sz w:val="28"/>
                <w:szCs w:val="28"/>
              </w:rPr>
            </w:pPr>
          </w:p>
        </w:tc>
        <w:tc>
          <w:tcPr>
            <w:tcW w:w="1269" w:type="dxa"/>
          </w:tcPr>
          <w:p w:rsidR="00D515E4" w:rsidRPr="004C74E9" w:rsidRDefault="00D515E4" w:rsidP="00982C37">
            <w:pPr>
              <w:pStyle w:val="aa"/>
              <w:tabs>
                <w:tab w:val="left" w:pos="1134"/>
              </w:tabs>
              <w:spacing w:after="0"/>
              <w:ind w:firstLine="709"/>
              <w:jc w:val="both"/>
              <w:rPr>
                <w:sz w:val="28"/>
                <w:szCs w:val="28"/>
              </w:rPr>
            </w:pPr>
          </w:p>
        </w:tc>
      </w:tr>
      <w:tr w:rsidR="00D515E4" w:rsidRPr="004C74E9">
        <w:tc>
          <w:tcPr>
            <w:tcW w:w="653" w:type="dxa"/>
          </w:tcPr>
          <w:p w:rsidR="00D515E4" w:rsidRPr="004C74E9" w:rsidRDefault="00D515E4" w:rsidP="00982C37">
            <w:pPr>
              <w:pStyle w:val="aa"/>
              <w:tabs>
                <w:tab w:val="left" w:pos="1134"/>
              </w:tabs>
              <w:spacing w:after="0"/>
              <w:ind w:firstLine="709"/>
              <w:jc w:val="both"/>
              <w:rPr>
                <w:sz w:val="28"/>
                <w:szCs w:val="28"/>
              </w:rPr>
            </w:pPr>
          </w:p>
        </w:tc>
        <w:tc>
          <w:tcPr>
            <w:tcW w:w="1931" w:type="dxa"/>
          </w:tcPr>
          <w:p w:rsidR="00D515E4" w:rsidRPr="004C74E9" w:rsidRDefault="00D515E4" w:rsidP="00982C37">
            <w:pPr>
              <w:pStyle w:val="aa"/>
              <w:tabs>
                <w:tab w:val="left" w:pos="1134"/>
              </w:tabs>
              <w:spacing w:after="0"/>
              <w:ind w:firstLine="709"/>
              <w:jc w:val="both"/>
              <w:rPr>
                <w:sz w:val="28"/>
                <w:szCs w:val="28"/>
              </w:rPr>
            </w:pPr>
          </w:p>
        </w:tc>
        <w:tc>
          <w:tcPr>
            <w:tcW w:w="1894" w:type="dxa"/>
          </w:tcPr>
          <w:p w:rsidR="00D515E4" w:rsidRPr="004C74E9" w:rsidRDefault="00D515E4" w:rsidP="00982C37">
            <w:pPr>
              <w:pStyle w:val="aa"/>
              <w:tabs>
                <w:tab w:val="left" w:pos="1134"/>
              </w:tabs>
              <w:spacing w:after="0"/>
              <w:ind w:firstLine="709"/>
              <w:jc w:val="both"/>
              <w:rPr>
                <w:sz w:val="28"/>
                <w:szCs w:val="28"/>
              </w:rPr>
            </w:pPr>
          </w:p>
        </w:tc>
        <w:tc>
          <w:tcPr>
            <w:tcW w:w="1306" w:type="dxa"/>
          </w:tcPr>
          <w:p w:rsidR="00D515E4" w:rsidRPr="004C74E9" w:rsidRDefault="00D515E4" w:rsidP="00982C37">
            <w:pPr>
              <w:pStyle w:val="aa"/>
              <w:tabs>
                <w:tab w:val="left" w:pos="1134"/>
              </w:tabs>
              <w:spacing w:after="0"/>
              <w:ind w:firstLine="709"/>
              <w:jc w:val="both"/>
              <w:rPr>
                <w:sz w:val="28"/>
                <w:szCs w:val="28"/>
              </w:rPr>
            </w:pPr>
          </w:p>
        </w:tc>
        <w:tc>
          <w:tcPr>
            <w:tcW w:w="1235" w:type="dxa"/>
          </w:tcPr>
          <w:p w:rsidR="00D515E4" w:rsidRPr="004C74E9" w:rsidRDefault="00D515E4" w:rsidP="00982C37">
            <w:pPr>
              <w:pStyle w:val="aa"/>
              <w:tabs>
                <w:tab w:val="left" w:pos="1134"/>
              </w:tabs>
              <w:spacing w:after="0"/>
              <w:ind w:firstLine="709"/>
              <w:jc w:val="both"/>
              <w:rPr>
                <w:sz w:val="28"/>
                <w:szCs w:val="28"/>
              </w:rPr>
            </w:pPr>
          </w:p>
        </w:tc>
        <w:tc>
          <w:tcPr>
            <w:tcW w:w="1283" w:type="dxa"/>
          </w:tcPr>
          <w:p w:rsidR="00D515E4" w:rsidRPr="004C74E9" w:rsidRDefault="00D515E4" w:rsidP="00982C37">
            <w:pPr>
              <w:pStyle w:val="aa"/>
              <w:tabs>
                <w:tab w:val="left" w:pos="1134"/>
              </w:tabs>
              <w:spacing w:after="0"/>
              <w:ind w:firstLine="709"/>
              <w:jc w:val="both"/>
              <w:rPr>
                <w:sz w:val="28"/>
                <w:szCs w:val="28"/>
              </w:rPr>
            </w:pPr>
          </w:p>
        </w:tc>
        <w:tc>
          <w:tcPr>
            <w:tcW w:w="1269" w:type="dxa"/>
          </w:tcPr>
          <w:p w:rsidR="00D515E4" w:rsidRPr="004C74E9" w:rsidRDefault="00D515E4" w:rsidP="00982C37">
            <w:pPr>
              <w:pStyle w:val="aa"/>
              <w:tabs>
                <w:tab w:val="left" w:pos="1134"/>
              </w:tabs>
              <w:spacing w:after="0"/>
              <w:ind w:firstLine="709"/>
              <w:jc w:val="both"/>
              <w:rPr>
                <w:sz w:val="28"/>
                <w:szCs w:val="28"/>
              </w:rPr>
            </w:pPr>
          </w:p>
        </w:tc>
      </w:tr>
      <w:tr w:rsidR="00D515E4" w:rsidRPr="004C74E9">
        <w:tc>
          <w:tcPr>
            <w:tcW w:w="653" w:type="dxa"/>
          </w:tcPr>
          <w:p w:rsidR="00D515E4" w:rsidRPr="004C74E9" w:rsidRDefault="00D515E4" w:rsidP="00982C37">
            <w:pPr>
              <w:pStyle w:val="aa"/>
              <w:tabs>
                <w:tab w:val="left" w:pos="1134"/>
              </w:tabs>
              <w:spacing w:after="0"/>
              <w:ind w:firstLine="709"/>
              <w:jc w:val="both"/>
              <w:rPr>
                <w:sz w:val="28"/>
                <w:szCs w:val="28"/>
              </w:rPr>
            </w:pPr>
          </w:p>
        </w:tc>
        <w:tc>
          <w:tcPr>
            <w:tcW w:w="1931" w:type="dxa"/>
          </w:tcPr>
          <w:p w:rsidR="00D515E4" w:rsidRPr="004C74E9" w:rsidRDefault="00D515E4" w:rsidP="00982C37">
            <w:pPr>
              <w:pStyle w:val="aa"/>
              <w:tabs>
                <w:tab w:val="left" w:pos="1134"/>
              </w:tabs>
              <w:spacing w:after="0"/>
              <w:ind w:firstLine="709"/>
              <w:jc w:val="both"/>
              <w:rPr>
                <w:sz w:val="28"/>
                <w:szCs w:val="28"/>
              </w:rPr>
            </w:pPr>
          </w:p>
        </w:tc>
        <w:tc>
          <w:tcPr>
            <w:tcW w:w="1894" w:type="dxa"/>
          </w:tcPr>
          <w:p w:rsidR="00D515E4" w:rsidRPr="004C74E9" w:rsidRDefault="00D515E4" w:rsidP="00982C37">
            <w:pPr>
              <w:pStyle w:val="aa"/>
              <w:tabs>
                <w:tab w:val="left" w:pos="1134"/>
              </w:tabs>
              <w:spacing w:after="0"/>
              <w:ind w:firstLine="709"/>
              <w:jc w:val="both"/>
              <w:rPr>
                <w:sz w:val="28"/>
                <w:szCs w:val="28"/>
              </w:rPr>
            </w:pPr>
          </w:p>
        </w:tc>
        <w:tc>
          <w:tcPr>
            <w:tcW w:w="1306" w:type="dxa"/>
          </w:tcPr>
          <w:p w:rsidR="00D515E4" w:rsidRPr="004C74E9" w:rsidRDefault="00D515E4" w:rsidP="00982C37">
            <w:pPr>
              <w:pStyle w:val="aa"/>
              <w:tabs>
                <w:tab w:val="left" w:pos="1134"/>
              </w:tabs>
              <w:spacing w:after="0"/>
              <w:ind w:firstLine="709"/>
              <w:jc w:val="both"/>
              <w:rPr>
                <w:sz w:val="28"/>
                <w:szCs w:val="28"/>
              </w:rPr>
            </w:pPr>
          </w:p>
        </w:tc>
        <w:tc>
          <w:tcPr>
            <w:tcW w:w="1235" w:type="dxa"/>
          </w:tcPr>
          <w:p w:rsidR="00D515E4" w:rsidRPr="004C74E9" w:rsidRDefault="00D515E4" w:rsidP="00982C37">
            <w:pPr>
              <w:pStyle w:val="aa"/>
              <w:tabs>
                <w:tab w:val="left" w:pos="1134"/>
              </w:tabs>
              <w:spacing w:after="0"/>
              <w:ind w:firstLine="709"/>
              <w:jc w:val="both"/>
              <w:rPr>
                <w:sz w:val="28"/>
                <w:szCs w:val="28"/>
              </w:rPr>
            </w:pPr>
          </w:p>
        </w:tc>
        <w:tc>
          <w:tcPr>
            <w:tcW w:w="1283" w:type="dxa"/>
          </w:tcPr>
          <w:p w:rsidR="00D515E4" w:rsidRPr="004C74E9" w:rsidRDefault="00D515E4" w:rsidP="00982C37">
            <w:pPr>
              <w:pStyle w:val="aa"/>
              <w:tabs>
                <w:tab w:val="left" w:pos="1134"/>
              </w:tabs>
              <w:spacing w:after="0"/>
              <w:ind w:firstLine="709"/>
              <w:jc w:val="both"/>
              <w:rPr>
                <w:sz w:val="28"/>
                <w:szCs w:val="28"/>
              </w:rPr>
            </w:pPr>
          </w:p>
        </w:tc>
        <w:tc>
          <w:tcPr>
            <w:tcW w:w="1269" w:type="dxa"/>
          </w:tcPr>
          <w:p w:rsidR="00D515E4" w:rsidRPr="004C74E9" w:rsidRDefault="00D515E4" w:rsidP="00982C37">
            <w:pPr>
              <w:pStyle w:val="aa"/>
              <w:tabs>
                <w:tab w:val="left" w:pos="1134"/>
              </w:tabs>
              <w:spacing w:after="0"/>
              <w:ind w:firstLine="709"/>
              <w:jc w:val="both"/>
              <w:rPr>
                <w:sz w:val="28"/>
                <w:szCs w:val="28"/>
              </w:rPr>
            </w:pPr>
          </w:p>
        </w:tc>
      </w:tr>
      <w:tr w:rsidR="00D515E4" w:rsidRPr="004C74E9">
        <w:tc>
          <w:tcPr>
            <w:tcW w:w="653" w:type="dxa"/>
          </w:tcPr>
          <w:p w:rsidR="00D515E4" w:rsidRPr="004C74E9" w:rsidRDefault="00D515E4" w:rsidP="00982C37">
            <w:pPr>
              <w:pStyle w:val="aa"/>
              <w:tabs>
                <w:tab w:val="left" w:pos="1134"/>
              </w:tabs>
              <w:spacing w:after="0"/>
              <w:ind w:firstLine="709"/>
              <w:jc w:val="both"/>
              <w:rPr>
                <w:sz w:val="28"/>
                <w:szCs w:val="28"/>
              </w:rPr>
            </w:pPr>
          </w:p>
        </w:tc>
        <w:tc>
          <w:tcPr>
            <w:tcW w:w="1931" w:type="dxa"/>
          </w:tcPr>
          <w:p w:rsidR="00D515E4" w:rsidRPr="004C74E9" w:rsidRDefault="00D515E4" w:rsidP="00982C37">
            <w:pPr>
              <w:pStyle w:val="aa"/>
              <w:tabs>
                <w:tab w:val="left" w:pos="1134"/>
              </w:tabs>
              <w:spacing w:after="0"/>
              <w:ind w:firstLine="709"/>
              <w:jc w:val="both"/>
              <w:rPr>
                <w:sz w:val="28"/>
                <w:szCs w:val="28"/>
              </w:rPr>
            </w:pPr>
          </w:p>
        </w:tc>
        <w:tc>
          <w:tcPr>
            <w:tcW w:w="1894" w:type="dxa"/>
          </w:tcPr>
          <w:p w:rsidR="00D515E4" w:rsidRPr="004C74E9" w:rsidRDefault="00D515E4" w:rsidP="00982C37">
            <w:pPr>
              <w:pStyle w:val="aa"/>
              <w:tabs>
                <w:tab w:val="left" w:pos="1134"/>
              </w:tabs>
              <w:spacing w:after="0"/>
              <w:ind w:firstLine="709"/>
              <w:jc w:val="both"/>
              <w:rPr>
                <w:sz w:val="28"/>
                <w:szCs w:val="28"/>
              </w:rPr>
            </w:pPr>
          </w:p>
        </w:tc>
        <w:tc>
          <w:tcPr>
            <w:tcW w:w="1306" w:type="dxa"/>
          </w:tcPr>
          <w:p w:rsidR="00D515E4" w:rsidRPr="004C74E9" w:rsidRDefault="00D515E4" w:rsidP="00982C37">
            <w:pPr>
              <w:pStyle w:val="aa"/>
              <w:tabs>
                <w:tab w:val="left" w:pos="1134"/>
              </w:tabs>
              <w:spacing w:after="0"/>
              <w:ind w:firstLine="709"/>
              <w:jc w:val="both"/>
              <w:rPr>
                <w:sz w:val="28"/>
                <w:szCs w:val="28"/>
              </w:rPr>
            </w:pPr>
          </w:p>
        </w:tc>
        <w:tc>
          <w:tcPr>
            <w:tcW w:w="1235" w:type="dxa"/>
          </w:tcPr>
          <w:p w:rsidR="00D515E4" w:rsidRPr="004C74E9" w:rsidRDefault="00D515E4" w:rsidP="00982C37">
            <w:pPr>
              <w:pStyle w:val="aa"/>
              <w:tabs>
                <w:tab w:val="left" w:pos="1134"/>
              </w:tabs>
              <w:spacing w:after="0"/>
              <w:ind w:firstLine="709"/>
              <w:jc w:val="both"/>
              <w:rPr>
                <w:sz w:val="28"/>
                <w:szCs w:val="28"/>
              </w:rPr>
            </w:pPr>
          </w:p>
        </w:tc>
        <w:tc>
          <w:tcPr>
            <w:tcW w:w="1283" w:type="dxa"/>
          </w:tcPr>
          <w:p w:rsidR="00D515E4" w:rsidRPr="004C74E9" w:rsidRDefault="00D515E4" w:rsidP="00982C37">
            <w:pPr>
              <w:pStyle w:val="aa"/>
              <w:tabs>
                <w:tab w:val="left" w:pos="1134"/>
              </w:tabs>
              <w:spacing w:after="0"/>
              <w:ind w:firstLine="709"/>
              <w:jc w:val="both"/>
              <w:rPr>
                <w:sz w:val="28"/>
                <w:szCs w:val="28"/>
              </w:rPr>
            </w:pPr>
          </w:p>
        </w:tc>
        <w:tc>
          <w:tcPr>
            <w:tcW w:w="1269" w:type="dxa"/>
          </w:tcPr>
          <w:p w:rsidR="00D515E4" w:rsidRPr="004C74E9" w:rsidRDefault="00D515E4" w:rsidP="00982C37">
            <w:pPr>
              <w:pStyle w:val="aa"/>
              <w:tabs>
                <w:tab w:val="left" w:pos="1134"/>
              </w:tabs>
              <w:spacing w:after="0"/>
              <w:ind w:firstLine="709"/>
              <w:jc w:val="both"/>
              <w:rPr>
                <w:sz w:val="28"/>
                <w:szCs w:val="28"/>
              </w:rPr>
            </w:pPr>
          </w:p>
        </w:tc>
      </w:tr>
    </w:tbl>
    <w:p w:rsidR="00D515E4" w:rsidRPr="004C74E9" w:rsidRDefault="00D515E4" w:rsidP="00982C37">
      <w:pPr>
        <w:pStyle w:val="aa"/>
        <w:tabs>
          <w:tab w:val="left" w:pos="1134"/>
        </w:tabs>
        <w:spacing w:after="0"/>
        <w:ind w:firstLine="709"/>
        <w:jc w:val="both"/>
        <w:rPr>
          <w:sz w:val="28"/>
          <w:szCs w:val="28"/>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p w:rsidR="00D515E4" w:rsidRPr="004C74E9" w:rsidRDefault="00D515E4" w:rsidP="00982C37">
      <w:pPr>
        <w:spacing w:after="0" w:line="240" w:lineRule="auto"/>
        <w:jc w:val="center"/>
        <w:rPr>
          <w:rFonts w:ascii="Tahoma" w:hAnsi="Tahoma" w:cs="Tahoma"/>
          <w:sz w:val="19"/>
          <w:szCs w:val="19"/>
          <w:lang w:eastAsia="ru-RU"/>
        </w:rPr>
      </w:pPr>
    </w:p>
    <w:sectPr w:rsidR="00D515E4" w:rsidRPr="004C74E9" w:rsidSect="004A3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EEF640"/>
    <w:lvl w:ilvl="0">
      <w:start w:val="1"/>
      <w:numFmt w:val="bullet"/>
      <w:pStyle w:val="a"/>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90C8E"/>
    <w:rsid w:val="000033DF"/>
    <w:rsid w:val="0006175E"/>
    <w:rsid w:val="00075046"/>
    <w:rsid w:val="000D26EB"/>
    <w:rsid w:val="000D3E7F"/>
    <w:rsid w:val="00146FDB"/>
    <w:rsid w:val="0018107B"/>
    <w:rsid w:val="003828DE"/>
    <w:rsid w:val="003A411C"/>
    <w:rsid w:val="003B581D"/>
    <w:rsid w:val="003F2F1D"/>
    <w:rsid w:val="003F6950"/>
    <w:rsid w:val="00452EA0"/>
    <w:rsid w:val="004A3955"/>
    <w:rsid w:val="004C74E9"/>
    <w:rsid w:val="004E29DE"/>
    <w:rsid w:val="005E473D"/>
    <w:rsid w:val="00620B0A"/>
    <w:rsid w:val="00636A9F"/>
    <w:rsid w:val="00697E04"/>
    <w:rsid w:val="00732763"/>
    <w:rsid w:val="00761CD2"/>
    <w:rsid w:val="00767654"/>
    <w:rsid w:val="00873A71"/>
    <w:rsid w:val="00876F2E"/>
    <w:rsid w:val="008D5D20"/>
    <w:rsid w:val="009478C3"/>
    <w:rsid w:val="00982C37"/>
    <w:rsid w:val="00A02FE7"/>
    <w:rsid w:val="00A031F8"/>
    <w:rsid w:val="00A04FA7"/>
    <w:rsid w:val="00A07F34"/>
    <w:rsid w:val="00A47B3A"/>
    <w:rsid w:val="00B544FB"/>
    <w:rsid w:val="00BA5967"/>
    <w:rsid w:val="00CE5671"/>
    <w:rsid w:val="00D515E4"/>
    <w:rsid w:val="00D813B8"/>
    <w:rsid w:val="00E17452"/>
    <w:rsid w:val="00E52938"/>
    <w:rsid w:val="00E61CE5"/>
    <w:rsid w:val="00E766BB"/>
    <w:rsid w:val="00E90C8E"/>
    <w:rsid w:val="00E96C04"/>
    <w:rsid w:val="00EA77DB"/>
    <w:rsid w:val="00F576C7"/>
    <w:rsid w:val="00F64373"/>
    <w:rsid w:val="00F8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C8E"/>
    <w:pPr>
      <w:spacing w:after="200" w:line="276" w:lineRule="auto"/>
    </w:pPr>
    <w:rPr>
      <w:rFonts w:cs="Calibri"/>
      <w:lang w:eastAsia="en-US"/>
    </w:rPr>
  </w:style>
  <w:style w:type="paragraph" w:styleId="3">
    <w:name w:val="heading 3"/>
    <w:basedOn w:val="a0"/>
    <w:next w:val="a0"/>
    <w:link w:val="30"/>
    <w:uiPriority w:val="99"/>
    <w:qFormat/>
    <w:rsid w:val="005E473D"/>
    <w:pPr>
      <w:keepNext/>
      <w:spacing w:after="0" w:line="360" w:lineRule="exact"/>
      <w:outlineLvl w:val="2"/>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5E473D"/>
    <w:rPr>
      <w:rFonts w:ascii="Times New Roman" w:hAnsi="Times New Roman" w:cs="Times New Roman"/>
      <w:sz w:val="24"/>
      <w:szCs w:val="24"/>
      <w:lang w:eastAsia="ru-RU"/>
    </w:rPr>
  </w:style>
  <w:style w:type="paragraph" w:customStyle="1" w:styleId="a4">
    <w:name w:val="Знак Знак Знак Знак"/>
    <w:basedOn w:val="a0"/>
    <w:uiPriority w:val="99"/>
    <w:rsid w:val="00A031F8"/>
    <w:pPr>
      <w:spacing w:after="160" w:line="240" w:lineRule="exact"/>
    </w:pPr>
    <w:rPr>
      <w:rFonts w:ascii="Verdana" w:eastAsia="Times New Roman" w:hAnsi="Verdana" w:cs="Verdana"/>
      <w:sz w:val="20"/>
      <w:szCs w:val="20"/>
      <w:lang w:val="en-US"/>
    </w:rPr>
  </w:style>
  <w:style w:type="paragraph" w:styleId="a5">
    <w:name w:val="Balloon Text"/>
    <w:basedOn w:val="a0"/>
    <w:link w:val="a6"/>
    <w:uiPriority w:val="99"/>
    <w:semiHidden/>
    <w:rsid w:val="005E473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locked/>
    <w:rsid w:val="005E473D"/>
    <w:rPr>
      <w:rFonts w:ascii="Tahoma" w:hAnsi="Tahoma" w:cs="Tahoma"/>
      <w:sz w:val="16"/>
      <w:szCs w:val="16"/>
    </w:rPr>
  </w:style>
  <w:style w:type="paragraph" w:styleId="a7">
    <w:name w:val="Title"/>
    <w:basedOn w:val="a0"/>
    <w:link w:val="a8"/>
    <w:uiPriority w:val="99"/>
    <w:qFormat/>
    <w:rsid w:val="005E473D"/>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1"/>
    <w:link w:val="a7"/>
    <w:uiPriority w:val="99"/>
    <w:locked/>
    <w:rsid w:val="005E473D"/>
    <w:rPr>
      <w:rFonts w:ascii="Times New Roman" w:hAnsi="Times New Roman" w:cs="Times New Roman"/>
      <w:sz w:val="20"/>
      <w:szCs w:val="20"/>
      <w:lang w:eastAsia="ru-RU"/>
    </w:rPr>
  </w:style>
  <w:style w:type="paragraph" w:customStyle="1" w:styleId="a9">
    <w:name w:val="Стиль"/>
    <w:basedOn w:val="a0"/>
    <w:autoRedefine/>
    <w:uiPriority w:val="99"/>
    <w:rsid w:val="00A04FA7"/>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aa">
    <w:name w:val="Body Text"/>
    <w:basedOn w:val="a0"/>
    <w:link w:val="ab"/>
    <w:uiPriority w:val="99"/>
    <w:rsid w:val="003F695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uiPriority w:val="99"/>
    <w:locked/>
    <w:rsid w:val="003F6950"/>
    <w:rPr>
      <w:rFonts w:ascii="Times New Roman" w:hAnsi="Times New Roman" w:cs="Times New Roman"/>
      <w:sz w:val="24"/>
      <w:szCs w:val="24"/>
      <w:lang w:eastAsia="ru-RU"/>
    </w:rPr>
  </w:style>
  <w:style w:type="paragraph" w:styleId="ac">
    <w:name w:val="List Paragraph"/>
    <w:basedOn w:val="a0"/>
    <w:uiPriority w:val="99"/>
    <w:qFormat/>
    <w:rsid w:val="00697E04"/>
    <w:pPr>
      <w:ind w:left="720"/>
    </w:pPr>
  </w:style>
  <w:style w:type="paragraph" w:styleId="a">
    <w:name w:val="List Bullet"/>
    <w:basedOn w:val="a0"/>
    <w:uiPriority w:val="99"/>
    <w:rsid w:val="00761CD2"/>
    <w:pPr>
      <w:numPr>
        <w:numId w:val="2"/>
      </w:numPr>
    </w:pPr>
  </w:style>
</w:styles>
</file>

<file path=word/webSettings.xml><?xml version="1.0" encoding="utf-8"?>
<w:webSettings xmlns:r="http://schemas.openxmlformats.org/officeDocument/2006/relationships" xmlns:w="http://schemas.openxmlformats.org/wordprocessingml/2006/main">
  <w:divs>
    <w:div w:id="1992634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4383</Words>
  <Characters>24989</Characters>
  <Application>Microsoft Office Word</Application>
  <DocSecurity>0</DocSecurity>
  <Lines>208</Lines>
  <Paragraphs>58</Paragraphs>
  <ScaleCrop>false</ScaleCrop>
  <Company>Microsoft</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Завизион</dc:creator>
  <cp:lastModifiedBy>1</cp:lastModifiedBy>
  <cp:revision>3</cp:revision>
  <cp:lastPrinted>2013-07-15T08:21:00Z</cp:lastPrinted>
  <dcterms:created xsi:type="dcterms:W3CDTF">2013-07-15T08:11:00Z</dcterms:created>
  <dcterms:modified xsi:type="dcterms:W3CDTF">2013-07-15T08:25:00Z</dcterms:modified>
</cp:coreProperties>
</file>