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94" w:rsidRDefault="00F33A94" w:rsidP="00F33A94">
      <w:pPr>
        <w:ind w:firstLine="708"/>
        <w:jc w:val="center"/>
        <w:rPr>
          <w:b/>
          <w:sz w:val="28"/>
          <w:szCs w:val="28"/>
        </w:rPr>
      </w:pPr>
      <w:r>
        <w:rPr>
          <w:noProof/>
          <w:lang w:eastAsia="ru-RU"/>
        </w:rPr>
        <w:drawing>
          <wp:anchor distT="0" distB="0" distL="114935" distR="114935" simplePos="0" relativeHeight="251657216" behindDoc="0" locked="0" layoutInCell="1" allowOverlap="1">
            <wp:simplePos x="0" y="0"/>
            <wp:positionH relativeFrom="column">
              <wp:posOffset>2843530</wp:posOffset>
            </wp:positionH>
            <wp:positionV relativeFrom="paragraph">
              <wp:posOffset>-219710</wp:posOffset>
            </wp:positionV>
            <wp:extent cx="510540" cy="856615"/>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0540" cy="856615"/>
                    </a:xfrm>
                    <a:prstGeom prst="rect">
                      <a:avLst/>
                    </a:prstGeom>
                    <a:solidFill>
                      <a:srgbClr val="FFFFFF"/>
                    </a:solidFill>
                  </pic:spPr>
                </pic:pic>
              </a:graphicData>
            </a:graphic>
          </wp:anchor>
        </w:drawing>
      </w:r>
    </w:p>
    <w:p w:rsidR="00F33A94" w:rsidRDefault="00F33A94" w:rsidP="00F33A94">
      <w:pPr>
        <w:shd w:val="clear" w:color="auto" w:fill="FFFFFF"/>
        <w:spacing w:line="374" w:lineRule="exact"/>
        <w:ind w:left="1171" w:right="538" w:hanging="134"/>
        <w:rPr>
          <w:b/>
          <w:bCs/>
          <w:sz w:val="26"/>
          <w:szCs w:val="26"/>
        </w:rPr>
      </w:pPr>
    </w:p>
    <w:p w:rsidR="00F33A94" w:rsidRDefault="00F33A94" w:rsidP="00F33A94">
      <w:pPr>
        <w:shd w:val="clear" w:color="auto" w:fill="FFFFFF"/>
        <w:spacing w:line="374" w:lineRule="exact"/>
        <w:ind w:left="1171" w:right="538" w:hanging="134"/>
        <w:jc w:val="center"/>
        <w:rPr>
          <w:b/>
          <w:bCs/>
          <w:sz w:val="28"/>
          <w:szCs w:val="28"/>
        </w:rPr>
      </w:pPr>
    </w:p>
    <w:p w:rsidR="00F33A94" w:rsidRDefault="00F33A94" w:rsidP="00F33A94">
      <w:pPr>
        <w:shd w:val="clear" w:color="auto" w:fill="FFFFFF"/>
        <w:spacing w:line="374" w:lineRule="exact"/>
        <w:ind w:left="1171" w:right="538" w:hanging="134"/>
        <w:jc w:val="center"/>
        <w:rPr>
          <w:b/>
          <w:bCs/>
          <w:sz w:val="28"/>
          <w:szCs w:val="28"/>
        </w:rPr>
      </w:pPr>
      <w:r>
        <w:rPr>
          <w:b/>
          <w:bCs/>
          <w:sz w:val="28"/>
          <w:szCs w:val="28"/>
        </w:rPr>
        <w:t xml:space="preserve">КОНТРОЛЬНО-СЧЕТНАЯ ПАЛАТА </w:t>
      </w:r>
    </w:p>
    <w:p w:rsidR="00F33A94" w:rsidRDefault="00F33A94" w:rsidP="00F33A94">
      <w:pPr>
        <w:shd w:val="clear" w:color="auto" w:fill="FFFFFF"/>
        <w:spacing w:line="374" w:lineRule="exact"/>
        <w:ind w:left="1171" w:right="538" w:hanging="134"/>
        <w:jc w:val="center"/>
        <w:rPr>
          <w:sz w:val="28"/>
          <w:szCs w:val="28"/>
        </w:rPr>
      </w:pPr>
      <w:r>
        <w:rPr>
          <w:b/>
          <w:bCs/>
          <w:sz w:val="28"/>
          <w:szCs w:val="28"/>
        </w:rPr>
        <w:t>ГУБАХИНСКОГО ГОРОДСКОГО ОКРУГА</w:t>
      </w:r>
    </w:p>
    <w:p w:rsidR="00F33A94" w:rsidRDefault="006833AE" w:rsidP="00F33A94">
      <w:pPr>
        <w:shd w:val="clear" w:color="auto" w:fill="FFFFFF"/>
        <w:spacing w:before="182"/>
        <w:jc w:val="center"/>
        <w:rPr>
          <w:sz w:val="28"/>
          <w:szCs w:val="28"/>
        </w:rPr>
      </w:pPr>
      <w:r>
        <w:rPr>
          <w:sz w:val="28"/>
          <w:szCs w:val="28"/>
        </w:rPr>
        <w:t>ул. Никонова, д. 44</w:t>
      </w:r>
      <w:r w:rsidR="00F33A94">
        <w:rPr>
          <w:sz w:val="28"/>
          <w:szCs w:val="28"/>
        </w:rPr>
        <w:t>, г. Губаха, 618250</w:t>
      </w:r>
      <w:r w:rsidR="0023449A">
        <w:rPr>
          <w:sz w:val="28"/>
          <w:szCs w:val="28"/>
        </w:rPr>
        <w:t xml:space="preserve">, </w:t>
      </w:r>
      <w:r w:rsidR="0023449A" w:rsidRPr="00764EDB">
        <w:rPr>
          <w:sz w:val="28"/>
          <w:szCs w:val="28"/>
        </w:rPr>
        <w:t>факс (34) 248 4 02 94, тел. 4 08 51</w:t>
      </w:r>
    </w:p>
    <w:p w:rsidR="00F33A94" w:rsidRDefault="00807EE6" w:rsidP="00F33A94">
      <w:pPr>
        <w:shd w:val="clear" w:color="auto" w:fill="FFFFFF"/>
        <w:spacing w:before="120" w:line="240" w:lineRule="exact"/>
        <w:ind w:left="164"/>
        <w:rPr>
          <w:sz w:val="28"/>
          <w:szCs w:val="28"/>
        </w:rPr>
      </w:pPr>
      <w:r w:rsidRPr="00807EE6">
        <w:pict>
          <v:line id="_x0000_s1027" style="position:absolute;left:0;text-align:left;z-index:251658240" from="9.3pt,5.9pt" to="477.3pt,5.9pt" wrapcoords="0 0 0 3 627 3 627 0 0 0" strokeweight="3pt">
            <v:stroke linestyle="thinThin"/>
            <w10:wrap type="tight"/>
          </v:line>
        </w:pict>
      </w:r>
    </w:p>
    <w:p w:rsidR="00F33A94" w:rsidRDefault="00F33A94" w:rsidP="00F33A94">
      <w:pPr>
        <w:jc w:val="center"/>
        <w:rPr>
          <w:b/>
          <w:sz w:val="28"/>
          <w:szCs w:val="28"/>
        </w:rPr>
      </w:pPr>
      <w:r>
        <w:rPr>
          <w:b/>
          <w:sz w:val="28"/>
          <w:szCs w:val="28"/>
        </w:rPr>
        <w:t>ОТЧЕТ О РЕЗУЛЬТАТАХ КОНТРОЛЬНОГО МЕРОПРИЯТИЯ</w:t>
      </w:r>
    </w:p>
    <w:p w:rsidR="00F33A94" w:rsidRDefault="00F33A94" w:rsidP="00F33A94">
      <w:pPr>
        <w:jc w:val="both"/>
        <w:rPr>
          <w:sz w:val="28"/>
          <w:szCs w:val="28"/>
        </w:rPr>
      </w:pPr>
    </w:p>
    <w:p w:rsidR="00F33A94" w:rsidRDefault="006833AE" w:rsidP="00F33A94">
      <w:pPr>
        <w:rPr>
          <w:sz w:val="28"/>
          <w:szCs w:val="28"/>
        </w:rPr>
      </w:pPr>
      <w:r>
        <w:rPr>
          <w:sz w:val="28"/>
          <w:szCs w:val="28"/>
        </w:rPr>
        <w:t>г. Губаха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02 февраля 2015</w:t>
      </w:r>
      <w:r w:rsidR="00F33A94">
        <w:rPr>
          <w:sz w:val="28"/>
          <w:szCs w:val="28"/>
        </w:rPr>
        <w:t xml:space="preserve"> г.</w:t>
      </w:r>
    </w:p>
    <w:p w:rsidR="00F33A94" w:rsidRDefault="00F33A94" w:rsidP="00F33A94">
      <w:pPr>
        <w:jc w:val="both"/>
        <w:rPr>
          <w:sz w:val="28"/>
          <w:szCs w:val="28"/>
        </w:rPr>
      </w:pPr>
    </w:p>
    <w:p w:rsidR="00F33A94" w:rsidRDefault="00F33A94" w:rsidP="00F33A94">
      <w:pPr>
        <w:ind w:firstLine="708"/>
        <w:jc w:val="both"/>
        <w:rPr>
          <w:sz w:val="28"/>
          <w:szCs w:val="28"/>
        </w:rPr>
      </w:pPr>
      <w:r>
        <w:rPr>
          <w:sz w:val="28"/>
          <w:szCs w:val="28"/>
        </w:rPr>
        <w:t>«</w:t>
      </w:r>
      <w:r w:rsidR="00E974D5">
        <w:rPr>
          <w:sz w:val="28"/>
          <w:szCs w:val="28"/>
          <w:shd w:val="clear" w:color="auto" w:fill="FFFFFF"/>
        </w:rPr>
        <w:t>П</w:t>
      </w:r>
      <w:r w:rsidR="00E974D5" w:rsidRPr="00B81EE3">
        <w:rPr>
          <w:sz w:val="28"/>
          <w:szCs w:val="28"/>
          <w:shd w:val="clear" w:color="auto" w:fill="FFFFFF"/>
        </w:rPr>
        <w:t>роверка</w:t>
      </w:r>
      <w:r w:rsidR="00E974D5">
        <w:rPr>
          <w:sz w:val="28"/>
          <w:szCs w:val="28"/>
          <w:shd w:val="clear" w:color="auto" w:fill="FFFFFF"/>
        </w:rPr>
        <w:t xml:space="preserve"> финансово – хозяйственной деятельности в </w:t>
      </w:r>
      <w:r w:rsidR="00E974D5">
        <w:rPr>
          <w:sz w:val="28"/>
          <w:szCs w:val="28"/>
        </w:rPr>
        <w:t>МУП «Губахинское АТП</w:t>
      </w:r>
      <w:r>
        <w:rPr>
          <w:sz w:val="28"/>
          <w:szCs w:val="28"/>
        </w:rPr>
        <w:t>».</w:t>
      </w:r>
    </w:p>
    <w:p w:rsidR="00F33A94" w:rsidRDefault="00F33A94" w:rsidP="00F33A94">
      <w:pPr>
        <w:ind w:firstLine="708"/>
        <w:jc w:val="both"/>
        <w:rPr>
          <w:b/>
          <w:sz w:val="28"/>
          <w:szCs w:val="28"/>
        </w:rPr>
      </w:pPr>
      <w:r>
        <w:rPr>
          <w:b/>
          <w:sz w:val="28"/>
          <w:szCs w:val="28"/>
        </w:rPr>
        <w:t>Основание для проведения контрольного мероприятия:</w:t>
      </w:r>
    </w:p>
    <w:p w:rsidR="00F33A94" w:rsidRDefault="00F33A94" w:rsidP="00F33A94">
      <w:pPr>
        <w:ind w:firstLine="708"/>
        <w:jc w:val="both"/>
        <w:rPr>
          <w:sz w:val="28"/>
          <w:szCs w:val="28"/>
        </w:rPr>
      </w:pPr>
      <w:r>
        <w:rPr>
          <w:sz w:val="28"/>
          <w:szCs w:val="28"/>
        </w:rPr>
        <w:t xml:space="preserve">распоряжение председателя Контрольно-счетной палаты Губахинского городского округа Пермского края </w:t>
      </w:r>
      <w:r w:rsidR="00E974D5" w:rsidRPr="00370A03">
        <w:rPr>
          <w:sz w:val="28"/>
          <w:szCs w:val="28"/>
        </w:rPr>
        <w:t xml:space="preserve">от </w:t>
      </w:r>
      <w:r w:rsidR="00E974D5">
        <w:rPr>
          <w:sz w:val="28"/>
          <w:szCs w:val="28"/>
        </w:rPr>
        <w:t>02.12.2014 г.</w:t>
      </w:r>
      <w:r w:rsidR="00E974D5" w:rsidRPr="00370A03">
        <w:rPr>
          <w:sz w:val="28"/>
          <w:szCs w:val="28"/>
        </w:rPr>
        <w:t xml:space="preserve"> № </w:t>
      </w:r>
      <w:r w:rsidR="00E974D5">
        <w:rPr>
          <w:sz w:val="28"/>
          <w:szCs w:val="28"/>
        </w:rPr>
        <w:t>8, обращение</w:t>
      </w:r>
      <w:r w:rsidR="00E974D5" w:rsidRPr="00B81EE3">
        <w:rPr>
          <w:sz w:val="28"/>
          <w:szCs w:val="28"/>
        </w:rPr>
        <w:t xml:space="preserve"> </w:t>
      </w:r>
      <w:r w:rsidR="00E974D5">
        <w:rPr>
          <w:sz w:val="28"/>
          <w:szCs w:val="28"/>
        </w:rPr>
        <w:t>Отделения в г. Губаха УФСБ России по Пермскому краю от 28.11.2014 № 4157</w:t>
      </w:r>
      <w:r>
        <w:rPr>
          <w:sz w:val="28"/>
          <w:szCs w:val="28"/>
        </w:rPr>
        <w:t>.</w:t>
      </w:r>
    </w:p>
    <w:p w:rsidR="00F33A94" w:rsidRDefault="00F33A94" w:rsidP="00F33A94">
      <w:pPr>
        <w:ind w:firstLine="708"/>
        <w:jc w:val="both"/>
        <w:rPr>
          <w:b/>
          <w:sz w:val="28"/>
          <w:szCs w:val="28"/>
        </w:rPr>
      </w:pPr>
      <w:r>
        <w:rPr>
          <w:b/>
          <w:sz w:val="28"/>
          <w:szCs w:val="28"/>
        </w:rPr>
        <w:t xml:space="preserve">Цель контрольного мероприятия: </w:t>
      </w:r>
    </w:p>
    <w:p w:rsidR="00201DC1" w:rsidRDefault="00201DC1" w:rsidP="00201DC1">
      <w:pPr>
        <w:ind w:firstLine="709"/>
        <w:jc w:val="both"/>
        <w:rPr>
          <w:b/>
          <w:sz w:val="28"/>
          <w:szCs w:val="28"/>
        </w:rPr>
      </w:pPr>
      <w:r w:rsidRPr="00201DC1">
        <w:rPr>
          <w:bCs/>
          <w:sz w:val="28"/>
          <w:szCs w:val="28"/>
        </w:rPr>
        <w:t>проверка осуществления финанс</w:t>
      </w:r>
      <w:r>
        <w:rPr>
          <w:bCs/>
          <w:sz w:val="28"/>
          <w:szCs w:val="28"/>
        </w:rPr>
        <w:t>ово-хозяйственной деятельности П</w:t>
      </w:r>
      <w:r w:rsidRPr="00201DC1">
        <w:rPr>
          <w:bCs/>
          <w:sz w:val="28"/>
          <w:szCs w:val="28"/>
        </w:rPr>
        <w:t>редприятием</w:t>
      </w:r>
      <w:r>
        <w:rPr>
          <w:bCs/>
          <w:sz w:val="28"/>
          <w:szCs w:val="28"/>
        </w:rPr>
        <w:t>.</w:t>
      </w:r>
      <w:r>
        <w:rPr>
          <w:b/>
          <w:sz w:val="28"/>
          <w:szCs w:val="28"/>
        </w:rPr>
        <w:t xml:space="preserve"> </w:t>
      </w:r>
    </w:p>
    <w:p w:rsidR="00F33A94" w:rsidRDefault="00F33A94" w:rsidP="00201DC1">
      <w:pPr>
        <w:ind w:left="708"/>
        <w:jc w:val="both"/>
        <w:rPr>
          <w:b/>
          <w:sz w:val="28"/>
          <w:szCs w:val="28"/>
        </w:rPr>
      </w:pPr>
      <w:r>
        <w:rPr>
          <w:b/>
          <w:sz w:val="28"/>
          <w:szCs w:val="28"/>
        </w:rPr>
        <w:t xml:space="preserve">Предмет контрольного мероприятия: </w:t>
      </w:r>
    </w:p>
    <w:p w:rsidR="00F33A94" w:rsidRDefault="00F33A94" w:rsidP="00F33A94">
      <w:pPr>
        <w:ind w:firstLine="708"/>
        <w:jc w:val="both"/>
        <w:rPr>
          <w:sz w:val="28"/>
          <w:szCs w:val="28"/>
        </w:rPr>
      </w:pPr>
      <w:r>
        <w:rPr>
          <w:sz w:val="28"/>
          <w:szCs w:val="28"/>
        </w:rPr>
        <w:t>учредительные документы,</w:t>
      </w:r>
      <w:r>
        <w:rPr>
          <w:b/>
          <w:sz w:val="28"/>
          <w:szCs w:val="28"/>
        </w:rPr>
        <w:t xml:space="preserve"> </w:t>
      </w:r>
      <w:r w:rsidR="001E2138">
        <w:rPr>
          <w:sz w:val="28"/>
          <w:szCs w:val="28"/>
        </w:rPr>
        <w:t>кассовые и банковские документы, авансовые отчеты, счета – фактуры и иные бухгалтерские документы</w:t>
      </w:r>
      <w:r>
        <w:rPr>
          <w:sz w:val="28"/>
          <w:szCs w:val="28"/>
        </w:rPr>
        <w:t>.</w:t>
      </w:r>
    </w:p>
    <w:p w:rsidR="00F33A94" w:rsidRDefault="00F33A94" w:rsidP="00F33A94">
      <w:pPr>
        <w:ind w:firstLine="708"/>
        <w:jc w:val="both"/>
        <w:rPr>
          <w:b/>
          <w:sz w:val="28"/>
          <w:szCs w:val="28"/>
        </w:rPr>
      </w:pPr>
      <w:r>
        <w:rPr>
          <w:b/>
          <w:sz w:val="28"/>
          <w:szCs w:val="28"/>
        </w:rPr>
        <w:t>Объект контрольного мероприятия:</w:t>
      </w:r>
    </w:p>
    <w:p w:rsidR="00F33A94" w:rsidRDefault="00F33A94" w:rsidP="00F33A94">
      <w:pPr>
        <w:ind w:firstLine="708"/>
        <w:jc w:val="both"/>
        <w:rPr>
          <w:sz w:val="28"/>
          <w:szCs w:val="28"/>
        </w:rPr>
      </w:pPr>
      <w:r>
        <w:rPr>
          <w:sz w:val="28"/>
          <w:szCs w:val="28"/>
        </w:rPr>
        <w:t xml:space="preserve">Муниципальное </w:t>
      </w:r>
      <w:r w:rsidR="001E2138">
        <w:rPr>
          <w:bCs/>
          <w:sz w:val="28"/>
          <w:szCs w:val="28"/>
        </w:rPr>
        <w:t>унитарное предприятия «Губахинское АТП</w:t>
      </w:r>
      <w:r>
        <w:rPr>
          <w:bCs/>
          <w:sz w:val="28"/>
          <w:szCs w:val="28"/>
        </w:rPr>
        <w:t>»</w:t>
      </w:r>
      <w:r>
        <w:rPr>
          <w:sz w:val="28"/>
          <w:szCs w:val="28"/>
        </w:rPr>
        <w:t>.</w:t>
      </w:r>
    </w:p>
    <w:p w:rsidR="00F33A94" w:rsidRDefault="00F33A94" w:rsidP="00F33A94">
      <w:pPr>
        <w:ind w:firstLine="708"/>
        <w:jc w:val="both"/>
        <w:rPr>
          <w:b/>
          <w:sz w:val="28"/>
          <w:szCs w:val="28"/>
        </w:rPr>
      </w:pPr>
      <w:r>
        <w:rPr>
          <w:b/>
          <w:sz w:val="28"/>
          <w:szCs w:val="28"/>
        </w:rPr>
        <w:t>Проверяемый период деятельности:</w:t>
      </w:r>
    </w:p>
    <w:p w:rsidR="001E2138" w:rsidRDefault="001E2138" w:rsidP="00F33A94">
      <w:pPr>
        <w:ind w:firstLine="708"/>
        <w:jc w:val="both"/>
        <w:rPr>
          <w:sz w:val="28"/>
          <w:szCs w:val="28"/>
        </w:rPr>
      </w:pPr>
      <w:r>
        <w:rPr>
          <w:sz w:val="28"/>
          <w:szCs w:val="28"/>
        </w:rPr>
        <w:t>с ноября 2013 г. по сентябрь 2014 г.</w:t>
      </w:r>
    </w:p>
    <w:p w:rsidR="00F33A94" w:rsidRDefault="008D0E84" w:rsidP="00F33A94">
      <w:pPr>
        <w:ind w:firstLine="708"/>
        <w:jc w:val="both"/>
        <w:rPr>
          <w:b/>
          <w:sz w:val="28"/>
          <w:szCs w:val="28"/>
        </w:rPr>
      </w:pPr>
      <w:r>
        <w:rPr>
          <w:b/>
          <w:sz w:val="28"/>
          <w:szCs w:val="28"/>
        </w:rPr>
        <w:t>С</w:t>
      </w:r>
      <w:r w:rsidR="00F33A94">
        <w:rPr>
          <w:b/>
          <w:sz w:val="28"/>
          <w:szCs w:val="28"/>
        </w:rPr>
        <w:t xml:space="preserve">рок проведения контрольного мероприятия: </w:t>
      </w:r>
    </w:p>
    <w:p w:rsidR="001E2138" w:rsidRDefault="001E2138" w:rsidP="00F33A94">
      <w:pPr>
        <w:ind w:firstLine="708"/>
        <w:jc w:val="both"/>
        <w:rPr>
          <w:sz w:val="28"/>
          <w:szCs w:val="28"/>
        </w:rPr>
      </w:pPr>
      <w:r>
        <w:rPr>
          <w:sz w:val="28"/>
          <w:szCs w:val="28"/>
        </w:rPr>
        <w:t>с 04 декабря</w:t>
      </w:r>
      <w:r w:rsidR="00F33A94">
        <w:rPr>
          <w:sz w:val="28"/>
          <w:szCs w:val="28"/>
        </w:rPr>
        <w:t xml:space="preserve"> </w:t>
      </w:r>
      <w:smartTag w:uri="urn:schemas-microsoft-com:office:smarttags" w:element="metricconverter">
        <w:smartTagPr>
          <w:attr w:name="ProductID" w:val="2014 г"/>
        </w:smartTagPr>
        <w:r w:rsidR="00F33A94">
          <w:rPr>
            <w:sz w:val="28"/>
            <w:szCs w:val="28"/>
          </w:rPr>
          <w:t>2014 г</w:t>
        </w:r>
      </w:smartTag>
      <w:r>
        <w:rPr>
          <w:sz w:val="28"/>
          <w:szCs w:val="28"/>
        </w:rPr>
        <w:t>. по 30 января 2015</w:t>
      </w:r>
      <w:r w:rsidR="00F33A94">
        <w:rPr>
          <w:sz w:val="28"/>
          <w:szCs w:val="28"/>
        </w:rPr>
        <w:t xml:space="preserve"> г. </w:t>
      </w:r>
    </w:p>
    <w:p w:rsidR="00F33A94" w:rsidRDefault="00F33A94" w:rsidP="00F33A94">
      <w:pPr>
        <w:ind w:firstLine="708"/>
        <w:jc w:val="both"/>
        <w:rPr>
          <w:sz w:val="28"/>
          <w:szCs w:val="28"/>
        </w:rPr>
      </w:pPr>
      <w:r>
        <w:rPr>
          <w:sz w:val="28"/>
          <w:szCs w:val="28"/>
        </w:rPr>
        <w:t xml:space="preserve">Проверка проводилась инспекторами КСП Гизатулиной Г. М., Лоскутовой И. Н., Ржевской Л. И. </w:t>
      </w:r>
    </w:p>
    <w:p w:rsidR="00F33A94" w:rsidRDefault="00F33A94" w:rsidP="00F33A94">
      <w:pPr>
        <w:pStyle w:val="1"/>
        <w:ind w:firstLine="708"/>
        <w:jc w:val="both"/>
        <w:rPr>
          <w:rFonts w:ascii="Times New Roman" w:hAnsi="Times New Roman"/>
          <w:sz w:val="28"/>
          <w:szCs w:val="28"/>
        </w:rPr>
      </w:pPr>
      <w:r>
        <w:rPr>
          <w:rFonts w:ascii="Times New Roman" w:hAnsi="Times New Roman"/>
          <w:sz w:val="28"/>
          <w:szCs w:val="28"/>
        </w:rPr>
        <w:t>По результатам контрольного</w:t>
      </w:r>
      <w:r w:rsidR="001E2138">
        <w:rPr>
          <w:rFonts w:ascii="Times New Roman" w:hAnsi="Times New Roman"/>
          <w:sz w:val="28"/>
          <w:szCs w:val="28"/>
        </w:rPr>
        <w:t xml:space="preserve"> мероприятия составлен Акт от 29.01.2015г. № 1</w:t>
      </w:r>
      <w:r>
        <w:rPr>
          <w:rFonts w:ascii="Times New Roman" w:hAnsi="Times New Roman"/>
          <w:sz w:val="28"/>
          <w:szCs w:val="28"/>
        </w:rPr>
        <w:t xml:space="preserve"> «Проверки финансово-хозяйственной деятельности </w:t>
      </w:r>
      <w:r w:rsidR="001E2138" w:rsidRPr="001E2138">
        <w:rPr>
          <w:rFonts w:ascii="Times New Roman" w:hAnsi="Times New Roman"/>
          <w:sz w:val="28"/>
          <w:szCs w:val="28"/>
          <w:shd w:val="clear" w:color="auto" w:fill="FFFFFF"/>
        </w:rPr>
        <w:t xml:space="preserve">в </w:t>
      </w:r>
      <w:r w:rsidR="001E2138" w:rsidRPr="001E2138">
        <w:rPr>
          <w:rFonts w:ascii="Times New Roman" w:hAnsi="Times New Roman"/>
          <w:sz w:val="28"/>
          <w:szCs w:val="28"/>
        </w:rPr>
        <w:t xml:space="preserve">МУП «Губахинское АТП» </w:t>
      </w:r>
      <w:r w:rsidRPr="001E2138">
        <w:rPr>
          <w:rFonts w:ascii="Times New Roman" w:hAnsi="Times New Roman"/>
          <w:sz w:val="28"/>
          <w:szCs w:val="28"/>
        </w:rPr>
        <w:t>(</w:t>
      </w:r>
      <w:r>
        <w:rPr>
          <w:rFonts w:ascii="Times New Roman" w:hAnsi="Times New Roman"/>
          <w:sz w:val="28"/>
          <w:szCs w:val="28"/>
        </w:rPr>
        <w:t>подписан без разногласий).</w:t>
      </w:r>
    </w:p>
    <w:p w:rsidR="00F33A94" w:rsidRDefault="00F33A94" w:rsidP="00F33A94">
      <w:pPr>
        <w:ind w:firstLine="708"/>
        <w:jc w:val="both"/>
        <w:rPr>
          <w:b/>
          <w:sz w:val="28"/>
          <w:szCs w:val="28"/>
        </w:rPr>
      </w:pPr>
      <w:r>
        <w:rPr>
          <w:b/>
          <w:sz w:val="28"/>
          <w:szCs w:val="28"/>
        </w:rPr>
        <w:t>Результаты контрольного мероприятия:</w:t>
      </w:r>
    </w:p>
    <w:p w:rsidR="00BE01AA" w:rsidRDefault="00A74E48" w:rsidP="00A74E48">
      <w:pPr>
        <w:ind w:firstLine="708"/>
        <w:jc w:val="both"/>
        <w:rPr>
          <w:sz w:val="28"/>
          <w:szCs w:val="28"/>
        </w:rPr>
      </w:pPr>
      <w:r>
        <w:rPr>
          <w:sz w:val="28"/>
          <w:szCs w:val="28"/>
        </w:rPr>
        <w:t xml:space="preserve">МУП «Губахинское АТП» </w:t>
      </w:r>
      <w:r w:rsidRPr="004F461F">
        <w:rPr>
          <w:sz w:val="28"/>
          <w:szCs w:val="28"/>
        </w:rPr>
        <w:t>(далее – Предприятие)</w:t>
      </w:r>
      <w:r>
        <w:rPr>
          <w:sz w:val="28"/>
          <w:szCs w:val="28"/>
        </w:rPr>
        <w:t xml:space="preserve"> создано в соответствии с распоряжением губернатора Пермской области от 22.01.2002 г. № 25-р «О передаче предприятий из государственной собственности области в муниципальную собственность», распоряжением главы г. Губахи от 16.11.2001 г. № 388-р «О принятии в муниципальную собственность областного государственного унитарного предприятия «Губахинское автотранспортное предприятие» и является правопреемником областного </w:t>
      </w:r>
      <w:r>
        <w:rPr>
          <w:sz w:val="28"/>
          <w:szCs w:val="28"/>
        </w:rPr>
        <w:lastRenderedPageBreak/>
        <w:t>государственного унитарного предприятия «Губахинское автотранспортное предприятие», зарегистрированное администрацией г. Губахи Пермской области 24.06.1994 г. постановлением № 188.</w:t>
      </w:r>
    </w:p>
    <w:p w:rsidR="0097573E" w:rsidRPr="00E30CB3" w:rsidRDefault="0097573E" w:rsidP="0097573E">
      <w:pPr>
        <w:ind w:firstLine="720"/>
        <w:jc w:val="both"/>
        <w:rPr>
          <w:sz w:val="28"/>
          <w:szCs w:val="28"/>
        </w:rPr>
      </w:pPr>
      <w:r>
        <w:rPr>
          <w:sz w:val="28"/>
          <w:szCs w:val="28"/>
        </w:rPr>
        <w:t>Устав предприятия</w:t>
      </w:r>
      <w:r w:rsidRPr="00E30CB3">
        <w:rPr>
          <w:sz w:val="28"/>
          <w:szCs w:val="28"/>
        </w:rPr>
        <w:t xml:space="preserve"> утвержден </w:t>
      </w:r>
      <w:r>
        <w:rPr>
          <w:sz w:val="28"/>
          <w:szCs w:val="28"/>
        </w:rPr>
        <w:t>постановлением главы администрации г. Губахи от 19.06.2002 г. № 367 (с изменениями и дополнениями)</w:t>
      </w:r>
      <w:r w:rsidRPr="00E30CB3">
        <w:rPr>
          <w:sz w:val="28"/>
          <w:szCs w:val="28"/>
        </w:rPr>
        <w:t>.</w:t>
      </w:r>
    </w:p>
    <w:p w:rsidR="00A74E48" w:rsidRDefault="0097573E" w:rsidP="0097573E">
      <w:pPr>
        <w:ind w:firstLine="708"/>
        <w:jc w:val="both"/>
        <w:rPr>
          <w:sz w:val="28"/>
          <w:szCs w:val="28"/>
        </w:rPr>
      </w:pPr>
      <w:r>
        <w:rPr>
          <w:sz w:val="28"/>
          <w:szCs w:val="28"/>
        </w:rPr>
        <w:t>В результате вносимых изменений учредителем и собственником имущества Предприятия является администрация города Губаха.</w:t>
      </w:r>
    </w:p>
    <w:p w:rsidR="0097573E" w:rsidRDefault="0097573E" w:rsidP="0097573E">
      <w:pPr>
        <w:ind w:firstLine="708"/>
        <w:jc w:val="both"/>
        <w:rPr>
          <w:sz w:val="28"/>
          <w:szCs w:val="28"/>
        </w:rPr>
      </w:pPr>
      <w:r w:rsidRPr="00A51768">
        <w:rPr>
          <w:sz w:val="28"/>
          <w:szCs w:val="28"/>
        </w:rPr>
        <w:t xml:space="preserve">Предприятие в своей деятельности руководствуется </w:t>
      </w:r>
      <w:r>
        <w:rPr>
          <w:sz w:val="28"/>
          <w:szCs w:val="28"/>
        </w:rPr>
        <w:t xml:space="preserve">действующим законодательством РФ, нормативными актами Пермского края, нормативными актами Губахинского </w:t>
      </w:r>
      <w:r w:rsidRPr="00A51768">
        <w:rPr>
          <w:sz w:val="28"/>
          <w:szCs w:val="28"/>
        </w:rPr>
        <w:t>городского округ</w:t>
      </w:r>
      <w:r>
        <w:rPr>
          <w:sz w:val="28"/>
          <w:szCs w:val="28"/>
        </w:rPr>
        <w:t>а</w:t>
      </w:r>
      <w:r w:rsidRPr="00B81EE3">
        <w:rPr>
          <w:sz w:val="28"/>
          <w:szCs w:val="28"/>
        </w:rPr>
        <w:t xml:space="preserve"> и утвержденным</w:t>
      </w:r>
      <w:r>
        <w:rPr>
          <w:sz w:val="28"/>
          <w:szCs w:val="28"/>
        </w:rPr>
        <w:t xml:space="preserve"> Уставом.</w:t>
      </w:r>
    </w:p>
    <w:p w:rsidR="0097573E" w:rsidRDefault="0097573E" w:rsidP="0097573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Уставный капитал предприятия составляет 30 360 000,00 рублей.</w:t>
      </w:r>
    </w:p>
    <w:p w:rsidR="0097573E" w:rsidRDefault="0097573E" w:rsidP="0097573E">
      <w:pPr>
        <w:ind w:firstLine="708"/>
        <w:jc w:val="both"/>
        <w:rPr>
          <w:sz w:val="28"/>
          <w:szCs w:val="28"/>
        </w:rPr>
      </w:pPr>
      <w:r w:rsidRPr="0045117C">
        <w:rPr>
          <w:sz w:val="28"/>
          <w:szCs w:val="28"/>
        </w:rPr>
        <w:t xml:space="preserve">Коллективный договор МУП «Губахинское АТП» на 2011 – 2014 годы утвержден общим собранием работников и подписан директором </w:t>
      </w:r>
      <w:r>
        <w:rPr>
          <w:sz w:val="28"/>
          <w:szCs w:val="28"/>
        </w:rPr>
        <w:t>П</w:t>
      </w:r>
      <w:r w:rsidRPr="0045117C">
        <w:rPr>
          <w:sz w:val="28"/>
          <w:szCs w:val="28"/>
        </w:rPr>
        <w:t>редприятия и председателем профсоюзного комитета.</w:t>
      </w:r>
    </w:p>
    <w:p w:rsidR="0097573E" w:rsidRPr="00A40EEC" w:rsidRDefault="0097573E" w:rsidP="0097573E">
      <w:pPr>
        <w:suppressAutoHyphens w:val="0"/>
        <w:autoSpaceDE w:val="0"/>
        <w:autoSpaceDN w:val="0"/>
        <w:adjustRightInd w:val="0"/>
        <w:ind w:firstLine="708"/>
        <w:jc w:val="both"/>
        <w:rPr>
          <w:rFonts w:eastAsiaTheme="minorHAnsi"/>
          <w:sz w:val="28"/>
          <w:szCs w:val="28"/>
          <w:lang w:eastAsia="en-US"/>
        </w:rPr>
      </w:pPr>
      <w:r w:rsidRPr="00A40EEC">
        <w:rPr>
          <w:rFonts w:eastAsiaTheme="minorHAnsi"/>
          <w:sz w:val="28"/>
          <w:szCs w:val="28"/>
          <w:lang w:eastAsia="en-US"/>
        </w:rPr>
        <w:t xml:space="preserve">Анализ финансового состояния Предприятия, проведенный на основании </w:t>
      </w:r>
      <w:r>
        <w:rPr>
          <w:rFonts w:eastAsiaTheme="minorHAnsi"/>
          <w:sz w:val="28"/>
          <w:szCs w:val="28"/>
          <w:lang w:eastAsia="en-US"/>
        </w:rPr>
        <w:t>данных бухгалтерского учета и</w:t>
      </w:r>
      <w:r w:rsidRPr="00A40EEC">
        <w:rPr>
          <w:rFonts w:eastAsiaTheme="minorHAnsi"/>
          <w:sz w:val="28"/>
          <w:szCs w:val="28"/>
          <w:lang w:eastAsia="en-US"/>
        </w:rPr>
        <w:t xml:space="preserve"> отчетности</w:t>
      </w:r>
      <w:r>
        <w:rPr>
          <w:rFonts w:eastAsiaTheme="minorHAnsi"/>
          <w:sz w:val="28"/>
          <w:szCs w:val="28"/>
          <w:lang w:eastAsia="en-US"/>
        </w:rPr>
        <w:t>,</w:t>
      </w:r>
      <w:r w:rsidRPr="00A40EEC">
        <w:rPr>
          <w:rFonts w:eastAsiaTheme="minorHAnsi"/>
          <w:sz w:val="28"/>
          <w:szCs w:val="28"/>
          <w:lang w:eastAsia="en-US"/>
        </w:rPr>
        <w:t xml:space="preserve"> показал следующее:</w:t>
      </w:r>
    </w:p>
    <w:p w:rsidR="0097573E" w:rsidRPr="00A40EEC" w:rsidRDefault="0097573E" w:rsidP="0097573E">
      <w:pPr>
        <w:suppressAutoHyphens w:val="0"/>
        <w:autoSpaceDE w:val="0"/>
        <w:autoSpaceDN w:val="0"/>
        <w:adjustRightInd w:val="0"/>
        <w:ind w:firstLine="708"/>
        <w:jc w:val="both"/>
        <w:rPr>
          <w:rFonts w:eastAsiaTheme="minorHAnsi"/>
          <w:sz w:val="28"/>
          <w:szCs w:val="28"/>
          <w:lang w:eastAsia="en-US"/>
        </w:rPr>
      </w:pPr>
      <w:r w:rsidRPr="00A40EEC">
        <w:rPr>
          <w:rFonts w:eastAsiaTheme="minorHAnsi"/>
          <w:sz w:val="28"/>
          <w:szCs w:val="28"/>
          <w:lang w:eastAsia="en-US"/>
        </w:rPr>
        <w:t>По итогам финансово – хозяйственной деятельности Предприятием получен убыток от продаж:</w:t>
      </w:r>
    </w:p>
    <w:p w:rsidR="0097573E" w:rsidRPr="00A40EEC" w:rsidRDefault="0097573E" w:rsidP="0097573E">
      <w:pPr>
        <w:suppressAutoHyphens w:val="0"/>
        <w:autoSpaceDE w:val="0"/>
        <w:autoSpaceDN w:val="0"/>
        <w:adjustRightInd w:val="0"/>
        <w:ind w:firstLine="708"/>
        <w:jc w:val="both"/>
        <w:rPr>
          <w:rFonts w:eastAsiaTheme="minorHAnsi"/>
          <w:sz w:val="28"/>
          <w:szCs w:val="28"/>
          <w:lang w:eastAsia="en-US"/>
        </w:rPr>
      </w:pPr>
      <w:r w:rsidRPr="00A40EEC">
        <w:rPr>
          <w:rFonts w:eastAsiaTheme="minorHAnsi"/>
          <w:sz w:val="28"/>
          <w:szCs w:val="28"/>
          <w:lang w:eastAsia="en-US"/>
        </w:rPr>
        <w:t>- за 2013 год в размере 8 055,0 тыс. руб.;</w:t>
      </w:r>
    </w:p>
    <w:p w:rsidR="0097573E" w:rsidRPr="00A40EEC" w:rsidRDefault="0097573E" w:rsidP="0097573E">
      <w:pPr>
        <w:suppressAutoHyphens w:val="0"/>
        <w:autoSpaceDE w:val="0"/>
        <w:autoSpaceDN w:val="0"/>
        <w:adjustRightInd w:val="0"/>
        <w:ind w:firstLine="708"/>
        <w:jc w:val="both"/>
        <w:rPr>
          <w:rFonts w:eastAsiaTheme="minorHAnsi"/>
          <w:sz w:val="28"/>
          <w:szCs w:val="28"/>
          <w:lang w:eastAsia="en-US"/>
        </w:rPr>
      </w:pPr>
      <w:r w:rsidRPr="00A40EEC">
        <w:rPr>
          <w:rFonts w:eastAsiaTheme="minorHAnsi"/>
          <w:sz w:val="28"/>
          <w:szCs w:val="28"/>
          <w:lang w:eastAsia="en-US"/>
        </w:rPr>
        <w:t>- на 01.10.2014 года в размере 12 688,0 тыс. руб.</w:t>
      </w:r>
    </w:p>
    <w:p w:rsidR="0097573E" w:rsidRPr="00A40EEC" w:rsidRDefault="0097573E" w:rsidP="0097573E">
      <w:pPr>
        <w:suppressAutoHyphens w:val="0"/>
        <w:autoSpaceDE w:val="0"/>
        <w:autoSpaceDN w:val="0"/>
        <w:adjustRightInd w:val="0"/>
        <w:ind w:firstLine="708"/>
        <w:jc w:val="both"/>
        <w:rPr>
          <w:rFonts w:eastAsiaTheme="minorHAnsi"/>
          <w:sz w:val="28"/>
          <w:szCs w:val="28"/>
          <w:lang w:eastAsia="en-US"/>
        </w:rPr>
      </w:pPr>
      <w:r w:rsidRPr="00A40EEC">
        <w:rPr>
          <w:rFonts w:eastAsiaTheme="minorHAnsi"/>
          <w:sz w:val="28"/>
          <w:szCs w:val="28"/>
          <w:lang w:eastAsia="en-US"/>
        </w:rPr>
        <w:t>Чистая прибыль за 2013 год и 9 месяцев 2014 года имеет отрицательную величину (-</w:t>
      </w:r>
      <w:r w:rsidRPr="00A40EEC">
        <w:rPr>
          <w:sz w:val="28"/>
          <w:szCs w:val="28"/>
          <w:lang w:eastAsia="en-US"/>
        </w:rPr>
        <w:t xml:space="preserve"> 5 747,0</w:t>
      </w:r>
      <w:r w:rsidRPr="00A40EEC">
        <w:rPr>
          <w:rFonts w:eastAsiaTheme="minorHAnsi"/>
          <w:sz w:val="28"/>
          <w:szCs w:val="28"/>
          <w:lang w:eastAsia="en-US"/>
        </w:rPr>
        <w:t xml:space="preserve"> тыс. руб. и </w:t>
      </w:r>
      <w:r>
        <w:rPr>
          <w:rFonts w:eastAsiaTheme="minorHAnsi"/>
          <w:sz w:val="28"/>
          <w:szCs w:val="28"/>
          <w:lang w:eastAsia="en-US"/>
        </w:rPr>
        <w:t xml:space="preserve">- </w:t>
      </w:r>
      <w:r w:rsidRPr="00A40EEC">
        <w:rPr>
          <w:rFonts w:eastAsiaTheme="minorHAnsi"/>
          <w:sz w:val="28"/>
          <w:szCs w:val="28"/>
          <w:lang w:eastAsia="en-US"/>
        </w:rPr>
        <w:t>8 455,0 тыс. руб. соответственно).</w:t>
      </w:r>
    </w:p>
    <w:p w:rsidR="0097573E" w:rsidRDefault="0097573E" w:rsidP="0097573E">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На основании отчета о финансовых результатах выручка</w:t>
      </w:r>
      <w:r w:rsidRPr="00A40EEC">
        <w:rPr>
          <w:rFonts w:eastAsiaTheme="minorHAnsi"/>
          <w:sz w:val="28"/>
          <w:szCs w:val="28"/>
          <w:lang w:eastAsia="en-US"/>
        </w:rPr>
        <w:t xml:space="preserve"> Предприятия за 2013 год сос</w:t>
      </w:r>
      <w:r>
        <w:rPr>
          <w:rFonts w:eastAsiaTheme="minorHAnsi"/>
          <w:sz w:val="28"/>
          <w:szCs w:val="28"/>
          <w:lang w:eastAsia="en-US"/>
        </w:rPr>
        <w:t>тавила 50 424,0 тыс. руб., себестоимость продаж</w:t>
      </w:r>
      <w:r w:rsidRPr="00A40EEC">
        <w:rPr>
          <w:rFonts w:eastAsiaTheme="minorHAnsi"/>
          <w:sz w:val="28"/>
          <w:szCs w:val="28"/>
          <w:lang w:eastAsia="en-US"/>
        </w:rPr>
        <w:t xml:space="preserve"> – 58 479,0 тыс. руб. По состоянию на 01.10.2014 г. Предприятием получен доход в сумме 34 859,0 тыс. руб., общая сумма</w:t>
      </w:r>
      <w:r>
        <w:rPr>
          <w:rFonts w:eastAsiaTheme="minorHAnsi"/>
          <w:sz w:val="28"/>
          <w:szCs w:val="28"/>
          <w:lang w:eastAsia="en-US"/>
        </w:rPr>
        <w:t xml:space="preserve"> фактических</w:t>
      </w:r>
      <w:r w:rsidRPr="00A40EEC">
        <w:rPr>
          <w:rFonts w:eastAsiaTheme="minorHAnsi"/>
          <w:sz w:val="28"/>
          <w:szCs w:val="28"/>
          <w:lang w:eastAsia="en-US"/>
        </w:rPr>
        <w:t xml:space="preserve"> затрат составила 47 547,0 тыс. руб. </w:t>
      </w:r>
    </w:p>
    <w:p w:rsidR="0097573E" w:rsidRPr="0097573E" w:rsidRDefault="0097573E" w:rsidP="0097573E">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Кассовые расходы Предприятия за 9 месяцев 2014 года составили 38 712,4 тыс. руб. </w:t>
      </w:r>
      <w:r w:rsidRPr="00AB333E">
        <w:rPr>
          <w:sz w:val="28"/>
          <w:szCs w:val="28"/>
        </w:rPr>
        <w:t>В структуре расходов наибольший удельный вес занимают расходы на заработ</w:t>
      </w:r>
      <w:r>
        <w:rPr>
          <w:sz w:val="28"/>
          <w:szCs w:val="28"/>
        </w:rPr>
        <w:t>ную плату – 19 479,4 тыс. руб.</w:t>
      </w:r>
      <w:r w:rsidRPr="00AB333E">
        <w:rPr>
          <w:sz w:val="28"/>
          <w:szCs w:val="28"/>
        </w:rPr>
        <w:t xml:space="preserve"> и ГСМ</w:t>
      </w:r>
      <w:r>
        <w:rPr>
          <w:sz w:val="28"/>
          <w:szCs w:val="28"/>
        </w:rPr>
        <w:t xml:space="preserve"> – 8 542,5 тыс. руб.</w:t>
      </w:r>
    </w:p>
    <w:p w:rsidR="0097573E" w:rsidRPr="00A40EEC" w:rsidRDefault="0097573E" w:rsidP="0097573E">
      <w:pPr>
        <w:suppressAutoHyphens w:val="0"/>
        <w:autoSpaceDE w:val="0"/>
        <w:autoSpaceDN w:val="0"/>
        <w:adjustRightInd w:val="0"/>
        <w:ind w:firstLine="708"/>
        <w:jc w:val="both"/>
        <w:rPr>
          <w:rFonts w:eastAsiaTheme="minorHAnsi"/>
          <w:sz w:val="28"/>
          <w:szCs w:val="28"/>
          <w:lang w:eastAsia="en-US"/>
        </w:rPr>
      </w:pPr>
      <w:r w:rsidRPr="00A40EEC">
        <w:rPr>
          <w:rFonts w:eastAsiaTheme="minorHAnsi"/>
          <w:sz w:val="28"/>
          <w:szCs w:val="28"/>
          <w:lang w:eastAsia="en-US"/>
        </w:rPr>
        <w:t>На протяжении 2013 - 2014 годов Предприятие находится в неустойчивом финансовом состоянии, платежеспособность его характеризуется низкими показателями.</w:t>
      </w:r>
    </w:p>
    <w:p w:rsidR="0097573E" w:rsidRDefault="0097573E" w:rsidP="0097573E">
      <w:pPr>
        <w:widowControl w:val="0"/>
        <w:suppressAutoHyphens w:val="0"/>
        <w:ind w:firstLine="709"/>
        <w:jc w:val="both"/>
        <w:rPr>
          <w:sz w:val="28"/>
          <w:szCs w:val="28"/>
        </w:rPr>
      </w:pPr>
      <w:r w:rsidRPr="00C3208B">
        <w:rPr>
          <w:sz w:val="28"/>
          <w:szCs w:val="28"/>
        </w:rPr>
        <w:t>По данным бухгалтерской отчетности дебиторская задолженность МУП «Губахинское АТП» по состоянию на 01.10.2014 г.</w:t>
      </w:r>
      <w:r>
        <w:rPr>
          <w:sz w:val="28"/>
          <w:szCs w:val="28"/>
        </w:rPr>
        <w:t xml:space="preserve"> </w:t>
      </w:r>
      <w:r w:rsidRPr="00C3208B">
        <w:rPr>
          <w:sz w:val="28"/>
          <w:szCs w:val="28"/>
        </w:rPr>
        <w:t>соста</w:t>
      </w:r>
      <w:r>
        <w:rPr>
          <w:sz w:val="28"/>
          <w:szCs w:val="28"/>
        </w:rPr>
        <w:t xml:space="preserve">вила </w:t>
      </w:r>
      <w:r w:rsidRPr="00C3208B">
        <w:rPr>
          <w:sz w:val="28"/>
          <w:szCs w:val="28"/>
        </w:rPr>
        <w:t>5 128,0 тыс. руб.</w:t>
      </w:r>
      <w:r>
        <w:rPr>
          <w:sz w:val="28"/>
          <w:szCs w:val="28"/>
        </w:rPr>
        <w:t>, к</w:t>
      </w:r>
      <w:r w:rsidRPr="00C3208B">
        <w:rPr>
          <w:sz w:val="28"/>
          <w:szCs w:val="28"/>
        </w:rPr>
        <w:t>редиторская задолженность</w:t>
      </w:r>
      <w:r>
        <w:rPr>
          <w:sz w:val="28"/>
          <w:szCs w:val="28"/>
        </w:rPr>
        <w:t xml:space="preserve"> </w:t>
      </w:r>
      <w:r w:rsidRPr="00C3208B">
        <w:rPr>
          <w:sz w:val="28"/>
          <w:szCs w:val="28"/>
        </w:rPr>
        <w:t>– 20 178,0 тыс. руб.</w:t>
      </w:r>
    </w:p>
    <w:p w:rsidR="00837686" w:rsidRPr="00B957A5" w:rsidRDefault="00837686" w:rsidP="00837686">
      <w:pPr>
        <w:pStyle w:val="ConsPlusTitle"/>
        <w:widowControl/>
        <w:ind w:firstLine="708"/>
        <w:rPr>
          <w:rFonts w:ascii="Times New Roman" w:hAnsi="Times New Roman" w:cs="Times New Roman"/>
          <w:bCs w:val="0"/>
          <w:i/>
          <w:sz w:val="28"/>
          <w:szCs w:val="28"/>
        </w:rPr>
      </w:pPr>
      <w:r>
        <w:rPr>
          <w:rFonts w:ascii="Times New Roman" w:hAnsi="Times New Roman" w:cs="Times New Roman"/>
          <w:bCs w:val="0"/>
          <w:i/>
          <w:sz w:val="28"/>
          <w:szCs w:val="28"/>
        </w:rPr>
        <w:t>Проверка кассовых и банковских операций.</w:t>
      </w:r>
    </w:p>
    <w:p w:rsidR="00837686" w:rsidRPr="00254648" w:rsidRDefault="00837686" w:rsidP="00837686">
      <w:pPr>
        <w:tabs>
          <w:tab w:val="left" w:pos="0"/>
        </w:tabs>
        <w:ind w:firstLine="720"/>
        <w:jc w:val="both"/>
        <w:rPr>
          <w:b/>
          <w:bCs/>
          <w:sz w:val="28"/>
          <w:szCs w:val="28"/>
        </w:rPr>
      </w:pPr>
      <w:r w:rsidRPr="005B7460">
        <w:rPr>
          <w:sz w:val="28"/>
          <w:szCs w:val="28"/>
        </w:rPr>
        <w:t>При проведении контрольного мероприятия Контрольно – счетной палато</w:t>
      </w:r>
      <w:r>
        <w:rPr>
          <w:sz w:val="28"/>
          <w:szCs w:val="28"/>
        </w:rPr>
        <w:t xml:space="preserve">й установлены факты </w:t>
      </w:r>
      <w:r w:rsidRPr="005B7460">
        <w:rPr>
          <w:sz w:val="28"/>
          <w:szCs w:val="28"/>
        </w:rPr>
        <w:t xml:space="preserve">запущенности бухгалтерского учета в МУП «Губахинское АТП» за период с ноября 2013 г. по сентябрь 2014 г. В результате, не представилось возможным осуществить в полном объеме проверку полноты и правильности отражения операций в бухгалтерском </w:t>
      </w:r>
      <w:r w:rsidRPr="005B7460">
        <w:rPr>
          <w:sz w:val="28"/>
          <w:szCs w:val="28"/>
        </w:rPr>
        <w:lastRenderedPageBreak/>
        <w:t>учете и отчетности, в том числе путем сопоставления записей учетных регистров и показателей бухгалтерской отчетности с данными аналитического учета.</w:t>
      </w:r>
    </w:p>
    <w:p w:rsidR="00837686" w:rsidRDefault="00837686" w:rsidP="00837686">
      <w:pPr>
        <w:pStyle w:val="ConsPlusTitle"/>
        <w:widowControl/>
        <w:ind w:firstLine="720"/>
        <w:jc w:val="both"/>
        <w:rPr>
          <w:rFonts w:ascii="Times New Roman" w:hAnsi="Times New Roman" w:cs="Times New Roman"/>
          <w:b w:val="0"/>
          <w:sz w:val="28"/>
          <w:szCs w:val="28"/>
        </w:rPr>
      </w:pPr>
      <w:r w:rsidRPr="00126F31">
        <w:rPr>
          <w:rFonts w:ascii="Times New Roman" w:hAnsi="Times New Roman" w:cs="Times New Roman"/>
          <w:b w:val="0"/>
          <w:sz w:val="28"/>
          <w:szCs w:val="28"/>
        </w:rPr>
        <w:t>Таким образом, установлены следующие нарушения правильности и обоснованности ведения</w:t>
      </w:r>
      <w:r w:rsidRPr="002B4938">
        <w:rPr>
          <w:rFonts w:ascii="Times New Roman" w:hAnsi="Times New Roman" w:cs="Times New Roman"/>
          <w:b w:val="0"/>
          <w:sz w:val="28"/>
          <w:szCs w:val="28"/>
        </w:rPr>
        <w:t xml:space="preserve"> бухгалтерского учета в М</w:t>
      </w:r>
      <w:r>
        <w:rPr>
          <w:rFonts w:ascii="Times New Roman" w:hAnsi="Times New Roman" w:cs="Times New Roman"/>
          <w:b w:val="0"/>
          <w:sz w:val="28"/>
          <w:szCs w:val="28"/>
        </w:rPr>
        <w:t>УП «Губахинское АТП»</w:t>
      </w:r>
      <w:r w:rsidRPr="002B4938">
        <w:rPr>
          <w:rFonts w:ascii="Times New Roman" w:hAnsi="Times New Roman" w:cs="Times New Roman"/>
          <w:b w:val="0"/>
          <w:sz w:val="28"/>
          <w:szCs w:val="28"/>
        </w:rPr>
        <w:t>:</w:t>
      </w:r>
    </w:p>
    <w:p w:rsidR="00CD31DC" w:rsidRDefault="00837686" w:rsidP="00837686">
      <w:pPr>
        <w:pStyle w:val="ConsPlusTitle"/>
        <w:widowControl/>
        <w:numPr>
          <w:ilvl w:val="0"/>
          <w:numId w:val="1"/>
        </w:numPr>
        <w:ind w:left="0" w:hanging="11"/>
        <w:jc w:val="both"/>
        <w:rPr>
          <w:rFonts w:ascii="Times New Roman" w:hAnsi="Times New Roman" w:cs="Times New Roman"/>
          <w:b w:val="0"/>
          <w:sz w:val="28"/>
          <w:szCs w:val="28"/>
        </w:rPr>
      </w:pPr>
      <w:r w:rsidRPr="008E7A1E">
        <w:rPr>
          <w:rFonts w:ascii="Times New Roman" w:hAnsi="Times New Roman" w:cs="Times New Roman"/>
          <w:b w:val="0"/>
          <w:sz w:val="28"/>
          <w:szCs w:val="28"/>
          <w:lang w:eastAsia="en-US"/>
        </w:rPr>
        <w:t xml:space="preserve">В нарушение статьи 8 Федерального закона </w:t>
      </w:r>
      <w:r w:rsidR="008E7A1E" w:rsidRPr="008E7A1E">
        <w:rPr>
          <w:rFonts w:ascii="Times New Roman" w:hAnsi="Times New Roman" w:cs="Times New Roman"/>
          <w:b w:val="0"/>
          <w:sz w:val="28"/>
          <w:szCs w:val="28"/>
        </w:rPr>
        <w:t xml:space="preserve">от 06.12.2011 г. </w:t>
      </w:r>
      <w:r w:rsidRPr="008E7A1E">
        <w:rPr>
          <w:rFonts w:ascii="Times New Roman" w:hAnsi="Times New Roman" w:cs="Times New Roman"/>
          <w:b w:val="0"/>
          <w:sz w:val="28"/>
          <w:szCs w:val="28"/>
          <w:lang w:eastAsia="en-US"/>
        </w:rPr>
        <w:t>№ 402-ФЗ</w:t>
      </w:r>
      <w:r w:rsidRPr="008E7A1E">
        <w:rPr>
          <w:rFonts w:ascii="Times New Roman" w:hAnsi="Times New Roman" w:cs="Times New Roman"/>
          <w:b w:val="0"/>
          <w:sz w:val="28"/>
          <w:szCs w:val="28"/>
        </w:rPr>
        <w:t xml:space="preserve"> </w:t>
      </w:r>
      <w:r w:rsidR="008E7A1E" w:rsidRPr="008E7A1E">
        <w:rPr>
          <w:rFonts w:ascii="Times New Roman" w:hAnsi="Times New Roman" w:cs="Times New Roman"/>
          <w:b w:val="0"/>
          <w:sz w:val="28"/>
          <w:szCs w:val="28"/>
        </w:rPr>
        <w:t xml:space="preserve">«О бухгалтерском учете» (далее – Федеральный закон от 06.12.2011 г. № 402-ФЗ) </w:t>
      </w:r>
      <w:r w:rsidRPr="008E7A1E">
        <w:rPr>
          <w:rFonts w:ascii="Times New Roman" w:hAnsi="Times New Roman" w:cs="Times New Roman"/>
          <w:b w:val="0"/>
          <w:sz w:val="28"/>
          <w:szCs w:val="28"/>
        </w:rPr>
        <w:t>учетная политика, определяющая порядок организации и ведения бухгалтерского учета не разработана</w:t>
      </w:r>
      <w:r w:rsidRPr="008E7A1E">
        <w:rPr>
          <w:rFonts w:ascii="Times New Roman" w:hAnsi="Times New Roman" w:cs="Times New Roman"/>
          <w:b w:val="0"/>
          <w:sz w:val="28"/>
          <w:szCs w:val="28"/>
          <w:lang w:eastAsia="en-US"/>
        </w:rPr>
        <w:t xml:space="preserve"> ни на 2013 год, ни на 2014 год. </w:t>
      </w:r>
    </w:p>
    <w:p w:rsidR="00837686" w:rsidRPr="008E7A1E" w:rsidRDefault="00837686" w:rsidP="00837686">
      <w:pPr>
        <w:pStyle w:val="ConsPlusTitle"/>
        <w:widowControl/>
        <w:numPr>
          <w:ilvl w:val="0"/>
          <w:numId w:val="1"/>
        </w:numPr>
        <w:ind w:left="0" w:hanging="11"/>
        <w:jc w:val="both"/>
        <w:rPr>
          <w:rFonts w:ascii="Times New Roman" w:hAnsi="Times New Roman" w:cs="Times New Roman"/>
          <w:b w:val="0"/>
          <w:sz w:val="28"/>
          <w:szCs w:val="28"/>
        </w:rPr>
      </w:pPr>
      <w:r w:rsidRPr="008E7A1E">
        <w:rPr>
          <w:rFonts w:ascii="Times New Roman" w:hAnsi="Times New Roman" w:cs="Times New Roman"/>
          <w:b w:val="0"/>
          <w:sz w:val="28"/>
          <w:szCs w:val="28"/>
        </w:rPr>
        <w:t xml:space="preserve">В нарушение статьи 10 </w:t>
      </w:r>
      <w:r w:rsidRPr="008E7A1E">
        <w:rPr>
          <w:rFonts w:ascii="Times New Roman" w:hAnsi="Times New Roman" w:cs="Times New Roman"/>
          <w:b w:val="0"/>
          <w:sz w:val="28"/>
          <w:szCs w:val="28"/>
          <w:lang w:eastAsia="en-US"/>
        </w:rPr>
        <w:t>Федерального закона</w:t>
      </w:r>
      <w:r w:rsidRPr="008E7A1E">
        <w:rPr>
          <w:rFonts w:ascii="Times New Roman" w:hAnsi="Times New Roman" w:cs="Times New Roman"/>
          <w:b w:val="0"/>
          <w:sz w:val="28"/>
          <w:szCs w:val="28"/>
        </w:rPr>
        <w:t xml:space="preserve"> № 402-ФЗ</w:t>
      </w:r>
      <w:bookmarkStart w:id="0" w:name="_GoBack"/>
      <w:bookmarkEnd w:id="0"/>
      <w:r w:rsidRPr="008E7A1E">
        <w:rPr>
          <w:rFonts w:ascii="Times New Roman" w:hAnsi="Times New Roman" w:cs="Times New Roman"/>
          <w:b w:val="0"/>
          <w:sz w:val="28"/>
          <w:szCs w:val="28"/>
        </w:rPr>
        <w:t xml:space="preserve"> отсутствуют регистры бухгалтерского учета. </w:t>
      </w:r>
    </w:p>
    <w:p w:rsidR="00837686" w:rsidRDefault="00837686" w:rsidP="00837686">
      <w:pPr>
        <w:pStyle w:val="ConsPlusTitle"/>
        <w:widowControl/>
        <w:numPr>
          <w:ilvl w:val="0"/>
          <w:numId w:val="1"/>
        </w:numPr>
        <w:ind w:left="0" w:hanging="11"/>
        <w:jc w:val="both"/>
        <w:rPr>
          <w:rFonts w:ascii="Times New Roman" w:hAnsi="Times New Roman" w:cs="Times New Roman"/>
          <w:b w:val="0"/>
          <w:sz w:val="28"/>
          <w:szCs w:val="28"/>
        </w:rPr>
      </w:pPr>
      <w:r w:rsidRPr="00FC6C2D">
        <w:rPr>
          <w:rFonts w:ascii="Times New Roman" w:hAnsi="Times New Roman" w:cs="Times New Roman"/>
          <w:b w:val="0"/>
          <w:sz w:val="28"/>
          <w:szCs w:val="28"/>
        </w:rPr>
        <w:t xml:space="preserve">В нарушение статьи 19 </w:t>
      </w:r>
      <w:r w:rsidRPr="00FC6C2D">
        <w:rPr>
          <w:rFonts w:ascii="Times New Roman" w:hAnsi="Times New Roman" w:cs="Times New Roman"/>
          <w:b w:val="0"/>
          <w:sz w:val="28"/>
          <w:szCs w:val="28"/>
          <w:lang w:eastAsia="en-US"/>
        </w:rPr>
        <w:t>Федерального закона</w:t>
      </w:r>
      <w:r w:rsidRPr="00FC6C2D">
        <w:rPr>
          <w:rFonts w:ascii="Times New Roman" w:hAnsi="Times New Roman" w:cs="Times New Roman"/>
          <w:b w:val="0"/>
          <w:sz w:val="28"/>
          <w:szCs w:val="28"/>
        </w:rPr>
        <w:t xml:space="preserve"> № 402-ФЗ на Предприятии не организована эффективная система внутреннего контроля совершаемых фактов хозяйственной жизни.</w:t>
      </w:r>
    </w:p>
    <w:p w:rsidR="00837686" w:rsidRPr="008B0E29" w:rsidRDefault="00837686" w:rsidP="00837686">
      <w:pPr>
        <w:pStyle w:val="ConsPlusTitle"/>
        <w:widowControl/>
        <w:ind w:firstLine="720"/>
        <w:jc w:val="both"/>
        <w:rPr>
          <w:rFonts w:ascii="Times New Roman" w:hAnsi="Times New Roman" w:cs="Times New Roman"/>
          <w:b w:val="0"/>
          <w:bCs w:val="0"/>
          <w:sz w:val="28"/>
          <w:szCs w:val="28"/>
        </w:rPr>
      </w:pPr>
      <w:r w:rsidRPr="008B0E29">
        <w:rPr>
          <w:rFonts w:ascii="Times New Roman" w:hAnsi="Times New Roman" w:cs="Times New Roman"/>
          <w:b w:val="0"/>
          <w:sz w:val="28"/>
          <w:szCs w:val="28"/>
        </w:rPr>
        <w:t xml:space="preserve">Для осуществления операций по учету денежных средств </w:t>
      </w:r>
      <w:r>
        <w:rPr>
          <w:rFonts w:ascii="Times New Roman" w:hAnsi="Times New Roman" w:cs="Times New Roman"/>
          <w:b w:val="0"/>
          <w:sz w:val="28"/>
          <w:szCs w:val="28"/>
        </w:rPr>
        <w:t xml:space="preserve">за проверяемый период </w:t>
      </w:r>
      <w:r w:rsidRPr="008B0E29">
        <w:rPr>
          <w:rFonts w:ascii="Times New Roman" w:hAnsi="Times New Roman" w:cs="Times New Roman"/>
          <w:b w:val="0"/>
          <w:bCs w:val="0"/>
          <w:sz w:val="28"/>
          <w:szCs w:val="28"/>
        </w:rPr>
        <w:t>Предприя</w:t>
      </w:r>
      <w:r>
        <w:rPr>
          <w:rFonts w:ascii="Times New Roman" w:hAnsi="Times New Roman" w:cs="Times New Roman"/>
          <w:b w:val="0"/>
          <w:bCs w:val="0"/>
          <w:sz w:val="28"/>
          <w:szCs w:val="28"/>
        </w:rPr>
        <w:t>тием открыты следующие лицевые</w:t>
      </w:r>
      <w:r w:rsidRPr="008B0E29">
        <w:rPr>
          <w:rFonts w:ascii="Times New Roman" w:hAnsi="Times New Roman" w:cs="Times New Roman"/>
          <w:b w:val="0"/>
          <w:bCs w:val="0"/>
          <w:sz w:val="28"/>
          <w:szCs w:val="28"/>
        </w:rPr>
        <w:t xml:space="preserve"> счета:</w:t>
      </w:r>
    </w:p>
    <w:p w:rsidR="00837686" w:rsidRPr="005B1C99" w:rsidRDefault="00837686" w:rsidP="00837686">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4060281</w:t>
      </w:r>
      <w:r w:rsidRPr="005B1C99">
        <w:rPr>
          <w:rFonts w:ascii="Times New Roman" w:hAnsi="Times New Roman" w:cs="Times New Roman"/>
          <w:b w:val="0"/>
          <w:bCs w:val="0"/>
          <w:sz w:val="28"/>
          <w:szCs w:val="28"/>
        </w:rPr>
        <w:t>0500004000004 в ОАО АКБ «Урал ФД» г. Пермь;</w:t>
      </w:r>
    </w:p>
    <w:p w:rsidR="00837686" w:rsidRDefault="00837686" w:rsidP="00837686">
      <w:pPr>
        <w:pStyle w:val="ConsPlusTitle"/>
        <w:widowControl/>
        <w:ind w:firstLine="708"/>
        <w:jc w:val="both"/>
        <w:rPr>
          <w:rFonts w:ascii="Times New Roman" w:hAnsi="Times New Roman" w:cs="Times New Roman"/>
          <w:b w:val="0"/>
          <w:bCs w:val="0"/>
          <w:sz w:val="28"/>
          <w:szCs w:val="28"/>
        </w:rPr>
      </w:pPr>
      <w:r w:rsidRPr="005B1C99">
        <w:rPr>
          <w:rFonts w:ascii="Times New Roman" w:hAnsi="Times New Roman" w:cs="Times New Roman"/>
          <w:b w:val="0"/>
          <w:bCs w:val="0"/>
          <w:sz w:val="28"/>
          <w:szCs w:val="28"/>
        </w:rPr>
        <w:t>№ 40702810549540130383 в Западно – Уральском банке ОАО «Сбербанк России» в Губахинском ОСБ № 6897.</w:t>
      </w:r>
    </w:p>
    <w:p w:rsidR="00837686" w:rsidRPr="005B1C99" w:rsidRDefault="00837686" w:rsidP="00837686">
      <w:pPr>
        <w:jc w:val="both"/>
        <w:rPr>
          <w:sz w:val="28"/>
          <w:szCs w:val="28"/>
        </w:rPr>
      </w:pPr>
      <w:r>
        <w:tab/>
      </w:r>
      <w:r w:rsidRPr="005B1C99">
        <w:rPr>
          <w:sz w:val="28"/>
          <w:szCs w:val="28"/>
        </w:rPr>
        <w:t>Проверка банковских операций проведена сплошным методом за период с 01.01.2014 г. по 30.09.2014 г.</w:t>
      </w:r>
    </w:p>
    <w:p w:rsidR="00837686" w:rsidRDefault="00837686" w:rsidP="00837686">
      <w:pPr>
        <w:ind w:firstLine="708"/>
        <w:jc w:val="both"/>
        <w:rPr>
          <w:sz w:val="28"/>
          <w:szCs w:val="28"/>
        </w:rPr>
      </w:pPr>
      <w:r w:rsidRPr="005B1C99">
        <w:rPr>
          <w:sz w:val="28"/>
          <w:szCs w:val="28"/>
        </w:rPr>
        <w:t>В нарушение статьи 9 Федерального закона от 06.12.2011 г. № 402-ФЗ банковские операции не подтверждены оправдательными документами. К выпискам из лицевых счетов не приложены платежн</w:t>
      </w:r>
      <w:r>
        <w:rPr>
          <w:sz w:val="28"/>
          <w:szCs w:val="28"/>
        </w:rPr>
        <w:t>ые поручения, представленные в таблице № 1.</w:t>
      </w:r>
    </w:p>
    <w:p w:rsidR="00837686" w:rsidRPr="005B1C99" w:rsidRDefault="00837686" w:rsidP="00837686">
      <w:pPr>
        <w:ind w:firstLine="708"/>
        <w:jc w:val="right"/>
        <w:rPr>
          <w:sz w:val="28"/>
          <w:szCs w:val="28"/>
        </w:rPr>
      </w:pPr>
      <w:r>
        <w:rPr>
          <w:sz w:val="28"/>
          <w:szCs w:val="28"/>
        </w:rPr>
        <w:t>Таблица № 1.</w:t>
      </w:r>
    </w:p>
    <w:tbl>
      <w:tblPr>
        <w:tblStyle w:val="a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81"/>
        <w:gridCol w:w="2527"/>
        <w:gridCol w:w="2661"/>
      </w:tblGrid>
      <w:tr w:rsidR="00837686" w:rsidRPr="00C3102D" w:rsidTr="00986048">
        <w:trPr>
          <w:jc w:val="center"/>
        </w:trPr>
        <w:tc>
          <w:tcPr>
            <w:tcW w:w="3981" w:type="dxa"/>
          </w:tcPr>
          <w:p w:rsidR="00837686" w:rsidRPr="003B7833" w:rsidRDefault="00837686" w:rsidP="00986048">
            <w:pPr>
              <w:jc w:val="center"/>
              <w:rPr>
                <w:sz w:val="20"/>
                <w:szCs w:val="20"/>
              </w:rPr>
            </w:pPr>
            <w:r w:rsidRPr="003B7833">
              <w:rPr>
                <w:sz w:val="20"/>
                <w:szCs w:val="20"/>
              </w:rPr>
              <w:t>Наименование банка</w:t>
            </w:r>
          </w:p>
        </w:tc>
        <w:tc>
          <w:tcPr>
            <w:tcW w:w="2527" w:type="dxa"/>
          </w:tcPr>
          <w:p w:rsidR="00837686" w:rsidRPr="003B7833" w:rsidRDefault="00837686" w:rsidP="00986048">
            <w:pPr>
              <w:jc w:val="center"/>
              <w:rPr>
                <w:sz w:val="20"/>
                <w:szCs w:val="20"/>
              </w:rPr>
            </w:pPr>
            <w:r w:rsidRPr="003B7833">
              <w:rPr>
                <w:sz w:val="20"/>
                <w:szCs w:val="20"/>
              </w:rPr>
              <w:t>Лицевой счет</w:t>
            </w:r>
          </w:p>
        </w:tc>
        <w:tc>
          <w:tcPr>
            <w:tcW w:w="2661" w:type="dxa"/>
          </w:tcPr>
          <w:p w:rsidR="00837686" w:rsidRPr="003B7833" w:rsidRDefault="00837686" w:rsidP="00986048">
            <w:pPr>
              <w:jc w:val="center"/>
              <w:rPr>
                <w:sz w:val="20"/>
                <w:szCs w:val="20"/>
              </w:rPr>
            </w:pPr>
            <w:r w:rsidRPr="003B7833">
              <w:rPr>
                <w:sz w:val="20"/>
                <w:szCs w:val="20"/>
              </w:rPr>
              <w:t>Период отсутствия платежных поручений</w:t>
            </w:r>
          </w:p>
        </w:tc>
      </w:tr>
      <w:tr w:rsidR="00837686" w:rsidRPr="00C3102D" w:rsidTr="00986048">
        <w:trPr>
          <w:jc w:val="center"/>
        </w:trPr>
        <w:tc>
          <w:tcPr>
            <w:tcW w:w="3981" w:type="dxa"/>
          </w:tcPr>
          <w:p w:rsidR="00837686" w:rsidRPr="003B7833" w:rsidRDefault="00837686" w:rsidP="00986048">
            <w:pPr>
              <w:jc w:val="both"/>
              <w:rPr>
                <w:sz w:val="20"/>
                <w:szCs w:val="20"/>
              </w:rPr>
            </w:pPr>
            <w:r w:rsidRPr="003B7833">
              <w:rPr>
                <w:sz w:val="20"/>
                <w:szCs w:val="20"/>
              </w:rPr>
              <w:t>ОАО АКБ «Урал ФД»</w:t>
            </w:r>
          </w:p>
        </w:tc>
        <w:tc>
          <w:tcPr>
            <w:tcW w:w="2527" w:type="dxa"/>
          </w:tcPr>
          <w:p w:rsidR="00837686" w:rsidRPr="003B7833" w:rsidRDefault="00837686" w:rsidP="00986048">
            <w:pPr>
              <w:jc w:val="both"/>
              <w:rPr>
                <w:sz w:val="20"/>
                <w:szCs w:val="20"/>
              </w:rPr>
            </w:pPr>
            <w:r w:rsidRPr="003B7833">
              <w:rPr>
                <w:sz w:val="20"/>
                <w:szCs w:val="20"/>
              </w:rPr>
              <w:t>№ 40602810500004000004</w:t>
            </w:r>
          </w:p>
        </w:tc>
        <w:tc>
          <w:tcPr>
            <w:tcW w:w="2661" w:type="dxa"/>
          </w:tcPr>
          <w:p w:rsidR="00837686" w:rsidRPr="003B7833" w:rsidRDefault="00837686" w:rsidP="00986048">
            <w:pPr>
              <w:jc w:val="center"/>
              <w:rPr>
                <w:sz w:val="20"/>
                <w:szCs w:val="20"/>
              </w:rPr>
            </w:pPr>
            <w:r>
              <w:rPr>
                <w:sz w:val="20"/>
                <w:szCs w:val="20"/>
              </w:rPr>
              <w:t>Август – сентябрь 2014 г.</w:t>
            </w:r>
          </w:p>
        </w:tc>
      </w:tr>
      <w:tr w:rsidR="00837686" w:rsidRPr="00C3102D" w:rsidTr="00986048">
        <w:trPr>
          <w:jc w:val="center"/>
        </w:trPr>
        <w:tc>
          <w:tcPr>
            <w:tcW w:w="3981" w:type="dxa"/>
          </w:tcPr>
          <w:p w:rsidR="00837686" w:rsidRPr="003B7833" w:rsidRDefault="00837686" w:rsidP="00986048">
            <w:pPr>
              <w:jc w:val="both"/>
              <w:rPr>
                <w:sz w:val="20"/>
                <w:szCs w:val="20"/>
              </w:rPr>
            </w:pPr>
          </w:p>
        </w:tc>
        <w:tc>
          <w:tcPr>
            <w:tcW w:w="2527" w:type="dxa"/>
          </w:tcPr>
          <w:p w:rsidR="00837686" w:rsidRPr="003B7833" w:rsidRDefault="00837686" w:rsidP="00986048">
            <w:pPr>
              <w:jc w:val="both"/>
              <w:rPr>
                <w:sz w:val="20"/>
                <w:szCs w:val="20"/>
              </w:rPr>
            </w:pPr>
            <w:r w:rsidRPr="003B7833">
              <w:rPr>
                <w:sz w:val="20"/>
                <w:szCs w:val="20"/>
              </w:rPr>
              <w:t>№ 47423810600000008755</w:t>
            </w:r>
          </w:p>
        </w:tc>
        <w:tc>
          <w:tcPr>
            <w:tcW w:w="2661" w:type="dxa"/>
          </w:tcPr>
          <w:p w:rsidR="00837686" w:rsidRPr="003B7833" w:rsidRDefault="00837686" w:rsidP="00986048">
            <w:pPr>
              <w:jc w:val="center"/>
              <w:rPr>
                <w:sz w:val="20"/>
                <w:szCs w:val="20"/>
              </w:rPr>
            </w:pPr>
            <w:r>
              <w:rPr>
                <w:sz w:val="20"/>
                <w:szCs w:val="20"/>
              </w:rPr>
              <w:t>Август – сентябрь 2014 г.</w:t>
            </w:r>
          </w:p>
        </w:tc>
      </w:tr>
      <w:tr w:rsidR="00837686" w:rsidRPr="00C3102D" w:rsidTr="00986048">
        <w:trPr>
          <w:jc w:val="center"/>
        </w:trPr>
        <w:tc>
          <w:tcPr>
            <w:tcW w:w="3981" w:type="dxa"/>
          </w:tcPr>
          <w:p w:rsidR="00837686" w:rsidRPr="003B7833" w:rsidRDefault="00837686" w:rsidP="00986048">
            <w:pPr>
              <w:jc w:val="both"/>
              <w:rPr>
                <w:sz w:val="20"/>
                <w:szCs w:val="20"/>
              </w:rPr>
            </w:pPr>
          </w:p>
        </w:tc>
        <w:tc>
          <w:tcPr>
            <w:tcW w:w="2527" w:type="dxa"/>
          </w:tcPr>
          <w:p w:rsidR="00837686" w:rsidRPr="003B7833" w:rsidRDefault="00837686" w:rsidP="00986048">
            <w:pPr>
              <w:jc w:val="both"/>
              <w:rPr>
                <w:sz w:val="20"/>
                <w:szCs w:val="20"/>
              </w:rPr>
            </w:pPr>
            <w:r w:rsidRPr="003B7833">
              <w:rPr>
                <w:sz w:val="20"/>
                <w:szCs w:val="20"/>
              </w:rPr>
              <w:t>№ 47423810800007001270</w:t>
            </w:r>
          </w:p>
        </w:tc>
        <w:tc>
          <w:tcPr>
            <w:tcW w:w="2661" w:type="dxa"/>
          </w:tcPr>
          <w:p w:rsidR="00837686" w:rsidRPr="003B7833" w:rsidRDefault="00837686" w:rsidP="00986048">
            <w:pPr>
              <w:jc w:val="center"/>
              <w:rPr>
                <w:sz w:val="20"/>
                <w:szCs w:val="20"/>
              </w:rPr>
            </w:pPr>
            <w:r>
              <w:rPr>
                <w:sz w:val="20"/>
                <w:szCs w:val="20"/>
              </w:rPr>
              <w:t>Август – сентябрь 2014 г.</w:t>
            </w:r>
          </w:p>
        </w:tc>
      </w:tr>
      <w:tr w:rsidR="00837686" w:rsidRPr="00C3102D" w:rsidTr="00986048">
        <w:trPr>
          <w:jc w:val="center"/>
        </w:trPr>
        <w:tc>
          <w:tcPr>
            <w:tcW w:w="3981" w:type="dxa"/>
          </w:tcPr>
          <w:p w:rsidR="00837686" w:rsidRPr="003B7833" w:rsidRDefault="00837686" w:rsidP="00986048">
            <w:pPr>
              <w:jc w:val="both"/>
              <w:rPr>
                <w:sz w:val="20"/>
                <w:szCs w:val="20"/>
              </w:rPr>
            </w:pPr>
          </w:p>
        </w:tc>
        <w:tc>
          <w:tcPr>
            <w:tcW w:w="2527" w:type="dxa"/>
          </w:tcPr>
          <w:p w:rsidR="00837686" w:rsidRPr="003B7833" w:rsidRDefault="00837686" w:rsidP="00986048">
            <w:pPr>
              <w:jc w:val="both"/>
              <w:rPr>
                <w:sz w:val="20"/>
                <w:szCs w:val="20"/>
              </w:rPr>
            </w:pPr>
            <w:r w:rsidRPr="003B7833">
              <w:rPr>
                <w:sz w:val="20"/>
                <w:szCs w:val="20"/>
              </w:rPr>
              <w:t>№ 90902810700004000004</w:t>
            </w:r>
          </w:p>
        </w:tc>
        <w:tc>
          <w:tcPr>
            <w:tcW w:w="2661" w:type="dxa"/>
          </w:tcPr>
          <w:p w:rsidR="00837686" w:rsidRPr="003B7833" w:rsidRDefault="00837686" w:rsidP="00986048">
            <w:pPr>
              <w:jc w:val="center"/>
              <w:rPr>
                <w:sz w:val="20"/>
                <w:szCs w:val="20"/>
              </w:rPr>
            </w:pPr>
            <w:r>
              <w:rPr>
                <w:sz w:val="20"/>
                <w:szCs w:val="20"/>
              </w:rPr>
              <w:t>Август – сентябрь 2014 г.</w:t>
            </w:r>
          </w:p>
        </w:tc>
      </w:tr>
      <w:tr w:rsidR="00837686" w:rsidRPr="00C3102D" w:rsidTr="00986048">
        <w:trPr>
          <w:jc w:val="center"/>
        </w:trPr>
        <w:tc>
          <w:tcPr>
            <w:tcW w:w="3981" w:type="dxa"/>
          </w:tcPr>
          <w:p w:rsidR="00837686" w:rsidRPr="003B7833" w:rsidRDefault="00837686" w:rsidP="00986048">
            <w:pPr>
              <w:jc w:val="both"/>
              <w:rPr>
                <w:sz w:val="20"/>
                <w:szCs w:val="20"/>
              </w:rPr>
            </w:pPr>
            <w:r w:rsidRPr="003B7833">
              <w:rPr>
                <w:sz w:val="20"/>
                <w:szCs w:val="20"/>
              </w:rPr>
              <w:t>Западно–Уральский Банк ОАО «Сбербанк России» в Губахинском ОСБ № 6897</w:t>
            </w:r>
          </w:p>
        </w:tc>
        <w:tc>
          <w:tcPr>
            <w:tcW w:w="2527" w:type="dxa"/>
          </w:tcPr>
          <w:p w:rsidR="00837686" w:rsidRPr="003B7833" w:rsidRDefault="00837686" w:rsidP="00986048">
            <w:pPr>
              <w:jc w:val="both"/>
              <w:rPr>
                <w:sz w:val="20"/>
                <w:szCs w:val="20"/>
              </w:rPr>
            </w:pPr>
            <w:r w:rsidRPr="003B7833">
              <w:rPr>
                <w:sz w:val="20"/>
                <w:szCs w:val="20"/>
              </w:rPr>
              <w:t>№ 40702810549540130383</w:t>
            </w:r>
          </w:p>
        </w:tc>
        <w:tc>
          <w:tcPr>
            <w:tcW w:w="2661" w:type="dxa"/>
          </w:tcPr>
          <w:p w:rsidR="00837686" w:rsidRPr="003B7833" w:rsidRDefault="00837686" w:rsidP="00986048">
            <w:pPr>
              <w:jc w:val="center"/>
              <w:rPr>
                <w:sz w:val="20"/>
                <w:szCs w:val="20"/>
              </w:rPr>
            </w:pPr>
            <w:r w:rsidRPr="003B7833">
              <w:rPr>
                <w:sz w:val="20"/>
                <w:szCs w:val="20"/>
              </w:rPr>
              <w:t>Частично за июнь -</w:t>
            </w:r>
            <w:r>
              <w:rPr>
                <w:sz w:val="20"/>
                <w:szCs w:val="20"/>
              </w:rPr>
              <w:t xml:space="preserve"> август 2014 г.</w:t>
            </w:r>
          </w:p>
        </w:tc>
      </w:tr>
    </w:tbl>
    <w:p w:rsidR="00837686" w:rsidRPr="0078409D" w:rsidRDefault="00837686" w:rsidP="00837686">
      <w:pPr>
        <w:ind w:firstLine="708"/>
        <w:jc w:val="both"/>
        <w:rPr>
          <w:sz w:val="28"/>
          <w:szCs w:val="28"/>
        </w:rPr>
      </w:pPr>
      <w:r w:rsidRPr="0078409D">
        <w:rPr>
          <w:sz w:val="28"/>
          <w:szCs w:val="28"/>
        </w:rPr>
        <w:t xml:space="preserve">Кроме того, представлены на проверку выписки из лицевых счетов открытых в ОАО АКБ «Урал ФД»: № 47423810600000008755, № 47423810800007001270, № 90902810700004000004 за август – сентябрь 2014 года, к которым платежные поручения также не приложены. По данным выписок установлено, что ранее движение </w:t>
      </w:r>
      <w:r>
        <w:rPr>
          <w:sz w:val="28"/>
          <w:szCs w:val="28"/>
        </w:rPr>
        <w:t xml:space="preserve">денежных средств </w:t>
      </w:r>
      <w:r w:rsidRPr="0078409D">
        <w:rPr>
          <w:sz w:val="28"/>
          <w:szCs w:val="28"/>
        </w:rPr>
        <w:t>осуществлялось.</w:t>
      </w:r>
    </w:p>
    <w:p w:rsidR="00837686" w:rsidRPr="0078409D" w:rsidRDefault="00837686" w:rsidP="00837686">
      <w:pPr>
        <w:jc w:val="both"/>
        <w:rPr>
          <w:sz w:val="28"/>
          <w:szCs w:val="28"/>
        </w:rPr>
      </w:pPr>
      <w:r w:rsidRPr="0078409D">
        <w:rPr>
          <w:sz w:val="28"/>
          <w:szCs w:val="28"/>
        </w:rPr>
        <w:tab/>
        <w:t>В рез</w:t>
      </w:r>
      <w:r>
        <w:rPr>
          <w:sz w:val="28"/>
          <w:szCs w:val="28"/>
        </w:rPr>
        <w:t>ультате отсутствует возможность</w:t>
      </w:r>
      <w:r w:rsidRPr="0078409D">
        <w:rPr>
          <w:sz w:val="28"/>
          <w:szCs w:val="28"/>
        </w:rPr>
        <w:t xml:space="preserve"> провести проверку </w:t>
      </w:r>
      <w:r w:rsidRPr="0078409D">
        <w:rPr>
          <w:bCs/>
          <w:iCs/>
          <w:sz w:val="28"/>
          <w:szCs w:val="28"/>
        </w:rPr>
        <w:t xml:space="preserve">достоверности, законности, </w:t>
      </w:r>
      <w:r w:rsidRPr="0078409D">
        <w:rPr>
          <w:sz w:val="28"/>
          <w:szCs w:val="28"/>
        </w:rPr>
        <w:t>полноты оприходования и обоснованности выплаты денежных средств в полном объеме.</w:t>
      </w:r>
    </w:p>
    <w:p w:rsidR="00837686" w:rsidRDefault="00837686" w:rsidP="00837686">
      <w:pPr>
        <w:adjustRightInd w:val="0"/>
        <w:ind w:firstLine="720"/>
        <w:jc w:val="both"/>
        <w:rPr>
          <w:bCs/>
          <w:sz w:val="28"/>
          <w:szCs w:val="28"/>
        </w:rPr>
      </w:pPr>
      <w:r>
        <w:rPr>
          <w:bCs/>
          <w:sz w:val="28"/>
          <w:szCs w:val="28"/>
        </w:rPr>
        <w:t xml:space="preserve">Лимит остатка наличных средств в кассе </w:t>
      </w:r>
      <w:r w:rsidRPr="004F461F">
        <w:rPr>
          <w:bCs/>
          <w:sz w:val="28"/>
          <w:szCs w:val="28"/>
        </w:rPr>
        <w:t xml:space="preserve">Предприятия </w:t>
      </w:r>
      <w:r>
        <w:rPr>
          <w:bCs/>
          <w:sz w:val="28"/>
          <w:szCs w:val="28"/>
        </w:rPr>
        <w:t>с 01.01.2014 г. утвержден приказом директора от 30.12.2013 г. № 401 в размере 105 628,40 руб.</w:t>
      </w:r>
    </w:p>
    <w:p w:rsidR="00837686" w:rsidRDefault="00837686" w:rsidP="00837686">
      <w:pPr>
        <w:adjustRightInd w:val="0"/>
        <w:ind w:firstLine="720"/>
        <w:jc w:val="both"/>
        <w:rPr>
          <w:bCs/>
          <w:sz w:val="28"/>
          <w:szCs w:val="28"/>
        </w:rPr>
      </w:pPr>
      <w:r>
        <w:rPr>
          <w:bCs/>
          <w:sz w:val="28"/>
          <w:szCs w:val="28"/>
        </w:rPr>
        <w:lastRenderedPageBreak/>
        <w:t>Превышения утвержд</w:t>
      </w:r>
      <w:r w:rsidRPr="00D27DA7">
        <w:rPr>
          <w:bCs/>
          <w:sz w:val="28"/>
          <w:szCs w:val="28"/>
        </w:rPr>
        <w:t>енного лимита денежных средств в кассе</w:t>
      </w:r>
      <w:r>
        <w:rPr>
          <w:bCs/>
          <w:sz w:val="28"/>
          <w:szCs w:val="28"/>
        </w:rPr>
        <w:t xml:space="preserve"> </w:t>
      </w:r>
      <w:r w:rsidRPr="00D27DA7">
        <w:rPr>
          <w:bCs/>
          <w:sz w:val="28"/>
          <w:szCs w:val="28"/>
        </w:rPr>
        <w:t xml:space="preserve">Предприятия </w:t>
      </w:r>
      <w:r>
        <w:rPr>
          <w:bCs/>
          <w:sz w:val="28"/>
          <w:szCs w:val="28"/>
        </w:rPr>
        <w:t>за период с января по сентябрь 2014 г. не установлены</w:t>
      </w:r>
      <w:r w:rsidRPr="00D27DA7">
        <w:rPr>
          <w:bCs/>
          <w:sz w:val="28"/>
          <w:szCs w:val="28"/>
        </w:rPr>
        <w:t xml:space="preserve">. Хотя имеются факты выдачи </w:t>
      </w:r>
      <w:r w:rsidRPr="005601BF">
        <w:rPr>
          <w:bCs/>
          <w:sz w:val="28"/>
          <w:szCs w:val="28"/>
        </w:rPr>
        <w:t xml:space="preserve">из кассы денег под отчет </w:t>
      </w:r>
      <w:r>
        <w:rPr>
          <w:bCs/>
          <w:sz w:val="28"/>
          <w:szCs w:val="28"/>
        </w:rPr>
        <w:t xml:space="preserve">Ваганову С. В. </w:t>
      </w:r>
      <w:r w:rsidRPr="005601BF">
        <w:rPr>
          <w:bCs/>
          <w:sz w:val="28"/>
          <w:szCs w:val="28"/>
        </w:rPr>
        <w:t>в конце рабочего дня</w:t>
      </w:r>
      <w:r>
        <w:rPr>
          <w:bCs/>
          <w:sz w:val="28"/>
          <w:szCs w:val="28"/>
        </w:rPr>
        <w:t xml:space="preserve">, </w:t>
      </w:r>
      <w:r w:rsidRPr="005601BF">
        <w:rPr>
          <w:bCs/>
          <w:sz w:val="28"/>
          <w:szCs w:val="28"/>
        </w:rPr>
        <w:t xml:space="preserve">которые спустя </w:t>
      </w:r>
      <w:r>
        <w:rPr>
          <w:bCs/>
          <w:sz w:val="28"/>
          <w:szCs w:val="28"/>
        </w:rPr>
        <w:t>день</w:t>
      </w:r>
      <w:r w:rsidRPr="005601BF">
        <w:rPr>
          <w:bCs/>
          <w:sz w:val="28"/>
          <w:szCs w:val="28"/>
        </w:rPr>
        <w:t xml:space="preserve"> возвращались в кассу как «возврат неи</w:t>
      </w:r>
      <w:r>
        <w:rPr>
          <w:bCs/>
          <w:sz w:val="28"/>
          <w:szCs w:val="28"/>
        </w:rPr>
        <w:t>спользованных подотчетных сумм» в полном объеме. Данный факт операции ставит под сомнение производственную необходимость выдачи денежных средств под отчет. Д</w:t>
      </w:r>
      <w:r w:rsidR="00A75035">
        <w:rPr>
          <w:bCs/>
          <w:sz w:val="28"/>
          <w:szCs w:val="28"/>
        </w:rPr>
        <w:t>анные представлены в таблице № 2</w:t>
      </w:r>
      <w:r>
        <w:rPr>
          <w:bCs/>
          <w:sz w:val="28"/>
          <w:szCs w:val="28"/>
        </w:rPr>
        <w:t>.</w:t>
      </w:r>
    </w:p>
    <w:p w:rsidR="00837686" w:rsidRDefault="00A75035" w:rsidP="00837686">
      <w:pPr>
        <w:adjustRightInd w:val="0"/>
        <w:ind w:firstLine="720"/>
        <w:jc w:val="right"/>
        <w:rPr>
          <w:bCs/>
          <w:sz w:val="28"/>
          <w:szCs w:val="28"/>
        </w:rPr>
      </w:pPr>
      <w:r>
        <w:rPr>
          <w:bCs/>
          <w:sz w:val="28"/>
          <w:szCs w:val="28"/>
        </w:rPr>
        <w:t>Таблица № 2</w:t>
      </w:r>
      <w:r w:rsidR="00837686">
        <w:rPr>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701"/>
        <w:gridCol w:w="1701"/>
        <w:gridCol w:w="1134"/>
        <w:gridCol w:w="1701"/>
        <w:gridCol w:w="1701"/>
      </w:tblGrid>
      <w:tr w:rsidR="00837686" w:rsidRPr="00E87A4B" w:rsidTr="00986048">
        <w:trPr>
          <w:jc w:val="center"/>
        </w:trPr>
        <w:tc>
          <w:tcPr>
            <w:tcW w:w="4536" w:type="dxa"/>
            <w:gridSpan w:val="3"/>
            <w:vAlign w:val="center"/>
          </w:tcPr>
          <w:p w:rsidR="00837686" w:rsidRPr="00E87A4B" w:rsidRDefault="00837686" w:rsidP="00986048">
            <w:pPr>
              <w:adjustRightInd w:val="0"/>
              <w:jc w:val="center"/>
              <w:rPr>
                <w:bCs/>
                <w:sz w:val="20"/>
                <w:szCs w:val="20"/>
              </w:rPr>
            </w:pPr>
            <w:r w:rsidRPr="00E87A4B">
              <w:rPr>
                <w:bCs/>
                <w:sz w:val="20"/>
                <w:szCs w:val="20"/>
              </w:rPr>
              <w:t>Выдача из кассы</w:t>
            </w:r>
          </w:p>
        </w:tc>
        <w:tc>
          <w:tcPr>
            <w:tcW w:w="4536" w:type="dxa"/>
            <w:gridSpan w:val="3"/>
            <w:vAlign w:val="center"/>
          </w:tcPr>
          <w:p w:rsidR="00837686" w:rsidRPr="00E87A4B" w:rsidRDefault="00837686" w:rsidP="00986048">
            <w:pPr>
              <w:adjustRightInd w:val="0"/>
              <w:jc w:val="center"/>
              <w:rPr>
                <w:bCs/>
                <w:sz w:val="20"/>
                <w:szCs w:val="20"/>
              </w:rPr>
            </w:pPr>
            <w:r w:rsidRPr="00E87A4B">
              <w:rPr>
                <w:bCs/>
                <w:sz w:val="20"/>
                <w:szCs w:val="20"/>
              </w:rPr>
              <w:t>Возврат неиспользованных подотчетных сумм</w:t>
            </w:r>
          </w:p>
        </w:tc>
      </w:tr>
      <w:tr w:rsidR="00837686" w:rsidRPr="00E87A4B" w:rsidTr="00986048">
        <w:trPr>
          <w:jc w:val="center"/>
        </w:trPr>
        <w:tc>
          <w:tcPr>
            <w:tcW w:w="1134" w:type="dxa"/>
            <w:vAlign w:val="center"/>
          </w:tcPr>
          <w:p w:rsidR="00837686" w:rsidRPr="00E87A4B" w:rsidRDefault="00837686" w:rsidP="00986048">
            <w:pPr>
              <w:adjustRightInd w:val="0"/>
              <w:jc w:val="center"/>
              <w:rPr>
                <w:bCs/>
                <w:sz w:val="20"/>
                <w:szCs w:val="20"/>
              </w:rPr>
            </w:pPr>
            <w:r w:rsidRPr="00E87A4B">
              <w:rPr>
                <w:bCs/>
                <w:sz w:val="20"/>
                <w:szCs w:val="20"/>
              </w:rPr>
              <w:t>Номер РКО</w:t>
            </w:r>
          </w:p>
        </w:tc>
        <w:tc>
          <w:tcPr>
            <w:tcW w:w="1701" w:type="dxa"/>
            <w:vAlign w:val="center"/>
          </w:tcPr>
          <w:p w:rsidR="00837686" w:rsidRPr="00E87A4B" w:rsidRDefault="00837686" w:rsidP="00986048">
            <w:pPr>
              <w:adjustRightInd w:val="0"/>
              <w:jc w:val="center"/>
              <w:rPr>
                <w:bCs/>
                <w:sz w:val="20"/>
                <w:szCs w:val="20"/>
              </w:rPr>
            </w:pPr>
            <w:r w:rsidRPr="00E87A4B">
              <w:rPr>
                <w:bCs/>
                <w:sz w:val="20"/>
                <w:szCs w:val="20"/>
              </w:rPr>
              <w:t>Дата</w:t>
            </w:r>
          </w:p>
        </w:tc>
        <w:tc>
          <w:tcPr>
            <w:tcW w:w="1701" w:type="dxa"/>
            <w:vAlign w:val="center"/>
          </w:tcPr>
          <w:p w:rsidR="00837686" w:rsidRPr="00E87A4B" w:rsidRDefault="00837686" w:rsidP="00986048">
            <w:pPr>
              <w:adjustRightInd w:val="0"/>
              <w:jc w:val="center"/>
              <w:rPr>
                <w:bCs/>
                <w:sz w:val="20"/>
                <w:szCs w:val="20"/>
              </w:rPr>
            </w:pPr>
            <w:r w:rsidRPr="00E87A4B">
              <w:rPr>
                <w:bCs/>
                <w:sz w:val="20"/>
                <w:szCs w:val="20"/>
              </w:rPr>
              <w:t>Сумма, руб.</w:t>
            </w:r>
          </w:p>
        </w:tc>
        <w:tc>
          <w:tcPr>
            <w:tcW w:w="1134" w:type="dxa"/>
            <w:vAlign w:val="center"/>
          </w:tcPr>
          <w:p w:rsidR="00837686" w:rsidRPr="00E87A4B" w:rsidRDefault="00837686" w:rsidP="00986048">
            <w:pPr>
              <w:adjustRightInd w:val="0"/>
              <w:jc w:val="center"/>
              <w:rPr>
                <w:bCs/>
                <w:sz w:val="20"/>
                <w:szCs w:val="20"/>
              </w:rPr>
            </w:pPr>
            <w:r w:rsidRPr="00E87A4B">
              <w:rPr>
                <w:bCs/>
                <w:sz w:val="20"/>
                <w:szCs w:val="20"/>
              </w:rPr>
              <w:t>Номер ПКО</w:t>
            </w:r>
          </w:p>
        </w:tc>
        <w:tc>
          <w:tcPr>
            <w:tcW w:w="1701" w:type="dxa"/>
            <w:vAlign w:val="center"/>
          </w:tcPr>
          <w:p w:rsidR="00837686" w:rsidRPr="00E87A4B" w:rsidRDefault="00837686" w:rsidP="00986048">
            <w:pPr>
              <w:adjustRightInd w:val="0"/>
              <w:jc w:val="center"/>
              <w:rPr>
                <w:bCs/>
                <w:sz w:val="20"/>
                <w:szCs w:val="20"/>
              </w:rPr>
            </w:pPr>
            <w:r w:rsidRPr="00E87A4B">
              <w:rPr>
                <w:bCs/>
                <w:sz w:val="20"/>
                <w:szCs w:val="20"/>
              </w:rPr>
              <w:t>Дата</w:t>
            </w:r>
          </w:p>
        </w:tc>
        <w:tc>
          <w:tcPr>
            <w:tcW w:w="1701" w:type="dxa"/>
            <w:vAlign w:val="center"/>
          </w:tcPr>
          <w:p w:rsidR="00837686" w:rsidRPr="00E87A4B" w:rsidRDefault="00837686" w:rsidP="00986048">
            <w:pPr>
              <w:adjustRightInd w:val="0"/>
              <w:jc w:val="center"/>
              <w:rPr>
                <w:bCs/>
                <w:sz w:val="20"/>
                <w:szCs w:val="20"/>
              </w:rPr>
            </w:pPr>
            <w:r w:rsidRPr="00E87A4B">
              <w:rPr>
                <w:bCs/>
                <w:sz w:val="20"/>
                <w:szCs w:val="20"/>
              </w:rPr>
              <w:t>Сумма, руб.</w:t>
            </w:r>
          </w:p>
        </w:tc>
      </w:tr>
      <w:tr w:rsidR="00837686" w:rsidRPr="00E87A4B" w:rsidTr="00986048">
        <w:trPr>
          <w:jc w:val="center"/>
        </w:trPr>
        <w:tc>
          <w:tcPr>
            <w:tcW w:w="1134" w:type="dxa"/>
          </w:tcPr>
          <w:p w:rsidR="00837686" w:rsidRPr="00E87A4B" w:rsidRDefault="00837686" w:rsidP="00986048">
            <w:pPr>
              <w:adjustRightInd w:val="0"/>
              <w:jc w:val="center"/>
              <w:rPr>
                <w:bCs/>
                <w:sz w:val="20"/>
                <w:szCs w:val="20"/>
              </w:rPr>
            </w:pPr>
            <w:r w:rsidRPr="00E87A4B">
              <w:rPr>
                <w:bCs/>
                <w:sz w:val="20"/>
                <w:szCs w:val="20"/>
              </w:rPr>
              <w:t>204</w:t>
            </w:r>
          </w:p>
        </w:tc>
        <w:tc>
          <w:tcPr>
            <w:tcW w:w="1701" w:type="dxa"/>
          </w:tcPr>
          <w:p w:rsidR="00837686" w:rsidRPr="00E87A4B" w:rsidRDefault="00837686" w:rsidP="00986048">
            <w:pPr>
              <w:adjustRightInd w:val="0"/>
              <w:jc w:val="center"/>
              <w:rPr>
                <w:bCs/>
                <w:sz w:val="20"/>
                <w:szCs w:val="20"/>
              </w:rPr>
            </w:pPr>
            <w:r w:rsidRPr="00E87A4B">
              <w:rPr>
                <w:bCs/>
                <w:sz w:val="20"/>
                <w:szCs w:val="20"/>
              </w:rPr>
              <w:t>14.05.2014 г.</w:t>
            </w:r>
          </w:p>
        </w:tc>
        <w:tc>
          <w:tcPr>
            <w:tcW w:w="1701" w:type="dxa"/>
          </w:tcPr>
          <w:p w:rsidR="00837686" w:rsidRPr="00E87A4B" w:rsidRDefault="00837686" w:rsidP="00986048">
            <w:pPr>
              <w:adjustRightInd w:val="0"/>
              <w:jc w:val="right"/>
              <w:rPr>
                <w:bCs/>
                <w:sz w:val="20"/>
                <w:szCs w:val="20"/>
              </w:rPr>
            </w:pPr>
            <w:r w:rsidRPr="00E87A4B">
              <w:rPr>
                <w:bCs/>
                <w:sz w:val="20"/>
                <w:szCs w:val="20"/>
              </w:rPr>
              <w:t>10 000,00</w:t>
            </w:r>
          </w:p>
        </w:tc>
        <w:tc>
          <w:tcPr>
            <w:tcW w:w="1134" w:type="dxa"/>
          </w:tcPr>
          <w:p w:rsidR="00837686" w:rsidRPr="00E87A4B" w:rsidRDefault="00837686" w:rsidP="00986048">
            <w:pPr>
              <w:adjustRightInd w:val="0"/>
              <w:jc w:val="center"/>
              <w:rPr>
                <w:bCs/>
                <w:sz w:val="20"/>
                <w:szCs w:val="20"/>
              </w:rPr>
            </w:pPr>
            <w:r w:rsidRPr="00E87A4B">
              <w:rPr>
                <w:bCs/>
                <w:sz w:val="20"/>
                <w:szCs w:val="20"/>
              </w:rPr>
              <w:t>520</w:t>
            </w:r>
          </w:p>
        </w:tc>
        <w:tc>
          <w:tcPr>
            <w:tcW w:w="1701" w:type="dxa"/>
          </w:tcPr>
          <w:p w:rsidR="00837686" w:rsidRPr="00E87A4B" w:rsidRDefault="00837686" w:rsidP="00986048">
            <w:pPr>
              <w:adjustRightInd w:val="0"/>
              <w:jc w:val="center"/>
              <w:rPr>
                <w:bCs/>
                <w:sz w:val="20"/>
                <w:szCs w:val="20"/>
              </w:rPr>
            </w:pPr>
            <w:r w:rsidRPr="00E87A4B">
              <w:rPr>
                <w:bCs/>
                <w:sz w:val="20"/>
                <w:szCs w:val="20"/>
              </w:rPr>
              <w:t>15.05.2014 г</w:t>
            </w:r>
          </w:p>
        </w:tc>
        <w:tc>
          <w:tcPr>
            <w:tcW w:w="1701" w:type="dxa"/>
          </w:tcPr>
          <w:p w:rsidR="00837686" w:rsidRPr="00E87A4B" w:rsidRDefault="00837686" w:rsidP="00986048">
            <w:pPr>
              <w:adjustRightInd w:val="0"/>
              <w:jc w:val="right"/>
              <w:rPr>
                <w:bCs/>
                <w:sz w:val="20"/>
                <w:szCs w:val="20"/>
              </w:rPr>
            </w:pPr>
            <w:r w:rsidRPr="00E87A4B">
              <w:rPr>
                <w:bCs/>
                <w:sz w:val="20"/>
                <w:szCs w:val="20"/>
              </w:rPr>
              <w:t>10 000,00</w:t>
            </w:r>
          </w:p>
        </w:tc>
      </w:tr>
      <w:tr w:rsidR="00837686" w:rsidRPr="00E87A4B" w:rsidTr="00986048">
        <w:trPr>
          <w:jc w:val="center"/>
        </w:trPr>
        <w:tc>
          <w:tcPr>
            <w:tcW w:w="1134" w:type="dxa"/>
          </w:tcPr>
          <w:p w:rsidR="00837686" w:rsidRPr="00E87A4B" w:rsidRDefault="00837686" w:rsidP="00986048">
            <w:pPr>
              <w:adjustRightInd w:val="0"/>
              <w:jc w:val="center"/>
              <w:rPr>
                <w:bCs/>
                <w:sz w:val="20"/>
                <w:szCs w:val="20"/>
              </w:rPr>
            </w:pPr>
            <w:r w:rsidRPr="00E87A4B">
              <w:rPr>
                <w:bCs/>
                <w:sz w:val="20"/>
                <w:szCs w:val="20"/>
              </w:rPr>
              <w:t>282</w:t>
            </w:r>
          </w:p>
        </w:tc>
        <w:tc>
          <w:tcPr>
            <w:tcW w:w="1701" w:type="dxa"/>
          </w:tcPr>
          <w:p w:rsidR="00837686" w:rsidRPr="00E87A4B" w:rsidRDefault="00837686" w:rsidP="00986048">
            <w:pPr>
              <w:adjustRightInd w:val="0"/>
              <w:jc w:val="center"/>
              <w:rPr>
                <w:bCs/>
                <w:sz w:val="20"/>
                <w:szCs w:val="20"/>
              </w:rPr>
            </w:pPr>
            <w:r w:rsidRPr="00E87A4B">
              <w:rPr>
                <w:bCs/>
                <w:sz w:val="20"/>
                <w:szCs w:val="20"/>
              </w:rPr>
              <w:t>17.06.2014 г.</w:t>
            </w:r>
          </w:p>
        </w:tc>
        <w:tc>
          <w:tcPr>
            <w:tcW w:w="1701" w:type="dxa"/>
          </w:tcPr>
          <w:p w:rsidR="00837686" w:rsidRPr="00E87A4B" w:rsidRDefault="00837686" w:rsidP="00986048">
            <w:pPr>
              <w:adjustRightInd w:val="0"/>
              <w:jc w:val="right"/>
              <w:rPr>
                <w:bCs/>
                <w:sz w:val="20"/>
                <w:szCs w:val="20"/>
              </w:rPr>
            </w:pPr>
            <w:r w:rsidRPr="00E87A4B">
              <w:rPr>
                <w:bCs/>
                <w:sz w:val="20"/>
                <w:szCs w:val="20"/>
              </w:rPr>
              <w:t>181 000,00</w:t>
            </w:r>
          </w:p>
        </w:tc>
        <w:tc>
          <w:tcPr>
            <w:tcW w:w="1134" w:type="dxa"/>
          </w:tcPr>
          <w:p w:rsidR="00837686" w:rsidRPr="00E87A4B" w:rsidRDefault="00837686" w:rsidP="00986048">
            <w:pPr>
              <w:adjustRightInd w:val="0"/>
              <w:jc w:val="center"/>
              <w:rPr>
                <w:bCs/>
                <w:sz w:val="20"/>
                <w:szCs w:val="20"/>
              </w:rPr>
            </w:pPr>
            <w:r w:rsidRPr="00E87A4B">
              <w:rPr>
                <w:bCs/>
                <w:sz w:val="20"/>
                <w:szCs w:val="20"/>
              </w:rPr>
              <w:t>626</w:t>
            </w:r>
          </w:p>
        </w:tc>
        <w:tc>
          <w:tcPr>
            <w:tcW w:w="1701" w:type="dxa"/>
          </w:tcPr>
          <w:p w:rsidR="00837686" w:rsidRPr="00E87A4B" w:rsidRDefault="00837686" w:rsidP="00986048">
            <w:pPr>
              <w:adjustRightInd w:val="0"/>
              <w:jc w:val="center"/>
              <w:rPr>
                <w:bCs/>
                <w:sz w:val="20"/>
                <w:szCs w:val="20"/>
              </w:rPr>
            </w:pPr>
            <w:r w:rsidRPr="00E87A4B">
              <w:rPr>
                <w:bCs/>
                <w:sz w:val="20"/>
                <w:szCs w:val="20"/>
              </w:rPr>
              <w:t>18.06.2014 г.</w:t>
            </w:r>
          </w:p>
        </w:tc>
        <w:tc>
          <w:tcPr>
            <w:tcW w:w="1701" w:type="dxa"/>
          </w:tcPr>
          <w:p w:rsidR="00837686" w:rsidRPr="00E87A4B" w:rsidRDefault="00837686" w:rsidP="00986048">
            <w:pPr>
              <w:adjustRightInd w:val="0"/>
              <w:jc w:val="right"/>
              <w:rPr>
                <w:bCs/>
                <w:sz w:val="20"/>
                <w:szCs w:val="20"/>
              </w:rPr>
            </w:pPr>
            <w:r w:rsidRPr="00E87A4B">
              <w:rPr>
                <w:bCs/>
                <w:sz w:val="20"/>
                <w:szCs w:val="20"/>
              </w:rPr>
              <w:t>181 000,00</w:t>
            </w:r>
          </w:p>
        </w:tc>
      </w:tr>
      <w:tr w:rsidR="00837686" w:rsidRPr="00E87A4B" w:rsidTr="00986048">
        <w:trPr>
          <w:jc w:val="center"/>
        </w:trPr>
        <w:tc>
          <w:tcPr>
            <w:tcW w:w="1134" w:type="dxa"/>
          </w:tcPr>
          <w:p w:rsidR="00837686" w:rsidRPr="00E87A4B" w:rsidRDefault="00837686" w:rsidP="00986048">
            <w:pPr>
              <w:adjustRightInd w:val="0"/>
              <w:jc w:val="center"/>
              <w:rPr>
                <w:bCs/>
                <w:sz w:val="20"/>
                <w:szCs w:val="20"/>
              </w:rPr>
            </w:pPr>
            <w:r w:rsidRPr="00E87A4B">
              <w:rPr>
                <w:bCs/>
                <w:sz w:val="20"/>
                <w:szCs w:val="20"/>
              </w:rPr>
              <w:t>286</w:t>
            </w:r>
          </w:p>
        </w:tc>
        <w:tc>
          <w:tcPr>
            <w:tcW w:w="1701" w:type="dxa"/>
          </w:tcPr>
          <w:p w:rsidR="00837686" w:rsidRPr="00E87A4B" w:rsidRDefault="00837686" w:rsidP="00986048">
            <w:pPr>
              <w:adjustRightInd w:val="0"/>
              <w:jc w:val="center"/>
              <w:rPr>
                <w:bCs/>
                <w:sz w:val="20"/>
                <w:szCs w:val="20"/>
              </w:rPr>
            </w:pPr>
            <w:r w:rsidRPr="00E87A4B">
              <w:rPr>
                <w:bCs/>
                <w:sz w:val="20"/>
                <w:szCs w:val="20"/>
              </w:rPr>
              <w:t>18.06.2014 г.</w:t>
            </w:r>
          </w:p>
        </w:tc>
        <w:tc>
          <w:tcPr>
            <w:tcW w:w="1701" w:type="dxa"/>
          </w:tcPr>
          <w:p w:rsidR="00837686" w:rsidRPr="00E87A4B" w:rsidRDefault="00837686" w:rsidP="00986048">
            <w:pPr>
              <w:adjustRightInd w:val="0"/>
              <w:jc w:val="right"/>
              <w:rPr>
                <w:bCs/>
                <w:sz w:val="20"/>
                <w:szCs w:val="20"/>
              </w:rPr>
            </w:pPr>
            <w:r w:rsidRPr="00E87A4B">
              <w:rPr>
                <w:bCs/>
                <w:sz w:val="20"/>
                <w:szCs w:val="20"/>
              </w:rPr>
              <w:t>230 000,00</w:t>
            </w:r>
          </w:p>
        </w:tc>
        <w:tc>
          <w:tcPr>
            <w:tcW w:w="1134" w:type="dxa"/>
          </w:tcPr>
          <w:p w:rsidR="00837686" w:rsidRPr="00E87A4B" w:rsidRDefault="00837686" w:rsidP="00986048">
            <w:pPr>
              <w:adjustRightInd w:val="0"/>
              <w:jc w:val="center"/>
              <w:rPr>
                <w:bCs/>
                <w:sz w:val="20"/>
                <w:szCs w:val="20"/>
              </w:rPr>
            </w:pPr>
            <w:r w:rsidRPr="00E87A4B">
              <w:rPr>
                <w:bCs/>
                <w:sz w:val="20"/>
                <w:szCs w:val="20"/>
              </w:rPr>
              <w:t>630</w:t>
            </w:r>
          </w:p>
        </w:tc>
        <w:tc>
          <w:tcPr>
            <w:tcW w:w="1701" w:type="dxa"/>
          </w:tcPr>
          <w:p w:rsidR="00837686" w:rsidRPr="00E87A4B" w:rsidRDefault="00837686" w:rsidP="00986048">
            <w:pPr>
              <w:adjustRightInd w:val="0"/>
              <w:jc w:val="center"/>
              <w:rPr>
                <w:bCs/>
                <w:sz w:val="20"/>
                <w:szCs w:val="20"/>
              </w:rPr>
            </w:pPr>
            <w:r w:rsidRPr="00E87A4B">
              <w:rPr>
                <w:bCs/>
                <w:sz w:val="20"/>
                <w:szCs w:val="20"/>
              </w:rPr>
              <w:t>19.06.2014 г.</w:t>
            </w:r>
          </w:p>
        </w:tc>
        <w:tc>
          <w:tcPr>
            <w:tcW w:w="1701" w:type="dxa"/>
          </w:tcPr>
          <w:p w:rsidR="00837686" w:rsidRPr="00E87A4B" w:rsidRDefault="00837686" w:rsidP="00986048">
            <w:pPr>
              <w:adjustRightInd w:val="0"/>
              <w:jc w:val="right"/>
              <w:rPr>
                <w:bCs/>
                <w:sz w:val="20"/>
                <w:szCs w:val="20"/>
              </w:rPr>
            </w:pPr>
            <w:r w:rsidRPr="00E87A4B">
              <w:rPr>
                <w:bCs/>
                <w:sz w:val="20"/>
                <w:szCs w:val="20"/>
              </w:rPr>
              <w:t>230 000,00</w:t>
            </w:r>
          </w:p>
        </w:tc>
      </w:tr>
      <w:tr w:rsidR="00837686" w:rsidRPr="00E87A4B" w:rsidTr="00986048">
        <w:trPr>
          <w:jc w:val="center"/>
        </w:trPr>
        <w:tc>
          <w:tcPr>
            <w:tcW w:w="1134" w:type="dxa"/>
          </w:tcPr>
          <w:p w:rsidR="00837686" w:rsidRPr="00E87A4B" w:rsidRDefault="00837686" w:rsidP="00986048">
            <w:pPr>
              <w:adjustRightInd w:val="0"/>
              <w:jc w:val="center"/>
              <w:rPr>
                <w:bCs/>
                <w:sz w:val="20"/>
                <w:szCs w:val="20"/>
              </w:rPr>
            </w:pPr>
            <w:r w:rsidRPr="00E87A4B">
              <w:rPr>
                <w:bCs/>
                <w:sz w:val="20"/>
                <w:szCs w:val="20"/>
              </w:rPr>
              <w:t>305</w:t>
            </w:r>
          </w:p>
        </w:tc>
        <w:tc>
          <w:tcPr>
            <w:tcW w:w="1701" w:type="dxa"/>
          </w:tcPr>
          <w:p w:rsidR="00837686" w:rsidRPr="00E87A4B" w:rsidRDefault="00837686" w:rsidP="00986048">
            <w:pPr>
              <w:adjustRightInd w:val="0"/>
              <w:jc w:val="center"/>
              <w:rPr>
                <w:bCs/>
                <w:sz w:val="20"/>
                <w:szCs w:val="20"/>
              </w:rPr>
            </w:pPr>
            <w:r w:rsidRPr="00E87A4B">
              <w:rPr>
                <w:bCs/>
                <w:sz w:val="20"/>
                <w:szCs w:val="20"/>
              </w:rPr>
              <w:t>23.06.2014 г.</w:t>
            </w:r>
          </w:p>
        </w:tc>
        <w:tc>
          <w:tcPr>
            <w:tcW w:w="1701" w:type="dxa"/>
          </w:tcPr>
          <w:p w:rsidR="00837686" w:rsidRPr="00E87A4B" w:rsidRDefault="00837686" w:rsidP="00986048">
            <w:pPr>
              <w:adjustRightInd w:val="0"/>
              <w:jc w:val="right"/>
              <w:rPr>
                <w:bCs/>
                <w:sz w:val="20"/>
                <w:szCs w:val="20"/>
              </w:rPr>
            </w:pPr>
            <w:r w:rsidRPr="00E87A4B">
              <w:rPr>
                <w:bCs/>
                <w:sz w:val="20"/>
                <w:szCs w:val="20"/>
              </w:rPr>
              <w:t>295 000,00</w:t>
            </w:r>
          </w:p>
        </w:tc>
        <w:tc>
          <w:tcPr>
            <w:tcW w:w="1134" w:type="dxa"/>
          </w:tcPr>
          <w:p w:rsidR="00837686" w:rsidRPr="00E87A4B" w:rsidRDefault="00837686" w:rsidP="00986048">
            <w:pPr>
              <w:adjustRightInd w:val="0"/>
              <w:jc w:val="center"/>
              <w:rPr>
                <w:bCs/>
                <w:sz w:val="20"/>
                <w:szCs w:val="20"/>
              </w:rPr>
            </w:pPr>
            <w:r w:rsidRPr="00E87A4B">
              <w:rPr>
                <w:bCs/>
                <w:sz w:val="20"/>
                <w:szCs w:val="20"/>
              </w:rPr>
              <w:t>640</w:t>
            </w:r>
          </w:p>
        </w:tc>
        <w:tc>
          <w:tcPr>
            <w:tcW w:w="1701" w:type="dxa"/>
          </w:tcPr>
          <w:p w:rsidR="00837686" w:rsidRPr="00E87A4B" w:rsidRDefault="00837686" w:rsidP="00986048">
            <w:pPr>
              <w:adjustRightInd w:val="0"/>
              <w:jc w:val="center"/>
              <w:rPr>
                <w:bCs/>
                <w:sz w:val="20"/>
                <w:szCs w:val="20"/>
              </w:rPr>
            </w:pPr>
            <w:r w:rsidRPr="00E87A4B">
              <w:rPr>
                <w:bCs/>
                <w:sz w:val="20"/>
                <w:szCs w:val="20"/>
              </w:rPr>
              <w:t>24.06.2014 г.</w:t>
            </w:r>
          </w:p>
        </w:tc>
        <w:tc>
          <w:tcPr>
            <w:tcW w:w="1701" w:type="dxa"/>
          </w:tcPr>
          <w:p w:rsidR="00837686" w:rsidRPr="00E87A4B" w:rsidRDefault="00837686" w:rsidP="00986048">
            <w:pPr>
              <w:adjustRightInd w:val="0"/>
              <w:jc w:val="right"/>
              <w:rPr>
                <w:bCs/>
                <w:sz w:val="20"/>
                <w:szCs w:val="20"/>
              </w:rPr>
            </w:pPr>
            <w:r w:rsidRPr="00E87A4B">
              <w:rPr>
                <w:bCs/>
                <w:sz w:val="20"/>
                <w:szCs w:val="20"/>
              </w:rPr>
              <w:t>295 000,00</w:t>
            </w:r>
          </w:p>
        </w:tc>
      </w:tr>
      <w:tr w:rsidR="00837686" w:rsidRPr="00E87A4B" w:rsidTr="00986048">
        <w:trPr>
          <w:jc w:val="center"/>
        </w:trPr>
        <w:tc>
          <w:tcPr>
            <w:tcW w:w="1134" w:type="dxa"/>
          </w:tcPr>
          <w:p w:rsidR="00837686" w:rsidRPr="00E87A4B" w:rsidRDefault="00837686" w:rsidP="00986048">
            <w:pPr>
              <w:adjustRightInd w:val="0"/>
              <w:jc w:val="center"/>
              <w:rPr>
                <w:bCs/>
                <w:sz w:val="20"/>
                <w:szCs w:val="20"/>
              </w:rPr>
            </w:pPr>
            <w:r w:rsidRPr="00E87A4B">
              <w:rPr>
                <w:bCs/>
                <w:sz w:val="20"/>
                <w:szCs w:val="20"/>
              </w:rPr>
              <w:t>329</w:t>
            </w:r>
          </w:p>
        </w:tc>
        <w:tc>
          <w:tcPr>
            <w:tcW w:w="1701" w:type="dxa"/>
          </w:tcPr>
          <w:p w:rsidR="00837686" w:rsidRPr="00E87A4B" w:rsidRDefault="00837686" w:rsidP="00986048">
            <w:pPr>
              <w:adjustRightInd w:val="0"/>
              <w:jc w:val="center"/>
              <w:rPr>
                <w:bCs/>
                <w:sz w:val="20"/>
                <w:szCs w:val="20"/>
              </w:rPr>
            </w:pPr>
            <w:r w:rsidRPr="00E87A4B">
              <w:rPr>
                <w:bCs/>
                <w:sz w:val="20"/>
                <w:szCs w:val="20"/>
              </w:rPr>
              <w:t>30.06.2014 г.</w:t>
            </w:r>
          </w:p>
        </w:tc>
        <w:tc>
          <w:tcPr>
            <w:tcW w:w="1701" w:type="dxa"/>
          </w:tcPr>
          <w:p w:rsidR="00837686" w:rsidRPr="00E87A4B" w:rsidRDefault="00837686" w:rsidP="00986048">
            <w:pPr>
              <w:adjustRightInd w:val="0"/>
              <w:jc w:val="right"/>
              <w:rPr>
                <w:bCs/>
                <w:sz w:val="20"/>
                <w:szCs w:val="20"/>
              </w:rPr>
            </w:pPr>
            <w:r w:rsidRPr="00E87A4B">
              <w:rPr>
                <w:bCs/>
                <w:sz w:val="20"/>
                <w:szCs w:val="20"/>
              </w:rPr>
              <w:t>80 000,00</w:t>
            </w:r>
          </w:p>
        </w:tc>
        <w:tc>
          <w:tcPr>
            <w:tcW w:w="1134" w:type="dxa"/>
          </w:tcPr>
          <w:p w:rsidR="00837686" w:rsidRPr="00E87A4B" w:rsidRDefault="00837686" w:rsidP="00986048">
            <w:pPr>
              <w:adjustRightInd w:val="0"/>
              <w:jc w:val="center"/>
              <w:rPr>
                <w:bCs/>
                <w:sz w:val="20"/>
                <w:szCs w:val="20"/>
              </w:rPr>
            </w:pPr>
            <w:r w:rsidRPr="00E87A4B">
              <w:rPr>
                <w:bCs/>
                <w:sz w:val="20"/>
                <w:szCs w:val="20"/>
              </w:rPr>
              <w:t>658</w:t>
            </w:r>
          </w:p>
        </w:tc>
        <w:tc>
          <w:tcPr>
            <w:tcW w:w="1701" w:type="dxa"/>
          </w:tcPr>
          <w:p w:rsidR="00837686" w:rsidRPr="00E87A4B" w:rsidRDefault="00837686" w:rsidP="00986048">
            <w:pPr>
              <w:adjustRightInd w:val="0"/>
              <w:jc w:val="center"/>
              <w:rPr>
                <w:bCs/>
                <w:sz w:val="20"/>
                <w:szCs w:val="20"/>
              </w:rPr>
            </w:pPr>
            <w:r w:rsidRPr="00E87A4B">
              <w:rPr>
                <w:bCs/>
                <w:sz w:val="20"/>
                <w:szCs w:val="20"/>
              </w:rPr>
              <w:t>01.07.2014 г.</w:t>
            </w:r>
          </w:p>
        </w:tc>
        <w:tc>
          <w:tcPr>
            <w:tcW w:w="1701" w:type="dxa"/>
          </w:tcPr>
          <w:p w:rsidR="00837686" w:rsidRPr="00E87A4B" w:rsidRDefault="00837686" w:rsidP="00986048">
            <w:pPr>
              <w:adjustRightInd w:val="0"/>
              <w:jc w:val="right"/>
              <w:rPr>
                <w:bCs/>
                <w:sz w:val="20"/>
                <w:szCs w:val="20"/>
              </w:rPr>
            </w:pPr>
            <w:r w:rsidRPr="00E87A4B">
              <w:rPr>
                <w:bCs/>
                <w:sz w:val="20"/>
                <w:szCs w:val="20"/>
              </w:rPr>
              <w:t>80 000,00</w:t>
            </w:r>
          </w:p>
        </w:tc>
      </w:tr>
      <w:tr w:rsidR="00837686" w:rsidRPr="00E87A4B" w:rsidTr="00986048">
        <w:trPr>
          <w:jc w:val="center"/>
        </w:trPr>
        <w:tc>
          <w:tcPr>
            <w:tcW w:w="1134" w:type="dxa"/>
          </w:tcPr>
          <w:p w:rsidR="00837686" w:rsidRPr="00E87A4B" w:rsidRDefault="00837686" w:rsidP="00986048">
            <w:pPr>
              <w:adjustRightInd w:val="0"/>
              <w:jc w:val="center"/>
              <w:rPr>
                <w:bCs/>
                <w:sz w:val="20"/>
                <w:szCs w:val="20"/>
              </w:rPr>
            </w:pPr>
            <w:r w:rsidRPr="00E87A4B">
              <w:rPr>
                <w:bCs/>
                <w:sz w:val="20"/>
                <w:szCs w:val="20"/>
              </w:rPr>
              <w:t>331</w:t>
            </w:r>
          </w:p>
        </w:tc>
        <w:tc>
          <w:tcPr>
            <w:tcW w:w="1701" w:type="dxa"/>
          </w:tcPr>
          <w:p w:rsidR="00837686" w:rsidRPr="00E87A4B" w:rsidRDefault="00837686" w:rsidP="00986048">
            <w:pPr>
              <w:adjustRightInd w:val="0"/>
              <w:jc w:val="center"/>
              <w:rPr>
                <w:bCs/>
                <w:sz w:val="20"/>
                <w:szCs w:val="20"/>
              </w:rPr>
            </w:pPr>
            <w:r w:rsidRPr="00E87A4B">
              <w:rPr>
                <w:bCs/>
                <w:sz w:val="20"/>
                <w:szCs w:val="20"/>
              </w:rPr>
              <w:t>02.07.2014 г.</w:t>
            </w:r>
          </w:p>
        </w:tc>
        <w:tc>
          <w:tcPr>
            <w:tcW w:w="1701" w:type="dxa"/>
          </w:tcPr>
          <w:p w:rsidR="00837686" w:rsidRPr="00E87A4B" w:rsidRDefault="00837686" w:rsidP="00986048">
            <w:pPr>
              <w:adjustRightInd w:val="0"/>
              <w:jc w:val="right"/>
              <w:rPr>
                <w:bCs/>
                <w:sz w:val="20"/>
                <w:szCs w:val="20"/>
              </w:rPr>
            </w:pPr>
            <w:r w:rsidRPr="00E87A4B">
              <w:rPr>
                <w:bCs/>
                <w:sz w:val="20"/>
                <w:szCs w:val="20"/>
              </w:rPr>
              <w:t>25 000,00</w:t>
            </w:r>
          </w:p>
        </w:tc>
        <w:tc>
          <w:tcPr>
            <w:tcW w:w="1134" w:type="dxa"/>
          </w:tcPr>
          <w:p w:rsidR="00837686" w:rsidRPr="00E87A4B" w:rsidRDefault="00837686" w:rsidP="00986048">
            <w:pPr>
              <w:adjustRightInd w:val="0"/>
              <w:jc w:val="center"/>
              <w:rPr>
                <w:bCs/>
                <w:sz w:val="20"/>
                <w:szCs w:val="20"/>
              </w:rPr>
            </w:pPr>
            <w:r w:rsidRPr="00E87A4B">
              <w:rPr>
                <w:bCs/>
                <w:sz w:val="20"/>
                <w:szCs w:val="20"/>
              </w:rPr>
              <w:t>663</w:t>
            </w:r>
          </w:p>
        </w:tc>
        <w:tc>
          <w:tcPr>
            <w:tcW w:w="1701" w:type="dxa"/>
          </w:tcPr>
          <w:p w:rsidR="00837686" w:rsidRPr="00E87A4B" w:rsidRDefault="00837686" w:rsidP="00986048">
            <w:pPr>
              <w:adjustRightInd w:val="0"/>
              <w:jc w:val="center"/>
              <w:rPr>
                <w:bCs/>
                <w:sz w:val="20"/>
                <w:szCs w:val="20"/>
              </w:rPr>
            </w:pPr>
            <w:r w:rsidRPr="00E87A4B">
              <w:rPr>
                <w:bCs/>
                <w:sz w:val="20"/>
                <w:szCs w:val="20"/>
              </w:rPr>
              <w:t>03.07.2014 г.</w:t>
            </w:r>
          </w:p>
        </w:tc>
        <w:tc>
          <w:tcPr>
            <w:tcW w:w="1701" w:type="dxa"/>
          </w:tcPr>
          <w:p w:rsidR="00837686" w:rsidRPr="00E87A4B" w:rsidRDefault="00837686" w:rsidP="00986048">
            <w:pPr>
              <w:adjustRightInd w:val="0"/>
              <w:jc w:val="right"/>
              <w:rPr>
                <w:bCs/>
                <w:sz w:val="20"/>
                <w:szCs w:val="20"/>
              </w:rPr>
            </w:pPr>
            <w:r w:rsidRPr="00E87A4B">
              <w:rPr>
                <w:bCs/>
                <w:sz w:val="20"/>
                <w:szCs w:val="20"/>
              </w:rPr>
              <w:t>25 000,00</w:t>
            </w:r>
          </w:p>
        </w:tc>
      </w:tr>
      <w:tr w:rsidR="00837686" w:rsidRPr="00E87A4B" w:rsidTr="00986048">
        <w:trPr>
          <w:jc w:val="center"/>
        </w:trPr>
        <w:tc>
          <w:tcPr>
            <w:tcW w:w="1134" w:type="dxa"/>
          </w:tcPr>
          <w:p w:rsidR="00837686" w:rsidRPr="00E87A4B" w:rsidRDefault="00837686" w:rsidP="00986048">
            <w:pPr>
              <w:adjustRightInd w:val="0"/>
              <w:jc w:val="center"/>
              <w:rPr>
                <w:bCs/>
                <w:sz w:val="20"/>
                <w:szCs w:val="20"/>
              </w:rPr>
            </w:pPr>
            <w:r w:rsidRPr="00E87A4B">
              <w:rPr>
                <w:bCs/>
                <w:sz w:val="20"/>
                <w:szCs w:val="20"/>
              </w:rPr>
              <w:t>340</w:t>
            </w:r>
          </w:p>
        </w:tc>
        <w:tc>
          <w:tcPr>
            <w:tcW w:w="1701" w:type="dxa"/>
          </w:tcPr>
          <w:p w:rsidR="00837686" w:rsidRPr="00E87A4B" w:rsidRDefault="00837686" w:rsidP="00986048">
            <w:pPr>
              <w:adjustRightInd w:val="0"/>
              <w:jc w:val="center"/>
              <w:rPr>
                <w:bCs/>
                <w:sz w:val="20"/>
                <w:szCs w:val="20"/>
              </w:rPr>
            </w:pPr>
            <w:r w:rsidRPr="00E87A4B">
              <w:rPr>
                <w:bCs/>
                <w:sz w:val="20"/>
                <w:szCs w:val="20"/>
              </w:rPr>
              <w:t>07.07.2014 г.</w:t>
            </w:r>
          </w:p>
        </w:tc>
        <w:tc>
          <w:tcPr>
            <w:tcW w:w="1701" w:type="dxa"/>
          </w:tcPr>
          <w:p w:rsidR="00837686" w:rsidRPr="00E87A4B" w:rsidRDefault="00837686" w:rsidP="00986048">
            <w:pPr>
              <w:adjustRightInd w:val="0"/>
              <w:jc w:val="right"/>
              <w:rPr>
                <w:bCs/>
                <w:sz w:val="20"/>
                <w:szCs w:val="20"/>
              </w:rPr>
            </w:pPr>
            <w:r w:rsidRPr="00E87A4B">
              <w:rPr>
                <w:bCs/>
                <w:sz w:val="20"/>
                <w:szCs w:val="20"/>
              </w:rPr>
              <w:t>30 000,00</w:t>
            </w:r>
          </w:p>
        </w:tc>
        <w:tc>
          <w:tcPr>
            <w:tcW w:w="1134" w:type="dxa"/>
          </w:tcPr>
          <w:p w:rsidR="00837686" w:rsidRPr="00E87A4B" w:rsidRDefault="00837686" w:rsidP="00986048">
            <w:pPr>
              <w:adjustRightInd w:val="0"/>
              <w:jc w:val="center"/>
              <w:rPr>
                <w:bCs/>
                <w:sz w:val="20"/>
                <w:szCs w:val="20"/>
              </w:rPr>
            </w:pPr>
            <w:r w:rsidRPr="00E87A4B">
              <w:rPr>
                <w:bCs/>
                <w:sz w:val="20"/>
                <w:szCs w:val="20"/>
              </w:rPr>
              <w:t>680</w:t>
            </w:r>
          </w:p>
        </w:tc>
        <w:tc>
          <w:tcPr>
            <w:tcW w:w="1701" w:type="dxa"/>
          </w:tcPr>
          <w:p w:rsidR="00837686" w:rsidRPr="00E87A4B" w:rsidRDefault="00837686" w:rsidP="00986048">
            <w:pPr>
              <w:adjustRightInd w:val="0"/>
              <w:jc w:val="center"/>
              <w:rPr>
                <w:bCs/>
                <w:sz w:val="20"/>
                <w:szCs w:val="20"/>
              </w:rPr>
            </w:pPr>
            <w:r w:rsidRPr="00E87A4B">
              <w:rPr>
                <w:bCs/>
                <w:sz w:val="20"/>
                <w:szCs w:val="20"/>
              </w:rPr>
              <w:t>08.07.2014 г.</w:t>
            </w:r>
          </w:p>
        </w:tc>
        <w:tc>
          <w:tcPr>
            <w:tcW w:w="1701" w:type="dxa"/>
          </w:tcPr>
          <w:p w:rsidR="00837686" w:rsidRPr="00E87A4B" w:rsidRDefault="00837686" w:rsidP="00986048">
            <w:pPr>
              <w:adjustRightInd w:val="0"/>
              <w:jc w:val="right"/>
              <w:rPr>
                <w:bCs/>
                <w:sz w:val="20"/>
                <w:szCs w:val="20"/>
              </w:rPr>
            </w:pPr>
            <w:r w:rsidRPr="00E87A4B">
              <w:rPr>
                <w:bCs/>
                <w:sz w:val="20"/>
                <w:szCs w:val="20"/>
              </w:rPr>
              <w:t>30 000,00</w:t>
            </w:r>
          </w:p>
        </w:tc>
      </w:tr>
      <w:tr w:rsidR="00837686" w:rsidRPr="00E87A4B" w:rsidTr="00986048">
        <w:trPr>
          <w:jc w:val="center"/>
        </w:trPr>
        <w:tc>
          <w:tcPr>
            <w:tcW w:w="1134" w:type="dxa"/>
          </w:tcPr>
          <w:p w:rsidR="00837686" w:rsidRPr="00E87A4B" w:rsidRDefault="00837686" w:rsidP="00986048">
            <w:pPr>
              <w:adjustRightInd w:val="0"/>
              <w:jc w:val="center"/>
              <w:rPr>
                <w:bCs/>
                <w:sz w:val="20"/>
                <w:szCs w:val="20"/>
              </w:rPr>
            </w:pPr>
            <w:r w:rsidRPr="00E87A4B">
              <w:rPr>
                <w:bCs/>
                <w:sz w:val="20"/>
                <w:szCs w:val="20"/>
              </w:rPr>
              <w:t>342</w:t>
            </w:r>
          </w:p>
        </w:tc>
        <w:tc>
          <w:tcPr>
            <w:tcW w:w="1701" w:type="dxa"/>
          </w:tcPr>
          <w:p w:rsidR="00837686" w:rsidRPr="00E87A4B" w:rsidRDefault="00837686" w:rsidP="00986048">
            <w:pPr>
              <w:adjustRightInd w:val="0"/>
              <w:jc w:val="center"/>
              <w:rPr>
                <w:bCs/>
                <w:sz w:val="20"/>
                <w:szCs w:val="20"/>
              </w:rPr>
            </w:pPr>
            <w:r w:rsidRPr="00E87A4B">
              <w:rPr>
                <w:bCs/>
                <w:sz w:val="20"/>
                <w:szCs w:val="20"/>
              </w:rPr>
              <w:t>08.07.2014 г.</w:t>
            </w:r>
          </w:p>
        </w:tc>
        <w:tc>
          <w:tcPr>
            <w:tcW w:w="1701" w:type="dxa"/>
          </w:tcPr>
          <w:p w:rsidR="00837686" w:rsidRPr="00E87A4B" w:rsidRDefault="00837686" w:rsidP="00986048">
            <w:pPr>
              <w:adjustRightInd w:val="0"/>
              <w:jc w:val="right"/>
              <w:rPr>
                <w:bCs/>
                <w:sz w:val="20"/>
                <w:szCs w:val="20"/>
              </w:rPr>
            </w:pPr>
            <w:r w:rsidRPr="00E87A4B">
              <w:rPr>
                <w:bCs/>
                <w:sz w:val="20"/>
                <w:szCs w:val="20"/>
              </w:rPr>
              <w:t>170 000,00</w:t>
            </w:r>
          </w:p>
        </w:tc>
        <w:tc>
          <w:tcPr>
            <w:tcW w:w="1134" w:type="dxa"/>
          </w:tcPr>
          <w:p w:rsidR="00837686" w:rsidRPr="00E87A4B" w:rsidRDefault="00837686" w:rsidP="00986048">
            <w:pPr>
              <w:adjustRightInd w:val="0"/>
              <w:jc w:val="center"/>
              <w:rPr>
                <w:bCs/>
                <w:sz w:val="20"/>
                <w:szCs w:val="20"/>
              </w:rPr>
            </w:pPr>
            <w:r w:rsidRPr="00E87A4B">
              <w:rPr>
                <w:bCs/>
                <w:sz w:val="20"/>
                <w:szCs w:val="20"/>
              </w:rPr>
              <w:t>684</w:t>
            </w:r>
          </w:p>
        </w:tc>
        <w:tc>
          <w:tcPr>
            <w:tcW w:w="1701" w:type="dxa"/>
          </w:tcPr>
          <w:p w:rsidR="00837686" w:rsidRPr="00E87A4B" w:rsidRDefault="00837686" w:rsidP="00986048">
            <w:pPr>
              <w:adjustRightInd w:val="0"/>
              <w:jc w:val="center"/>
              <w:rPr>
                <w:bCs/>
                <w:sz w:val="20"/>
                <w:szCs w:val="20"/>
              </w:rPr>
            </w:pPr>
            <w:r w:rsidRPr="00E87A4B">
              <w:rPr>
                <w:bCs/>
                <w:sz w:val="20"/>
                <w:szCs w:val="20"/>
              </w:rPr>
              <w:t>09.07.2014 г.</w:t>
            </w:r>
          </w:p>
        </w:tc>
        <w:tc>
          <w:tcPr>
            <w:tcW w:w="1701" w:type="dxa"/>
          </w:tcPr>
          <w:p w:rsidR="00837686" w:rsidRPr="00E87A4B" w:rsidRDefault="00837686" w:rsidP="00986048">
            <w:pPr>
              <w:adjustRightInd w:val="0"/>
              <w:jc w:val="right"/>
              <w:rPr>
                <w:bCs/>
                <w:sz w:val="20"/>
                <w:szCs w:val="20"/>
              </w:rPr>
            </w:pPr>
            <w:r w:rsidRPr="00E87A4B">
              <w:rPr>
                <w:bCs/>
                <w:sz w:val="20"/>
                <w:szCs w:val="20"/>
              </w:rPr>
              <w:t>170 000,00</w:t>
            </w:r>
          </w:p>
        </w:tc>
      </w:tr>
      <w:tr w:rsidR="00837686" w:rsidRPr="00E87A4B" w:rsidTr="00986048">
        <w:trPr>
          <w:jc w:val="center"/>
        </w:trPr>
        <w:tc>
          <w:tcPr>
            <w:tcW w:w="1134" w:type="dxa"/>
          </w:tcPr>
          <w:p w:rsidR="00837686" w:rsidRPr="00E87A4B" w:rsidRDefault="00837686" w:rsidP="00986048">
            <w:pPr>
              <w:adjustRightInd w:val="0"/>
              <w:jc w:val="center"/>
              <w:rPr>
                <w:bCs/>
                <w:sz w:val="20"/>
                <w:szCs w:val="20"/>
              </w:rPr>
            </w:pPr>
            <w:r w:rsidRPr="00E87A4B">
              <w:rPr>
                <w:bCs/>
                <w:sz w:val="20"/>
                <w:szCs w:val="20"/>
              </w:rPr>
              <w:t>351</w:t>
            </w:r>
          </w:p>
        </w:tc>
        <w:tc>
          <w:tcPr>
            <w:tcW w:w="1701" w:type="dxa"/>
          </w:tcPr>
          <w:p w:rsidR="00837686" w:rsidRPr="00E87A4B" w:rsidRDefault="00837686" w:rsidP="00986048">
            <w:pPr>
              <w:adjustRightInd w:val="0"/>
              <w:jc w:val="center"/>
              <w:rPr>
                <w:bCs/>
                <w:sz w:val="20"/>
                <w:szCs w:val="20"/>
              </w:rPr>
            </w:pPr>
            <w:r w:rsidRPr="00E87A4B">
              <w:rPr>
                <w:bCs/>
                <w:sz w:val="20"/>
                <w:szCs w:val="20"/>
              </w:rPr>
              <w:t>09.07.2014 г.</w:t>
            </w:r>
          </w:p>
        </w:tc>
        <w:tc>
          <w:tcPr>
            <w:tcW w:w="1701" w:type="dxa"/>
          </w:tcPr>
          <w:p w:rsidR="00837686" w:rsidRPr="00E87A4B" w:rsidRDefault="00837686" w:rsidP="00986048">
            <w:pPr>
              <w:adjustRightInd w:val="0"/>
              <w:jc w:val="right"/>
              <w:rPr>
                <w:bCs/>
                <w:sz w:val="20"/>
                <w:szCs w:val="20"/>
              </w:rPr>
            </w:pPr>
            <w:r w:rsidRPr="00E87A4B">
              <w:rPr>
                <w:bCs/>
                <w:sz w:val="20"/>
                <w:szCs w:val="20"/>
              </w:rPr>
              <w:t>60 000,00</w:t>
            </w:r>
          </w:p>
        </w:tc>
        <w:tc>
          <w:tcPr>
            <w:tcW w:w="1134" w:type="dxa"/>
          </w:tcPr>
          <w:p w:rsidR="00837686" w:rsidRPr="00E87A4B" w:rsidRDefault="00837686" w:rsidP="00986048">
            <w:pPr>
              <w:adjustRightInd w:val="0"/>
              <w:jc w:val="center"/>
              <w:rPr>
                <w:bCs/>
                <w:sz w:val="20"/>
                <w:szCs w:val="20"/>
              </w:rPr>
            </w:pPr>
            <w:r w:rsidRPr="00E87A4B">
              <w:rPr>
                <w:bCs/>
                <w:sz w:val="20"/>
                <w:szCs w:val="20"/>
              </w:rPr>
              <w:t>688</w:t>
            </w:r>
          </w:p>
        </w:tc>
        <w:tc>
          <w:tcPr>
            <w:tcW w:w="1701" w:type="dxa"/>
          </w:tcPr>
          <w:p w:rsidR="00837686" w:rsidRPr="00E87A4B" w:rsidRDefault="00837686" w:rsidP="00986048">
            <w:pPr>
              <w:adjustRightInd w:val="0"/>
              <w:jc w:val="center"/>
              <w:rPr>
                <w:bCs/>
                <w:sz w:val="20"/>
                <w:szCs w:val="20"/>
              </w:rPr>
            </w:pPr>
            <w:r w:rsidRPr="00E87A4B">
              <w:rPr>
                <w:bCs/>
                <w:sz w:val="20"/>
                <w:szCs w:val="20"/>
              </w:rPr>
              <w:t>10.07.2014 г.</w:t>
            </w:r>
          </w:p>
        </w:tc>
        <w:tc>
          <w:tcPr>
            <w:tcW w:w="1701" w:type="dxa"/>
          </w:tcPr>
          <w:p w:rsidR="00837686" w:rsidRPr="00E87A4B" w:rsidRDefault="00837686" w:rsidP="00986048">
            <w:pPr>
              <w:adjustRightInd w:val="0"/>
              <w:jc w:val="right"/>
              <w:rPr>
                <w:bCs/>
                <w:sz w:val="20"/>
                <w:szCs w:val="20"/>
              </w:rPr>
            </w:pPr>
            <w:r w:rsidRPr="00E87A4B">
              <w:rPr>
                <w:bCs/>
                <w:sz w:val="20"/>
                <w:szCs w:val="20"/>
              </w:rPr>
              <w:t>60 000,00</w:t>
            </w:r>
          </w:p>
        </w:tc>
      </w:tr>
      <w:tr w:rsidR="00837686" w:rsidRPr="00E87A4B" w:rsidTr="00986048">
        <w:trPr>
          <w:jc w:val="center"/>
        </w:trPr>
        <w:tc>
          <w:tcPr>
            <w:tcW w:w="1134" w:type="dxa"/>
          </w:tcPr>
          <w:p w:rsidR="00837686" w:rsidRPr="00E87A4B" w:rsidRDefault="00837686" w:rsidP="00986048">
            <w:pPr>
              <w:adjustRightInd w:val="0"/>
              <w:jc w:val="center"/>
              <w:rPr>
                <w:bCs/>
                <w:sz w:val="20"/>
                <w:szCs w:val="20"/>
              </w:rPr>
            </w:pPr>
            <w:r w:rsidRPr="00E87A4B">
              <w:rPr>
                <w:bCs/>
                <w:sz w:val="20"/>
                <w:szCs w:val="20"/>
              </w:rPr>
              <w:t>356</w:t>
            </w:r>
          </w:p>
        </w:tc>
        <w:tc>
          <w:tcPr>
            <w:tcW w:w="1701" w:type="dxa"/>
          </w:tcPr>
          <w:p w:rsidR="00837686" w:rsidRPr="00E87A4B" w:rsidRDefault="00837686" w:rsidP="00986048">
            <w:pPr>
              <w:adjustRightInd w:val="0"/>
              <w:jc w:val="center"/>
              <w:rPr>
                <w:bCs/>
                <w:sz w:val="20"/>
                <w:szCs w:val="20"/>
              </w:rPr>
            </w:pPr>
            <w:r w:rsidRPr="00E87A4B">
              <w:rPr>
                <w:bCs/>
                <w:sz w:val="20"/>
                <w:szCs w:val="20"/>
              </w:rPr>
              <w:t>10.07.2014 г.</w:t>
            </w:r>
          </w:p>
        </w:tc>
        <w:tc>
          <w:tcPr>
            <w:tcW w:w="1701" w:type="dxa"/>
          </w:tcPr>
          <w:p w:rsidR="00837686" w:rsidRPr="00E87A4B" w:rsidRDefault="00837686" w:rsidP="00986048">
            <w:pPr>
              <w:adjustRightInd w:val="0"/>
              <w:jc w:val="right"/>
              <w:rPr>
                <w:bCs/>
                <w:sz w:val="20"/>
                <w:szCs w:val="20"/>
              </w:rPr>
            </w:pPr>
            <w:r w:rsidRPr="00E87A4B">
              <w:rPr>
                <w:bCs/>
                <w:sz w:val="20"/>
                <w:szCs w:val="20"/>
              </w:rPr>
              <w:t>240 000,00</w:t>
            </w:r>
          </w:p>
        </w:tc>
        <w:tc>
          <w:tcPr>
            <w:tcW w:w="1134" w:type="dxa"/>
          </w:tcPr>
          <w:p w:rsidR="00837686" w:rsidRPr="00E87A4B" w:rsidRDefault="00837686" w:rsidP="00986048">
            <w:pPr>
              <w:adjustRightInd w:val="0"/>
              <w:jc w:val="center"/>
              <w:rPr>
                <w:bCs/>
                <w:sz w:val="20"/>
                <w:szCs w:val="20"/>
              </w:rPr>
            </w:pPr>
            <w:r w:rsidRPr="00E87A4B">
              <w:rPr>
                <w:bCs/>
                <w:sz w:val="20"/>
                <w:szCs w:val="20"/>
              </w:rPr>
              <w:t>693</w:t>
            </w:r>
          </w:p>
        </w:tc>
        <w:tc>
          <w:tcPr>
            <w:tcW w:w="1701" w:type="dxa"/>
          </w:tcPr>
          <w:p w:rsidR="00837686" w:rsidRPr="00E87A4B" w:rsidRDefault="00837686" w:rsidP="00986048">
            <w:pPr>
              <w:adjustRightInd w:val="0"/>
              <w:jc w:val="center"/>
              <w:rPr>
                <w:bCs/>
                <w:sz w:val="20"/>
                <w:szCs w:val="20"/>
              </w:rPr>
            </w:pPr>
            <w:r w:rsidRPr="00E87A4B">
              <w:rPr>
                <w:bCs/>
                <w:sz w:val="20"/>
                <w:szCs w:val="20"/>
              </w:rPr>
              <w:t>11.07.2014 г.</w:t>
            </w:r>
          </w:p>
        </w:tc>
        <w:tc>
          <w:tcPr>
            <w:tcW w:w="1701" w:type="dxa"/>
          </w:tcPr>
          <w:p w:rsidR="00837686" w:rsidRPr="00E87A4B" w:rsidRDefault="00837686" w:rsidP="00986048">
            <w:pPr>
              <w:adjustRightInd w:val="0"/>
              <w:jc w:val="right"/>
              <w:rPr>
                <w:bCs/>
                <w:sz w:val="20"/>
                <w:szCs w:val="20"/>
              </w:rPr>
            </w:pPr>
            <w:r w:rsidRPr="00E87A4B">
              <w:rPr>
                <w:bCs/>
                <w:sz w:val="20"/>
                <w:szCs w:val="20"/>
              </w:rPr>
              <w:t>240 000,00</w:t>
            </w:r>
          </w:p>
        </w:tc>
      </w:tr>
      <w:tr w:rsidR="00837686" w:rsidRPr="00E87A4B" w:rsidTr="00986048">
        <w:trPr>
          <w:jc w:val="center"/>
        </w:trPr>
        <w:tc>
          <w:tcPr>
            <w:tcW w:w="1134" w:type="dxa"/>
          </w:tcPr>
          <w:p w:rsidR="00837686" w:rsidRPr="00E87A4B" w:rsidRDefault="00837686" w:rsidP="00986048">
            <w:pPr>
              <w:adjustRightInd w:val="0"/>
              <w:jc w:val="center"/>
              <w:rPr>
                <w:bCs/>
                <w:sz w:val="20"/>
                <w:szCs w:val="20"/>
              </w:rPr>
            </w:pPr>
            <w:r w:rsidRPr="00E87A4B">
              <w:rPr>
                <w:bCs/>
                <w:sz w:val="20"/>
                <w:szCs w:val="20"/>
              </w:rPr>
              <w:t>384</w:t>
            </w:r>
          </w:p>
        </w:tc>
        <w:tc>
          <w:tcPr>
            <w:tcW w:w="1701" w:type="dxa"/>
          </w:tcPr>
          <w:p w:rsidR="00837686" w:rsidRPr="00E87A4B" w:rsidRDefault="00837686" w:rsidP="00986048">
            <w:pPr>
              <w:adjustRightInd w:val="0"/>
              <w:jc w:val="center"/>
              <w:rPr>
                <w:bCs/>
                <w:sz w:val="20"/>
                <w:szCs w:val="20"/>
              </w:rPr>
            </w:pPr>
            <w:r w:rsidRPr="00E87A4B">
              <w:rPr>
                <w:bCs/>
                <w:sz w:val="20"/>
                <w:szCs w:val="20"/>
              </w:rPr>
              <w:t>17.07.2014 г.</w:t>
            </w:r>
          </w:p>
        </w:tc>
        <w:tc>
          <w:tcPr>
            <w:tcW w:w="1701" w:type="dxa"/>
          </w:tcPr>
          <w:p w:rsidR="00837686" w:rsidRPr="00E87A4B" w:rsidRDefault="00837686" w:rsidP="00986048">
            <w:pPr>
              <w:adjustRightInd w:val="0"/>
              <w:jc w:val="right"/>
              <w:rPr>
                <w:bCs/>
                <w:sz w:val="20"/>
                <w:szCs w:val="20"/>
              </w:rPr>
            </w:pPr>
            <w:r w:rsidRPr="00E87A4B">
              <w:rPr>
                <w:bCs/>
                <w:sz w:val="20"/>
                <w:szCs w:val="20"/>
              </w:rPr>
              <w:t>25 000,00</w:t>
            </w:r>
          </w:p>
        </w:tc>
        <w:tc>
          <w:tcPr>
            <w:tcW w:w="1134" w:type="dxa"/>
          </w:tcPr>
          <w:p w:rsidR="00837686" w:rsidRPr="00E87A4B" w:rsidRDefault="00837686" w:rsidP="00986048">
            <w:pPr>
              <w:adjustRightInd w:val="0"/>
              <w:jc w:val="center"/>
              <w:rPr>
                <w:bCs/>
                <w:sz w:val="20"/>
                <w:szCs w:val="20"/>
              </w:rPr>
            </w:pPr>
            <w:r w:rsidRPr="00E87A4B">
              <w:rPr>
                <w:bCs/>
                <w:sz w:val="20"/>
                <w:szCs w:val="20"/>
              </w:rPr>
              <w:t>714</w:t>
            </w:r>
          </w:p>
        </w:tc>
        <w:tc>
          <w:tcPr>
            <w:tcW w:w="1701" w:type="dxa"/>
          </w:tcPr>
          <w:p w:rsidR="00837686" w:rsidRPr="00E87A4B" w:rsidRDefault="00837686" w:rsidP="00986048">
            <w:pPr>
              <w:adjustRightInd w:val="0"/>
              <w:jc w:val="center"/>
              <w:rPr>
                <w:bCs/>
                <w:sz w:val="20"/>
                <w:szCs w:val="20"/>
              </w:rPr>
            </w:pPr>
            <w:r w:rsidRPr="00E87A4B">
              <w:rPr>
                <w:bCs/>
                <w:sz w:val="20"/>
                <w:szCs w:val="20"/>
              </w:rPr>
              <w:t>18.07.2014 г.</w:t>
            </w:r>
          </w:p>
        </w:tc>
        <w:tc>
          <w:tcPr>
            <w:tcW w:w="1701" w:type="dxa"/>
          </w:tcPr>
          <w:p w:rsidR="00837686" w:rsidRPr="00E87A4B" w:rsidRDefault="00837686" w:rsidP="00986048">
            <w:pPr>
              <w:adjustRightInd w:val="0"/>
              <w:jc w:val="right"/>
              <w:rPr>
                <w:bCs/>
                <w:sz w:val="20"/>
                <w:szCs w:val="20"/>
              </w:rPr>
            </w:pPr>
            <w:r w:rsidRPr="00E87A4B">
              <w:rPr>
                <w:bCs/>
                <w:sz w:val="20"/>
                <w:szCs w:val="20"/>
              </w:rPr>
              <w:t>25 000,00</w:t>
            </w:r>
          </w:p>
        </w:tc>
      </w:tr>
      <w:tr w:rsidR="00837686" w:rsidRPr="00E87A4B" w:rsidTr="00986048">
        <w:trPr>
          <w:jc w:val="center"/>
        </w:trPr>
        <w:tc>
          <w:tcPr>
            <w:tcW w:w="1134" w:type="dxa"/>
          </w:tcPr>
          <w:p w:rsidR="00837686" w:rsidRPr="00E87A4B" w:rsidRDefault="00837686" w:rsidP="00986048">
            <w:pPr>
              <w:adjustRightInd w:val="0"/>
              <w:jc w:val="center"/>
              <w:rPr>
                <w:bCs/>
                <w:sz w:val="20"/>
                <w:szCs w:val="20"/>
              </w:rPr>
            </w:pPr>
            <w:r w:rsidRPr="00E87A4B">
              <w:rPr>
                <w:bCs/>
                <w:sz w:val="20"/>
                <w:szCs w:val="20"/>
              </w:rPr>
              <w:t>557</w:t>
            </w:r>
          </w:p>
        </w:tc>
        <w:tc>
          <w:tcPr>
            <w:tcW w:w="1701" w:type="dxa"/>
          </w:tcPr>
          <w:p w:rsidR="00837686" w:rsidRPr="00E87A4B" w:rsidRDefault="00837686" w:rsidP="00986048">
            <w:pPr>
              <w:adjustRightInd w:val="0"/>
              <w:jc w:val="center"/>
              <w:rPr>
                <w:bCs/>
                <w:sz w:val="20"/>
                <w:szCs w:val="20"/>
              </w:rPr>
            </w:pPr>
            <w:r w:rsidRPr="00E87A4B">
              <w:rPr>
                <w:bCs/>
                <w:sz w:val="20"/>
                <w:szCs w:val="20"/>
              </w:rPr>
              <w:t>31.08.2014 г.</w:t>
            </w:r>
          </w:p>
        </w:tc>
        <w:tc>
          <w:tcPr>
            <w:tcW w:w="1701" w:type="dxa"/>
          </w:tcPr>
          <w:p w:rsidR="00837686" w:rsidRPr="00E87A4B" w:rsidRDefault="00837686" w:rsidP="00986048">
            <w:pPr>
              <w:adjustRightInd w:val="0"/>
              <w:jc w:val="right"/>
              <w:rPr>
                <w:bCs/>
                <w:sz w:val="20"/>
                <w:szCs w:val="20"/>
              </w:rPr>
            </w:pPr>
            <w:r w:rsidRPr="00E87A4B">
              <w:rPr>
                <w:bCs/>
                <w:sz w:val="20"/>
                <w:szCs w:val="20"/>
              </w:rPr>
              <w:t>74 000,00</w:t>
            </w:r>
          </w:p>
        </w:tc>
        <w:tc>
          <w:tcPr>
            <w:tcW w:w="1134" w:type="dxa"/>
          </w:tcPr>
          <w:p w:rsidR="00837686" w:rsidRPr="00E87A4B" w:rsidRDefault="00837686" w:rsidP="00986048">
            <w:pPr>
              <w:adjustRightInd w:val="0"/>
              <w:jc w:val="center"/>
              <w:rPr>
                <w:bCs/>
                <w:sz w:val="20"/>
                <w:szCs w:val="20"/>
              </w:rPr>
            </w:pPr>
            <w:r w:rsidRPr="00E87A4B">
              <w:rPr>
                <w:bCs/>
                <w:sz w:val="20"/>
                <w:szCs w:val="20"/>
              </w:rPr>
              <w:t>822</w:t>
            </w:r>
          </w:p>
        </w:tc>
        <w:tc>
          <w:tcPr>
            <w:tcW w:w="1701" w:type="dxa"/>
          </w:tcPr>
          <w:p w:rsidR="00837686" w:rsidRPr="00E87A4B" w:rsidRDefault="00837686" w:rsidP="00986048">
            <w:pPr>
              <w:adjustRightInd w:val="0"/>
              <w:jc w:val="center"/>
              <w:rPr>
                <w:bCs/>
                <w:sz w:val="20"/>
                <w:szCs w:val="20"/>
              </w:rPr>
            </w:pPr>
            <w:r w:rsidRPr="00E87A4B">
              <w:rPr>
                <w:bCs/>
                <w:sz w:val="20"/>
                <w:szCs w:val="20"/>
              </w:rPr>
              <w:t>01.09.2014 г.</w:t>
            </w:r>
          </w:p>
        </w:tc>
        <w:tc>
          <w:tcPr>
            <w:tcW w:w="1701" w:type="dxa"/>
          </w:tcPr>
          <w:p w:rsidR="00837686" w:rsidRPr="00E87A4B" w:rsidRDefault="00837686" w:rsidP="00986048">
            <w:pPr>
              <w:adjustRightInd w:val="0"/>
              <w:jc w:val="right"/>
              <w:rPr>
                <w:bCs/>
                <w:sz w:val="20"/>
                <w:szCs w:val="20"/>
              </w:rPr>
            </w:pPr>
            <w:r w:rsidRPr="00E87A4B">
              <w:rPr>
                <w:bCs/>
                <w:sz w:val="20"/>
                <w:szCs w:val="20"/>
              </w:rPr>
              <w:t>74 000,00</w:t>
            </w:r>
          </w:p>
        </w:tc>
      </w:tr>
    </w:tbl>
    <w:p w:rsidR="00837686" w:rsidRDefault="00837686" w:rsidP="00837686">
      <w:pPr>
        <w:ind w:firstLine="709"/>
        <w:jc w:val="both"/>
        <w:rPr>
          <w:bCs/>
          <w:sz w:val="28"/>
          <w:szCs w:val="28"/>
        </w:rPr>
      </w:pPr>
    </w:p>
    <w:p w:rsidR="00837686" w:rsidRDefault="00837686" w:rsidP="00837686">
      <w:pPr>
        <w:ind w:firstLine="709"/>
        <w:jc w:val="both"/>
        <w:rPr>
          <w:sz w:val="28"/>
          <w:szCs w:val="28"/>
        </w:rPr>
      </w:pPr>
      <w:r>
        <w:rPr>
          <w:bCs/>
          <w:sz w:val="28"/>
          <w:szCs w:val="28"/>
        </w:rPr>
        <w:t xml:space="preserve">На основании РКО </w:t>
      </w:r>
      <w:r>
        <w:rPr>
          <w:sz w:val="28"/>
          <w:szCs w:val="28"/>
        </w:rPr>
        <w:t xml:space="preserve">от </w:t>
      </w:r>
      <w:r w:rsidRPr="00296745">
        <w:rPr>
          <w:bCs/>
          <w:sz w:val="28"/>
          <w:szCs w:val="28"/>
        </w:rPr>
        <w:t>19</w:t>
      </w:r>
      <w:r w:rsidRPr="00296745">
        <w:rPr>
          <w:sz w:val="28"/>
          <w:szCs w:val="28"/>
        </w:rPr>
        <w:t>.</w:t>
      </w:r>
      <w:r w:rsidRPr="00296745">
        <w:rPr>
          <w:bCs/>
          <w:sz w:val="28"/>
          <w:szCs w:val="28"/>
        </w:rPr>
        <w:t>05</w:t>
      </w:r>
      <w:r w:rsidRPr="00296745">
        <w:rPr>
          <w:sz w:val="28"/>
          <w:szCs w:val="28"/>
        </w:rPr>
        <w:t xml:space="preserve">.2014 г. № </w:t>
      </w:r>
      <w:r w:rsidRPr="00296745">
        <w:rPr>
          <w:bCs/>
          <w:sz w:val="28"/>
          <w:szCs w:val="28"/>
        </w:rPr>
        <w:t>212</w:t>
      </w:r>
      <w:r>
        <w:rPr>
          <w:bCs/>
          <w:sz w:val="28"/>
          <w:szCs w:val="28"/>
        </w:rPr>
        <w:t xml:space="preserve"> к</w:t>
      </w:r>
      <w:r w:rsidRPr="00296745">
        <w:rPr>
          <w:bCs/>
          <w:sz w:val="28"/>
          <w:szCs w:val="28"/>
        </w:rPr>
        <w:t>ассиром Альмеевой Г. А.</w:t>
      </w:r>
      <w:r>
        <w:rPr>
          <w:bCs/>
          <w:sz w:val="28"/>
          <w:szCs w:val="28"/>
        </w:rPr>
        <w:t xml:space="preserve"> </w:t>
      </w:r>
      <w:r>
        <w:rPr>
          <w:sz w:val="28"/>
          <w:szCs w:val="28"/>
        </w:rPr>
        <w:t xml:space="preserve">произведена сдача </w:t>
      </w:r>
      <w:r w:rsidRPr="001D1B65">
        <w:rPr>
          <w:bCs/>
          <w:sz w:val="28"/>
          <w:szCs w:val="28"/>
        </w:rPr>
        <w:t>денежных средств</w:t>
      </w:r>
      <w:r>
        <w:rPr>
          <w:bCs/>
          <w:sz w:val="28"/>
          <w:szCs w:val="28"/>
        </w:rPr>
        <w:t xml:space="preserve"> </w:t>
      </w:r>
      <w:r>
        <w:rPr>
          <w:sz w:val="28"/>
          <w:szCs w:val="28"/>
        </w:rPr>
        <w:t>на расчетный счет Предприятия в сумме 203 480,50 руб. Фактически на расчетный счет поступило на 0,50 руб. меньше (квитанция от 19.05.2014 г. № 154 и выписка из лицевого счета).</w:t>
      </w:r>
    </w:p>
    <w:p w:rsidR="00E476BC" w:rsidRDefault="00837686" w:rsidP="00837686">
      <w:pPr>
        <w:widowControl w:val="0"/>
        <w:suppressAutoHyphens w:val="0"/>
        <w:ind w:firstLine="709"/>
        <w:jc w:val="both"/>
        <w:rPr>
          <w:b/>
          <w:sz w:val="28"/>
          <w:szCs w:val="28"/>
        </w:rPr>
      </w:pPr>
      <w:r>
        <w:rPr>
          <w:sz w:val="28"/>
          <w:szCs w:val="28"/>
        </w:rPr>
        <w:t xml:space="preserve">В результате по состоянию на 30.09.2014 г. </w:t>
      </w:r>
      <w:r w:rsidRPr="00CD76DC">
        <w:rPr>
          <w:b/>
          <w:sz w:val="28"/>
          <w:szCs w:val="28"/>
        </w:rPr>
        <w:t>недостача по кассе составила 0,50 руб.</w:t>
      </w:r>
    </w:p>
    <w:p w:rsidR="00D72FFB" w:rsidRDefault="00D72FFB" w:rsidP="00D72FFB">
      <w:pPr>
        <w:ind w:firstLine="708"/>
        <w:jc w:val="both"/>
        <w:rPr>
          <w:sz w:val="28"/>
          <w:szCs w:val="28"/>
          <w:highlight w:val="yellow"/>
        </w:rPr>
      </w:pPr>
      <w:r w:rsidRPr="0031161D">
        <w:rPr>
          <w:b/>
          <w:i/>
          <w:sz w:val="28"/>
        </w:rPr>
        <w:t>Проверк</w:t>
      </w:r>
      <w:r>
        <w:rPr>
          <w:b/>
          <w:i/>
          <w:sz w:val="28"/>
        </w:rPr>
        <w:t xml:space="preserve">а </w:t>
      </w:r>
      <w:r w:rsidRPr="0031161D">
        <w:rPr>
          <w:b/>
          <w:i/>
          <w:sz w:val="28"/>
          <w:szCs w:val="28"/>
        </w:rPr>
        <w:t>целевого и эффективного использования имущества, находящегося в муниципальной собственности.</w:t>
      </w:r>
    </w:p>
    <w:p w:rsidR="00D72FFB" w:rsidRDefault="00D72FFB" w:rsidP="00D72FFB">
      <w:pPr>
        <w:suppressAutoHyphens w:val="0"/>
        <w:autoSpaceDE w:val="0"/>
        <w:autoSpaceDN w:val="0"/>
        <w:adjustRightInd w:val="0"/>
        <w:ind w:firstLine="708"/>
        <w:jc w:val="both"/>
        <w:rPr>
          <w:sz w:val="28"/>
          <w:szCs w:val="28"/>
        </w:rPr>
      </w:pPr>
      <w:r>
        <w:rPr>
          <w:sz w:val="28"/>
          <w:szCs w:val="28"/>
        </w:rPr>
        <w:t>Для осуществления уставной деятельности за Предприятием закреплено муниципальное имущество на праве хозяйственного ведения на основании договора от 12.06.2002 г. № 46 «О передаче муниципального имущества на праве хозяйственного ведения», заключенного с Комитетом по управлению имуществом администрации г. Губахи.</w:t>
      </w:r>
    </w:p>
    <w:p w:rsidR="00D72FFB" w:rsidRDefault="00D72FFB" w:rsidP="00D72FFB">
      <w:pPr>
        <w:suppressAutoHyphens w:val="0"/>
        <w:autoSpaceDE w:val="0"/>
        <w:autoSpaceDN w:val="0"/>
        <w:adjustRightInd w:val="0"/>
        <w:ind w:firstLine="708"/>
        <w:jc w:val="both"/>
        <w:rPr>
          <w:iCs/>
          <w:sz w:val="28"/>
          <w:szCs w:val="28"/>
        </w:rPr>
      </w:pPr>
      <w:r>
        <w:rPr>
          <w:iCs/>
          <w:sz w:val="28"/>
          <w:szCs w:val="28"/>
        </w:rPr>
        <w:t>За 2013 год на Предприятие поступило основных средств на сумму 13 472,00 тыс. руб., выбыло основных средств на сумму 1 938,00 тыс. руб.</w:t>
      </w:r>
    </w:p>
    <w:p w:rsidR="00D72FFB" w:rsidRDefault="00D72FFB" w:rsidP="00D72FFB">
      <w:pPr>
        <w:suppressAutoHyphens w:val="0"/>
        <w:autoSpaceDE w:val="0"/>
        <w:autoSpaceDN w:val="0"/>
        <w:adjustRightInd w:val="0"/>
        <w:ind w:firstLine="708"/>
        <w:jc w:val="both"/>
        <w:rPr>
          <w:iCs/>
          <w:sz w:val="28"/>
          <w:szCs w:val="28"/>
        </w:rPr>
      </w:pPr>
      <w:r>
        <w:rPr>
          <w:iCs/>
          <w:sz w:val="28"/>
          <w:szCs w:val="28"/>
        </w:rPr>
        <w:t>На основании постановлений администрации города Губаха при передаче муниципального имущества в хозяйственное ведение МУП «Губахинское АТП» по актам приема-передачи основных средств бухгалтерией Предприятия необоснованно завышена его балансовая стоимость, что привело к увеличению денежных затрат по налогу на имущество. Данные представле</w:t>
      </w:r>
      <w:r w:rsidR="00A75035">
        <w:rPr>
          <w:iCs/>
          <w:sz w:val="28"/>
          <w:szCs w:val="28"/>
        </w:rPr>
        <w:t>ны в таблице № 3</w:t>
      </w:r>
      <w:r>
        <w:rPr>
          <w:iCs/>
          <w:sz w:val="28"/>
          <w:szCs w:val="28"/>
        </w:rPr>
        <w:t>.</w:t>
      </w:r>
    </w:p>
    <w:p w:rsidR="00D72FFB" w:rsidRDefault="00D72FFB" w:rsidP="00D72FFB">
      <w:pPr>
        <w:suppressAutoHyphens w:val="0"/>
        <w:autoSpaceDE w:val="0"/>
        <w:autoSpaceDN w:val="0"/>
        <w:adjustRightInd w:val="0"/>
        <w:jc w:val="right"/>
        <w:rPr>
          <w:iCs/>
          <w:sz w:val="28"/>
          <w:szCs w:val="28"/>
        </w:rPr>
      </w:pPr>
    </w:p>
    <w:p w:rsidR="00D72FFB" w:rsidRDefault="00D72FFB" w:rsidP="00D72FFB">
      <w:pPr>
        <w:suppressAutoHyphens w:val="0"/>
        <w:autoSpaceDE w:val="0"/>
        <w:autoSpaceDN w:val="0"/>
        <w:adjustRightInd w:val="0"/>
        <w:jc w:val="right"/>
        <w:rPr>
          <w:iCs/>
          <w:sz w:val="28"/>
          <w:szCs w:val="28"/>
        </w:rPr>
      </w:pPr>
    </w:p>
    <w:p w:rsidR="00D72FFB" w:rsidRDefault="00D72FFB" w:rsidP="00D72FFB">
      <w:pPr>
        <w:suppressAutoHyphens w:val="0"/>
        <w:autoSpaceDE w:val="0"/>
        <w:autoSpaceDN w:val="0"/>
        <w:adjustRightInd w:val="0"/>
        <w:jc w:val="right"/>
        <w:rPr>
          <w:iCs/>
          <w:sz w:val="28"/>
          <w:szCs w:val="28"/>
        </w:rPr>
      </w:pPr>
    </w:p>
    <w:p w:rsidR="00D72FFB" w:rsidRDefault="00A75035" w:rsidP="00D72FFB">
      <w:pPr>
        <w:suppressAutoHyphens w:val="0"/>
        <w:autoSpaceDE w:val="0"/>
        <w:autoSpaceDN w:val="0"/>
        <w:adjustRightInd w:val="0"/>
        <w:jc w:val="right"/>
        <w:rPr>
          <w:iCs/>
          <w:sz w:val="28"/>
          <w:szCs w:val="28"/>
        </w:rPr>
      </w:pPr>
      <w:r>
        <w:rPr>
          <w:iCs/>
          <w:sz w:val="28"/>
          <w:szCs w:val="28"/>
        </w:rPr>
        <w:lastRenderedPageBreak/>
        <w:t>Таблица № 3</w:t>
      </w:r>
      <w:r w:rsidR="00D72FFB">
        <w:rPr>
          <w:iCs/>
          <w:sz w:val="28"/>
          <w:szCs w:val="28"/>
        </w:rPr>
        <w:t>.</w:t>
      </w:r>
    </w:p>
    <w:tbl>
      <w:tblPr>
        <w:tblStyle w:val="a3"/>
        <w:tblW w:w="0" w:type="auto"/>
        <w:tblLook w:val="04A0"/>
      </w:tblPr>
      <w:tblGrid>
        <w:gridCol w:w="2269"/>
        <w:gridCol w:w="1485"/>
        <w:gridCol w:w="1378"/>
        <w:gridCol w:w="1596"/>
        <w:gridCol w:w="1596"/>
        <w:gridCol w:w="1247"/>
      </w:tblGrid>
      <w:tr w:rsidR="00D72FFB" w:rsidRPr="00532E3F" w:rsidTr="00986048">
        <w:trPr>
          <w:tblHeader/>
        </w:trPr>
        <w:tc>
          <w:tcPr>
            <w:tcW w:w="2269" w:type="dxa"/>
            <w:vAlign w:val="center"/>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Наименование объекта основных средств</w:t>
            </w:r>
          </w:p>
        </w:tc>
        <w:tc>
          <w:tcPr>
            <w:tcW w:w="1485" w:type="dxa"/>
            <w:vAlign w:val="center"/>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 дата постановления</w:t>
            </w:r>
          </w:p>
        </w:tc>
        <w:tc>
          <w:tcPr>
            <w:tcW w:w="1378" w:type="dxa"/>
            <w:vAlign w:val="center"/>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 дата акта приема-передачи</w:t>
            </w:r>
          </w:p>
        </w:tc>
        <w:tc>
          <w:tcPr>
            <w:tcW w:w="1596" w:type="dxa"/>
            <w:vAlign w:val="center"/>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Балансовая стоимость</w:t>
            </w:r>
            <w:r>
              <w:rPr>
                <w:iCs/>
                <w:sz w:val="20"/>
                <w:szCs w:val="20"/>
              </w:rPr>
              <w:t>, руб.</w:t>
            </w:r>
          </w:p>
        </w:tc>
        <w:tc>
          <w:tcPr>
            <w:tcW w:w="1596" w:type="dxa"/>
            <w:vAlign w:val="center"/>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Балансовая стоимость по данным бух</w:t>
            </w:r>
            <w:r>
              <w:rPr>
                <w:iCs/>
                <w:sz w:val="20"/>
                <w:szCs w:val="20"/>
              </w:rPr>
              <w:t xml:space="preserve">галтерского </w:t>
            </w:r>
            <w:r w:rsidRPr="00532E3F">
              <w:rPr>
                <w:iCs/>
                <w:sz w:val="20"/>
                <w:szCs w:val="20"/>
              </w:rPr>
              <w:t>учета</w:t>
            </w:r>
            <w:r>
              <w:rPr>
                <w:iCs/>
                <w:sz w:val="20"/>
                <w:szCs w:val="20"/>
              </w:rPr>
              <w:t>, руб.</w:t>
            </w:r>
          </w:p>
        </w:tc>
        <w:tc>
          <w:tcPr>
            <w:tcW w:w="1247" w:type="dxa"/>
            <w:vAlign w:val="center"/>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Отклонения (+; -)</w:t>
            </w:r>
            <w:r>
              <w:rPr>
                <w:iCs/>
                <w:sz w:val="20"/>
                <w:szCs w:val="20"/>
              </w:rPr>
              <w:t>,      руб.</w:t>
            </w:r>
          </w:p>
        </w:tc>
      </w:tr>
      <w:tr w:rsidR="00D72FFB" w:rsidRPr="00532E3F" w:rsidTr="00986048">
        <w:tc>
          <w:tcPr>
            <w:tcW w:w="2269" w:type="dxa"/>
          </w:tcPr>
          <w:p w:rsidR="00D72FFB" w:rsidRPr="00532E3F" w:rsidRDefault="00D72FFB" w:rsidP="00986048">
            <w:pPr>
              <w:suppressAutoHyphens w:val="0"/>
              <w:autoSpaceDE w:val="0"/>
              <w:autoSpaceDN w:val="0"/>
              <w:adjustRightInd w:val="0"/>
              <w:rPr>
                <w:iCs/>
                <w:sz w:val="20"/>
                <w:szCs w:val="20"/>
              </w:rPr>
            </w:pPr>
            <w:r w:rsidRPr="00532E3F">
              <w:rPr>
                <w:iCs/>
                <w:sz w:val="20"/>
                <w:szCs w:val="20"/>
              </w:rPr>
              <w:t>Автобус: марка МАЗ 103485</w:t>
            </w:r>
          </w:p>
        </w:tc>
        <w:tc>
          <w:tcPr>
            <w:tcW w:w="1485"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 782 от 31.05.2013</w:t>
            </w:r>
          </w:p>
        </w:tc>
        <w:tc>
          <w:tcPr>
            <w:tcW w:w="1378"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 18 от 31.05.2013</w:t>
            </w:r>
          </w:p>
        </w:tc>
        <w:tc>
          <w:tcPr>
            <w:tcW w:w="1596"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4 720 633,92</w:t>
            </w:r>
          </w:p>
        </w:tc>
        <w:tc>
          <w:tcPr>
            <w:tcW w:w="1596"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4 734 414,92</w:t>
            </w:r>
          </w:p>
        </w:tc>
        <w:tc>
          <w:tcPr>
            <w:tcW w:w="1247"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13 781,00</w:t>
            </w:r>
          </w:p>
        </w:tc>
      </w:tr>
      <w:tr w:rsidR="00D72FFB" w:rsidRPr="00532E3F" w:rsidTr="00986048">
        <w:tc>
          <w:tcPr>
            <w:tcW w:w="2269" w:type="dxa"/>
          </w:tcPr>
          <w:p w:rsidR="00D72FFB" w:rsidRPr="00532E3F" w:rsidRDefault="00D72FFB" w:rsidP="00986048">
            <w:pPr>
              <w:suppressAutoHyphens w:val="0"/>
              <w:autoSpaceDE w:val="0"/>
              <w:autoSpaceDN w:val="0"/>
              <w:adjustRightInd w:val="0"/>
              <w:rPr>
                <w:iCs/>
                <w:sz w:val="20"/>
                <w:szCs w:val="20"/>
              </w:rPr>
            </w:pPr>
            <w:r w:rsidRPr="00532E3F">
              <w:rPr>
                <w:iCs/>
                <w:sz w:val="20"/>
                <w:szCs w:val="20"/>
              </w:rPr>
              <w:t>Автобус: марка МАЗ 103485</w:t>
            </w:r>
          </w:p>
        </w:tc>
        <w:tc>
          <w:tcPr>
            <w:tcW w:w="1485"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 782 от 31.05.2013</w:t>
            </w:r>
          </w:p>
        </w:tc>
        <w:tc>
          <w:tcPr>
            <w:tcW w:w="1378"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 19 от 31.05.2013</w:t>
            </w:r>
          </w:p>
        </w:tc>
        <w:tc>
          <w:tcPr>
            <w:tcW w:w="1596"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4 720 633,92</w:t>
            </w:r>
          </w:p>
        </w:tc>
        <w:tc>
          <w:tcPr>
            <w:tcW w:w="1596"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4 734 414,92</w:t>
            </w:r>
          </w:p>
        </w:tc>
        <w:tc>
          <w:tcPr>
            <w:tcW w:w="1247"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13 781,00</w:t>
            </w:r>
          </w:p>
        </w:tc>
      </w:tr>
      <w:tr w:rsidR="00D72FFB" w:rsidRPr="00532E3F" w:rsidTr="00986048">
        <w:tc>
          <w:tcPr>
            <w:tcW w:w="2269" w:type="dxa"/>
          </w:tcPr>
          <w:p w:rsidR="00D72FFB" w:rsidRPr="00532E3F" w:rsidRDefault="00D72FFB" w:rsidP="00986048">
            <w:pPr>
              <w:suppressAutoHyphens w:val="0"/>
              <w:autoSpaceDE w:val="0"/>
              <w:autoSpaceDN w:val="0"/>
              <w:adjustRightInd w:val="0"/>
              <w:rPr>
                <w:iCs/>
                <w:sz w:val="20"/>
                <w:szCs w:val="20"/>
              </w:rPr>
            </w:pPr>
            <w:r w:rsidRPr="00532E3F">
              <w:rPr>
                <w:iCs/>
                <w:sz w:val="20"/>
                <w:szCs w:val="20"/>
              </w:rPr>
              <w:t>Автобус: марка ПАЗ 4234</w:t>
            </w:r>
          </w:p>
        </w:tc>
        <w:tc>
          <w:tcPr>
            <w:tcW w:w="1485"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 1364 от 16.09.2013</w:t>
            </w:r>
          </w:p>
        </w:tc>
        <w:tc>
          <w:tcPr>
            <w:tcW w:w="1378"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Отсутствует</w:t>
            </w:r>
          </w:p>
        </w:tc>
        <w:tc>
          <w:tcPr>
            <w:tcW w:w="1596"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1 700 225,50</w:t>
            </w:r>
          </w:p>
        </w:tc>
        <w:tc>
          <w:tcPr>
            <w:tcW w:w="1596"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1 701 770,50</w:t>
            </w:r>
          </w:p>
        </w:tc>
        <w:tc>
          <w:tcPr>
            <w:tcW w:w="1247"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1 545,00</w:t>
            </w:r>
          </w:p>
        </w:tc>
      </w:tr>
      <w:tr w:rsidR="00D72FFB" w:rsidRPr="00532E3F" w:rsidTr="00986048">
        <w:tc>
          <w:tcPr>
            <w:tcW w:w="2269" w:type="dxa"/>
          </w:tcPr>
          <w:p w:rsidR="00D72FFB" w:rsidRPr="00532E3F" w:rsidRDefault="00D72FFB" w:rsidP="00986048">
            <w:pPr>
              <w:suppressAutoHyphens w:val="0"/>
              <w:autoSpaceDE w:val="0"/>
              <w:autoSpaceDN w:val="0"/>
              <w:adjustRightInd w:val="0"/>
              <w:rPr>
                <w:iCs/>
                <w:sz w:val="20"/>
                <w:szCs w:val="20"/>
              </w:rPr>
            </w:pPr>
            <w:r w:rsidRPr="00532E3F">
              <w:rPr>
                <w:iCs/>
                <w:sz w:val="20"/>
                <w:szCs w:val="20"/>
              </w:rPr>
              <w:t>Автобус: марка ПАЗ 4234</w:t>
            </w:r>
          </w:p>
        </w:tc>
        <w:tc>
          <w:tcPr>
            <w:tcW w:w="1485"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 1364 от 16.09.2013</w:t>
            </w:r>
          </w:p>
        </w:tc>
        <w:tc>
          <w:tcPr>
            <w:tcW w:w="1378"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Отсутствует</w:t>
            </w:r>
          </w:p>
        </w:tc>
        <w:tc>
          <w:tcPr>
            <w:tcW w:w="1596"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1 700 225,50</w:t>
            </w:r>
          </w:p>
        </w:tc>
        <w:tc>
          <w:tcPr>
            <w:tcW w:w="1596"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1 701 770,50</w:t>
            </w:r>
          </w:p>
        </w:tc>
        <w:tc>
          <w:tcPr>
            <w:tcW w:w="1247" w:type="dxa"/>
          </w:tcPr>
          <w:p w:rsidR="00D72FFB" w:rsidRPr="00532E3F" w:rsidRDefault="00D72FFB" w:rsidP="00986048">
            <w:pPr>
              <w:suppressAutoHyphens w:val="0"/>
              <w:autoSpaceDE w:val="0"/>
              <w:autoSpaceDN w:val="0"/>
              <w:adjustRightInd w:val="0"/>
              <w:jc w:val="center"/>
              <w:rPr>
                <w:iCs/>
                <w:sz w:val="20"/>
                <w:szCs w:val="20"/>
              </w:rPr>
            </w:pPr>
            <w:r w:rsidRPr="00532E3F">
              <w:rPr>
                <w:iCs/>
                <w:sz w:val="20"/>
                <w:szCs w:val="20"/>
              </w:rPr>
              <w:t>1 545,00</w:t>
            </w:r>
          </w:p>
        </w:tc>
      </w:tr>
      <w:tr w:rsidR="00D72FFB" w:rsidRPr="00532E3F" w:rsidTr="00986048">
        <w:tc>
          <w:tcPr>
            <w:tcW w:w="2269" w:type="dxa"/>
          </w:tcPr>
          <w:p w:rsidR="00D72FFB" w:rsidRPr="00532E3F" w:rsidRDefault="00D72FFB" w:rsidP="00986048">
            <w:pPr>
              <w:suppressAutoHyphens w:val="0"/>
              <w:autoSpaceDE w:val="0"/>
              <w:autoSpaceDN w:val="0"/>
              <w:adjustRightInd w:val="0"/>
              <w:rPr>
                <w:b/>
                <w:iCs/>
                <w:sz w:val="20"/>
                <w:szCs w:val="20"/>
              </w:rPr>
            </w:pPr>
            <w:r w:rsidRPr="00532E3F">
              <w:rPr>
                <w:b/>
                <w:iCs/>
                <w:sz w:val="20"/>
                <w:szCs w:val="20"/>
              </w:rPr>
              <w:t>Итого</w:t>
            </w:r>
          </w:p>
        </w:tc>
        <w:tc>
          <w:tcPr>
            <w:tcW w:w="1485" w:type="dxa"/>
          </w:tcPr>
          <w:p w:rsidR="00D72FFB" w:rsidRPr="00532E3F" w:rsidRDefault="00D72FFB" w:rsidP="00986048">
            <w:pPr>
              <w:suppressAutoHyphens w:val="0"/>
              <w:autoSpaceDE w:val="0"/>
              <w:autoSpaceDN w:val="0"/>
              <w:adjustRightInd w:val="0"/>
              <w:jc w:val="center"/>
              <w:rPr>
                <w:b/>
                <w:iCs/>
                <w:sz w:val="20"/>
                <w:szCs w:val="20"/>
              </w:rPr>
            </w:pPr>
            <w:r>
              <w:rPr>
                <w:b/>
                <w:iCs/>
                <w:sz w:val="20"/>
                <w:szCs w:val="20"/>
              </w:rPr>
              <w:t>х</w:t>
            </w:r>
          </w:p>
        </w:tc>
        <w:tc>
          <w:tcPr>
            <w:tcW w:w="1378" w:type="dxa"/>
          </w:tcPr>
          <w:p w:rsidR="00D72FFB" w:rsidRPr="00532E3F" w:rsidRDefault="00D72FFB" w:rsidP="00986048">
            <w:pPr>
              <w:suppressAutoHyphens w:val="0"/>
              <w:autoSpaceDE w:val="0"/>
              <w:autoSpaceDN w:val="0"/>
              <w:adjustRightInd w:val="0"/>
              <w:jc w:val="center"/>
              <w:rPr>
                <w:b/>
                <w:iCs/>
                <w:sz w:val="20"/>
                <w:szCs w:val="20"/>
              </w:rPr>
            </w:pPr>
            <w:r>
              <w:rPr>
                <w:b/>
                <w:iCs/>
                <w:sz w:val="20"/>
                <w:szCs w:val="20"/>
              </w:rPr>
              <w:t>х</w:t>
            </w:r>
          </w:p>
        </w:tc>
        <w:tc>
          <w:tcPr>
            <w:tcW w:w="1596" w:type="dxa"/>
          </w:tcPr>
          <w:p w:rsidR="00D72FFB" w:rsidRPr="00532E3F" w:rsidRDefault="00D72FFB" w:rsidP="00986048">
            <w:pPr>
              <w:suppressAutoHyphens w:val="0"/>
              <w:autoSpaceDE w:val="0"/>
              <w:autoSpaceDN w:val="0"/>
              <w:adjustRightInd w:val="0"/>
              <w:jc w:val="center"/>
              <w:rPr>
                <w:b/>
                <w:iCs/>
                <w:sz w:val="20"/>
                <w:szCs w:val="20"/>
              </w:rPr>
            </w:pPr>
            <w:r w:rsidRPr="00532E3F">
              <w:rPr>
                <w:b/>
                <w:iCs/>
                <w:sz w:val="20"/>
                <w:szCs w:val="20"/>
              </w:rPr>
              <w:t>12 841 718,84</w:t>
            </w:r>
          </w:p>
        </w:tc>
        <w:tc>
          <w:tcPr>
            <w:tcW w:w="1596" w:type="dxa"/>
          </w:tcPr>
          <w:p w:rsidR="00D72FFB" w:rsidRPr="00532E3F" w:rsidRDefault="00D72FFB" w:rsidP="00986048">
            <w:pPr>
              <w:suppressAutoHyphens w:val="0"/>
              <w:autoSpaceDE w:val="0"/>
              <w:autoSpaceDN w:val="0"/>
              <w:adjustRightInd w:val="0"/>
              <w:jc w:val="center"/>
              <w:rPr>
                <w:b/>
                <w:iCs/>
                <w:sz w:val="20"/>
                <w:szCs w:val="20"/>
              </w:rPr>
            </w:pPr>
            <w:r w:rsidRPr="00532E3F">
              <w:rPr>
                <w:b/>
                <w:iCs/>
                <w:sz w:val="20"/>
                <w:szCs w:val="20"/>
              </w:rPr>
              <w:t>12 872 370,84</w:t>
            </w:r>
          </w:p>
        </w:tc>
        <w:tc>
          <w:tcPr>
            <w:tcW w:w="1247" w:type="dxa"/>
          </w:tcPr>
          <w:p w:rsidR="00D72FFB" w:rsidRPr="00532E3F" w:rsidRDefault="00D72FFB" w:rsidP="00986048">
            <w:pPr>
              <w:suppressAutoHyphens w:val="0"/>
              <w:autoSpaceDE w:val="0"/>
              <w:autoSpaceDN w:val="0"/>
              <w:adjustRightInd w:val="0"/>
              <w:jc w:val="center"/>
              <w:rPr>
                <w:b/>
                <w:iCs/>
                <w:sz w:val="20"/>
                <w:szCs w:val="20"/>
              </w:rPr>
            </w:pPr>
            <w:r w:rsidRPr="00532E3F">
              <w:rPr>
                <w:b/>
                <w:iCs/>
                <w:sz w:val="20"/>
                <w:szCs w:val="20"/>
              </w:rPr>
              <w:t>30 652,00</w:t>
            </w:r>
          </w:p>
        </w:tc>
      </w:tr>
    </w:tbl>
    <w:p w:rsidR="00D72FFB" w:rsidRDefault="00D72FFB" w:rsidP="00D72FFB">
      <w:pPr>
        <w:suppressAutoHyphens w:val="0"/>
        <w:autoSpaceDE w:val="0"/>
        <w:autoSpaceDN w:val="0"/>
        <w:adjustRightInd w:val="0"/>
        <w:jc w:val="both"/>
        <w:rPr>
          <w:iCs/>
          <w:sz w:val="28"/>
          <w:szCs w:val="28"/>
        </w:rPr>
      </w:pPr>
      <w:r>
        <w:rPr>
          <w:iCs/>
          <w:sz w:val="28"/>
          <w:szCs w:val="28"/>
        </w:rPr>
        <w:tab/>
        <w:t xml:space="preserve">В нарушение пункта 6.2.1 </w:t>
      </w:r>
      <w:r w:rsidRPr="00947075">
        <w:rPr>
          <w:bCs/>
          <w:color w:val="000000"/>
          <w:sz w:val="28"/>
          <w:szCs w:val="28"/>
        </w:rPr>
        <w:t>Положения об управлении и распоряжении имуществом Губахинского городского округа Пермского края</w:t>
      </w:r>
      <w:r>
        <w:rPr>
          <w:bCs/>
          <w:color w:val="000000"/>
          <w:sz w:val="28"/>
          <w:szCs w:val="28"/>
        </w:rPr>
        <w:t>, утвержденного</w:t>
      </w:r>
      <w:r w:rsidRPr="00947075">
        <w:rPr>
          <w:color w:val="000000"/>
          <w:sz w:val="28"/>
          <w:szCs w:val="28"/>
        </w:rPr>
        <w:t xml:space="preserve"> решение</w:t>
      </w:r>
      <w:r>
        <w:rPr>
          <w:color w:val="000000"/>
          <w:sz w:val="28"/>
          <w:szCs w:val="28"/>
        </w:rPr>
        <w:t>м</w:t>
      </w:r>
      <w:r w:rsidRPr="00947075">
        <w:rPr>
          <w:color w:val="000000"/>
          <w:sz w:val="28"/>
          <w:szCs w:val="28"/>
        </w:rPr>
        <w:t xml:space="preserve"> Губахинской городской Думы от 04.04.2013 № 62</w:t>
      </w:r>
      <w:r>
        <w:rPr>
          <w:color w:val="000000"/>
          <w:sz w:val="28"/>
          <w:szCs w:val="28"/>
        </w:rPr>
        <w:t xml:space="preserve"> (далее – Положение от </w:t>
      </w:r>
      <w:r w:rsidRPr="00947075">
        <w:rPr>
          <w:color w:val="000000"/>
          <w:sz w:val="28"/>
          <w:szCs w:val="28"/>
        </w:rPr>
        <w:t>04.04.2013 № 62</w:t>
      </w:r>
      <w:r>
        <w:rPr>
          <w:color w:val="000000"/>
          <w:sz w:val="28"/>
          <w:szCs w:val="28"/>
        </w:rPr>
        <w:t xml:space="preserve">), </w:t>
      </w:r>
      <w:r w:rsidRPr="00947075">
        <w:rPr>
          <w:iCs/>
          <w:sz w:val="28"/>
          <w:szCs w:val="28"/>
        </w:rPr>
        <w:t>пункта</w:t>
      </w:r>
      <w:r>
        <w:rPr>
          <w:iCs/>
          <w:sz w:val="28"/>
          <w:szCs w:val="28"/>
        </w:rPr>
        <w:t xml:space="preserve"> 3.1 постановления администрации городского округа «Город Губаха» «О передаче муниципального имущества в хозяйственное ведение МУП «Губахинское АТП» от 16.09.2013 г. № 1364 Комитетом по управлению муниципальным имуществом не оформлены акты приема-передачи транспортных средств. </w:t>
      </w:r>
    </w:p>
    <w:p w:rsidR="00D72FFB" w:rsidRDefault="00D72FFB" w:rsidP="00D72FFB">
      <w:pPr>
        <w:suppressAutoHyphens w:val="0"/>
        <w:autoSpaceDE w:val="0"/>
        <w:autoSpaceDN w:val="0"/>
        <w:adjustRightInd w:val="0"/>
        <w:ind w:firstLine="708"/>
        <w:jc w:val="both"/>
        <w:rPr>
          <w:iCs/>
          <w:sz w:val="28"/>
          <w:szCs w:val="28"/>
        </w:rPr>
      </w:pPr>
      <w:r>
        <w:rPr>
          <w:iCs/>
          <w:sz w:val="28"/>
          <w:szCs w:val="28"/>
        </w:rPr>
        <w:t xml:space="preserve">Кроме того, в нарушение пункта 6.2.1 </w:t>
      </w:r>
      <w:r>
        <w:rPr>
          <w:color w:val="000000"/>
          <w:sz w:val="28"/>
          <w:szCs w:val="28"/>
        </w:rPr>
        <w:t xml:space="preserve">Положения от </w:t>
      </w:r>
      <w:r w:rsidRPr="00947075">
        <w:rPr>
          <w:color w:val="000000"/>
          <w:sz w:val="28"/>
          <w:szCs w:val="28"/>
        </w:rPr>
        <w:t>04.04.2013 № 62</w:t>
      </w:r>
      <w:r>
        <w:rPr>
          <w:color w:val="000000"/>
          <w:sz w:val="28"/>
          <w:szCs w:val="28"/>
        </w:rPr>
        <w:t xml:space="preserve">, </w:t>
      </w:r>
      <w:r>
        <w:rPr>
          <w:iCs/>
          <w:sz w:val="28"/>
          <w:szCs w:val="28"/>
        </w:rPr>
        <w:t xml:space="preserve">пункта 3.3 постановлений администрации городского округа «Город Губаха» «О передаче муниципального имущества в хозяйственное ведение МУП «Губахинское АТП» от 31.05.2013 г. № 782 и от 16.09.2013 г. № 1364 Комитетом по управлению муниципальным имуществом не внесены изменения в договор хозяйственного ведения муниципальным имуществом с МУП «Губахинского АТП» путем заключения дополнительных соглашений. </w:t>
      </w:r>
    </w:p>
    <w:p w:rsidR="00D72FFB" w:rsidRDefault="00D72FFB" w:rsidP="00D72FFB">
      <w:pPr>
        <w:suppressAutoHyphens w:val="0"/>
        <w:autoSpaceDE w:val="0"/>
        <w:autoSpaceDN w:val="0"/>
        <w:adjustRightInd w:val="0"/>
        <w:ind w:firstLine="708"/>
        <w:jc w:val="both"/>
        <w:rPr>
          <w:rFonts w:eastAsiaTheme="minorHAnsi"/>
          <w:sz w:val="28"/>
          <w:szCs w:val="28"/>
          <w:lang w:eastAsia="en-US"/>
        </w:rPr>
      </w:pPr>
      <w:r>
        <w:rPr>
          <w:iCs/>
          <w:sz w:val="28"/>
          <w:szCs w:val="28"/>
        </w:rPr>
        <w:t>В результате по данным, представленным</w:t>
      </w:r>
      <w:r w:rsidRPr="00233750">
        <w:rPr>
          <w:iCs/>
          <w:sz w:val="28"/>
          <w:szCs w:val="28"/>
        </w:rPr>
        <w:t xml:space="preserve"> Комитетом по управлению муниципальным имуществом администрации городского округа «Город Губаха</w:t>
      </w:r>
      <w:r w:rsidRPr="00184C0F">
        <w:rPr>
          <w:iCs/>
          <w:sz w:val="28"/>
          <w:szCs w:val="28"/>
        </w:rPr>
        <w:t>»</w:t>
      </w:r>
      <w:r w:rsidRPr="00184C0F">
        <w:rPr>
          <w:sz w:val="28"/>
          <w:szCs w:val="28"/>
        </w:rPr>
        <w:t xml:space="preserve"> и бухгалтерско</w:t>
      </w:r>
      <w:r>
        <w:rPr>
          <w:sz w:val="28"/>
          <w:szCs w:val="28"/>
        </w:rPr>
        <w:t>й отчетности</w:t>
      </w:r>
      <w:r w:rsidRPr="00184C0F">
        <w:rPr>
          <w:sz w:val="28"/>
          <w:szCs w:val="28"/>
        </w:rPr>
        <w:t xml:space="preserve"> по состоянию на 01.01.2014 г</w:t>
      </w:r>
      <w:r>
        <w:rPr>
          <w:sz w:val="28"/>
          <w:szCs w:val="28"/>
        </w:rPr>
        <w:t xml:space="preserve">. </w:t>
      </w:r>
      <w:r w:rsidRPr="00184C0F">
        <w:rPr>
          <w:sz w:val="28"/>
          <w:szCs w:val="28"/>
        </w:rPr>
        <w:t>на</w:t>
      </w:r>
      <w:r>
        <w:rPr>
          <w:sz w:val="28"/>
          <w:szCs w:val="28"/>
        </w:rPr>
        <w:t xml:space="preserve"> </w:t>
      </w:r>
      <w:r w:rsidRPr="00184C0F">
        <w:rPr>
          <w:sz w:val="28"/>
          <w:szCs w:val="28"/>
        </w:rPr>
        <w:t>балансе Предприятия отражены основные средства в о</w:t>
      </w:r>
      <w:r>
        <w:rPr>
          <w:sz w:val="28"/>
          <w:szCs w:val="28"/>
        </w:rPr>
        <w:t>бщей сумме 64 856,00 тыс. руб.</w:t>
      </w:r>
    </w:p>
    <w:p w:rsidR="00D72FFB" w:rsidRDefault="00D72FFB" w:rsidP="00D72FFB">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За период с января по сентябрь 2014 г. на Предприятие поступило основных средств на сумму 10 443,00 тыс. руб., в том числе 4 единицы транспортных средств на сумму 10 200,00 тыс. руб. переданы Предприятию по договорам финансовой аренды (лизинга).</w:t>
      </w:r>
    </w:p>
    <w:p w:rsidR="00D72FFB" w:rsidRDefault="00D72FFB" w:rsidP="00D72FFB">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Комитетом по управлению муниципальным имуществом издано распоряжение от 18.08.2014 № 66 «О списании основных средств с баланса МУП «Губахинское АТП», в соответствии с которым Предприятию разрешено списать с баланса 2 единицы транспортных средств балансовой стоимостью 1 838 701,00 руб. на основании актов ОС-4а и актов экспертного исследования ООО «Русавтоэкс», в том числе:</w:t>
      </w:r>
    </w:p>
    <w:p w:rsidR="00D72FFB" w:rsidRDefault="00D72FFB" w:rsidP="00D72FFB">
      <w:pPr>
        <w:pStyle w:val="a8"/>
        <w:numPr>
          <w:ilvl w:val="0"/>
          <w:numId w:val="2"/>
        </w:numPr>
        <w:suppressAutoHyphens w:val="0"/>
        <w:autoSpaceDE w:val="0"/>
        <w:autoSpaceDN w:val="0"/>
        <w:adjustRightInd w:val="0"/>
        <w:jc w:val="both"/>
        <w:rPr>
          <w:rFonts w:eastAsiaTheme="minorHAnsi"/>
          <w:sz w:val="28"/>
          <w:szCs w:val="28"/>
          <w:lang w:eastAsia="en-US"/>
        </w:rPr>
      </w:pPr>
      <w:r w:rsidRPr="00883F63">
        <w:rPr>
          <w:rFonts w:eastAsiaTheme="minorHAnsi"/>
          <w:sz w:val="28"/>
          <w:szCs w:val="28"/>
          <w:lang w:val="en-US" w:eastAsia="en-US"/>
        </w:rPr>
        <w:t>IKARUS 260.50</w:t>
      </w:r>
      <w:r>
        <w:rPr>
          <w:rFonts w:eastAsiaTheme="minorHAnsi"/>
          <w:sz w:val="28"/>
          <w:szCs w:val="28"/>
          <w:lang w:eastAsia="en-US"/>
        </w:rPr>
        <w:t xml:space="preserve"> – 508 161,63 руб.;</w:t>
      </w:r>
    </w:p>
    <w:p w:rsidR="00D72FFB" w:rsidRPr="00883F63" w:rsidRDefault="00D72FFB" w:rsidP="00D72FFB">
      <w:pPr>
        <w:pStyle w:val="a8"/>
        <w:numPr>
          <w:ilvl w:val="0"/>
          <w:numId w:val="2"/>
        </w:num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ЛиАЗ 5256 – 1 330 539,37 руб.</w:t>
      </w:r>
    </w:p>
    <w:p w:rsidR="00D72FFB" w:rsidRDefault="00D72FFB" w:rsidP="00D72FFB">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Однако по данным бухгалтерского учета (оборотно – сальдовой ведомости) по состоянию на 01.10.2014 г. данные объекты основных средств числятся на балансе Предприятия, т.е. не списаны.</w:t>
      </w:r>
    </w:p>
    <w:p w:rsidR="00D72FFB" w:rsidRDefault="00D72FFB" w:rsidP="00D72FFB">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результате по состоянию на 01.10.2014 г. на балансе Предприятия числится основных средств на общую сумму 75 299,00 тыс. руб.</w:t>
      </w:r>
    </w:p>
    <w:p w:rsidR="00D72FFB" w:rsidRPr="00963198" w:rsidRDefault="00D72FFB" w:rsidP="00D72FFB">
      <w:pPr>
        <w:suppressAutoHyphens w:val="0"/>
        <w:autoSpaceDE w:val="0"/>
        <w:autoSpaceDN w:val="0"/>
        <w:adjustRightInd w:val="0"/>
        <w:ind w:firstLine="708"/>
        <w:jc w:val="both"/>
        <w:rPr>
          <w:rFonts w:eastAsiaTheme="minorHAnsi"/>
          <w:sz w:val="28"/>
          <w:szCs w:val="28"/>
          <w:lang w:eastAsia="en-US"/>
        </w:rPr>
      </w:pPr>
      <w:r w:rsidRPr="00963198">
        <w:rPr>
          <w:rFonts w:eastAsiaTheme="minorHAnsi"/>
          <w:sz w:val="28"/>
          <w:szCs w:val="28"/>
          <w:lang w:eastAsia="en-US"/>
        </w:rPr>
        <w:t>Указанные факты свидетельствуют об отсутствии надлежащего контроля со стороны Комитета по управлению муниципальным имуществом за эффективностью использования муниципального имущества.</w:t>
      </w:r>
    </w:p>
    <w:p w:rsidR="00D72FFB" w:rsidRDefault="00D72FFB" w:rsidP="00D72FFB">
      <w:pPr>
        <w:suppressAutoHyphens w:val="0"/>
        <w:autoSpaceDE w:val="0"/>
        <w:autoSpaceDN w:val="0"/>
        <w:adjustRightInd w:val="0"/>
        <w:ind w:firstLine="708"/>
        <w:jc w:val="both"/>
        <w:rPr>
          <w:rFonts w:eastAsiaTheme="minorHAnsi"/>
          <w:sz w:val="28"/>
          <w:szCs w:val="28"/>
          <w:lang w:eastAsia="en-US"/>
        </w:rPr>
      </w:pPr>
      <w:r w:rsidRPr="00963198">
        <w:rPr>
          <w:rFonts w:eastAsiaTheme="minorHAnsi"/>
          <w:sz w:val="28"/>
          <w:szCs w:val="28"/>
          <w:lang w:eastAsia="en-US"/>
        </w:rPr>
        <w:t xml:space="preserve">На Предприятии преобладает доля основных средств с высокой степенью износа, что говорит о наличии устаревших основных средств. Так, из 50 единиц транспортных средств 35 единиц техники или 70 % </w:t>
      </w:r>
      <w:r>
        <w:rPr>
          <w:rFonts w:eastAsiaTheme="minorHAnsi"/>
          <w:sz w:val="28"/>
          <w:szCs w:val="28"/>
          <w:lang w:eastAsia="en-US"/>
        </w:rPr>
        <w:t>имеют 100</w:t>
      </w:r>
      <w:r w:rsidRPr="00963198">
        <w:rPr>
          <w:rFonts w:eastAsiaTheme="minorHAnsi"/>
          <w:sz w:val="28"/>
          <w:szCs w:val="28"/>
          <w:lang w:eastAsia="en-US"/>
        </w:rPr>
        <w:t xml:space="preserve">% износ. </w:t>
      </w:r>
    </w:p>
    <w:p w:rsidR="00D72FFB" w:rsidRDefault="00D72FFB" w:rsidP="00D72FFB">
      <w:pPr>
        <w:ind w:firstLine="708"/>
        <w:jc w:val="both"/>
        <w:rPr>
          <w:sz w:val="28"/>
          <w:szCs w:val="28"/>
        </w:rPr>
      </w:pPr>
      <w:r w:rsidRPr="003D4305">
        <w:rPr>
          <w:sz w:val="28"/>
          <w:szCs w:val="28"/>
        </w:rPr>
        <w:t>В связи с не полным объемом представленных на проверку бухгалтерских документов отсутствует возможность установить достоверный факт приобретения и постановки на учет объектов основных средств и материально</w:t>
      </w:r>
      <w:r>
        <w:rPr>
          <w:sz w:val="28"/>
          <w:szCs w:val="28"/>
        </w:rPr>
        <w:t xml:space="preserve"> – </w:t>
      </w:r>
      <w:r w:rsidRPr="003D4305">
        <w:rPr>
          <w:sz w:val="28"/>
          <w:szCs w:val="28"/>
        </w:rPr>
        <w:t>производственных запасов за проверяемый период на Предприятии.</w:t>
      </w:r>
    </w:p>
    <w:p w:rsidR="00F41BF3" w:rsidRPr="008C5CEA" w:rsidRDefault="00F41BF3" w:rsidP="00F41BF3">
      <w:pPr>
        <w:ind w:firstLine="708"/>
        <w:jc w:val="both"/>
        <w:rPr>
          <w:b/>
          <w:i/>
          <w:sz w:val="28"/>
          <w:szCs w:val="28"/>
        </w:rPr>
      </w:pPr>
      <w:r w:rsidRPr="008C5CEA">
        <w:rPr>
          <w:b/>
          <w:i/>
          <w:sz w:val="28"/>
          <w:szCs w:val="28"/>
        </w:rPr>
        <w:t>Проверка законности и правильности начисления и выплаты заработной платы директора МУП «Губахинское АТП» Ваганова С. В.</w:t>
      </w:r>
    </w:p>
    <w:p w:rsidR="00F41BF3" w:rsidRDefault="00F41BF3" w:rsidP="00F41BF3">
      <w:pPr>
        <w:ind w:firstLine="708"/>
        <w:jc w:val="both"/>
      </w:pPr>
      <w:r w:rsidRPr="005943BC">
        <w:rPr>
          <w:color w:val="000000"/>
          <w:sz w:val="28"/>
          <w:szCs w:val="28"/>
        </w:rPr>
        <w:t>В соответствии со статьей 21 Федерального закона от 14.11.2002 № 161-ФЗ</w:t>
      </w:r>
      <w:r>
        <w:rPr>
          <w:color w:val="000000"/>
          <w:sz w:val="28"/>
          <w:szCs w:val="28"/>
        </w:rPr>
        <w:t xml:space="preserve"> «</w:t>
      </w:r>
      <w:r w:rsidRPr="005943BC">
        <w:rPr>
          <w:sz w:val="28"/>
          <w:szCs w:val="28"/>
        </w:rPr>
        <w:t>О государственных и муниципальных унитарных предприятиях</w:t>
      </w:r>
      <w:r>
        <w:rPr>
          <w:sz w:val="28"/>
          <w:szCs w:val="28"/>
        </w:rPr>
        <w:t xml:space="preserve">» (далее – Федеральный закон № 161-ФЗ) </w:t>
      </w:r>
      <w:r>
        <w:rPr>
          <w:color w:val="000000"/>
          <w:sz w:val="28"/>
          <w:szCs w:val="28"/>
        </w:rPr>
        <w:t>П</w:t>
      </w:r>
      <w:r w:rsidRPr="005943BC">
        <w:rPr>
          <w:color w:val="000000"/>
          <w:sz w:val="28"/>
          <w:szCs w:val="28"/>
        </w:rPr>
        <w:t>редприятие самостоятельно устанавливае</w:t>
      </w:r>
      <w:r>
        <w:rPr>
          <w:color w:val="000000"/>
          <w:sz w:val="28"/>
          <w:szCs w:val="28"/>
        </w:rPr>
        <w:t>т штатное расписание и структуру</w:t>
      </w:r>
      <w:r w:rsidRPr="005943BC">
        <w:rPr>
          <w:color w:val="000000"/>
          <w:sz w:val="28"/>
          <w:szCs w:val="28"/>
        </w:rPr>
        <w:t>.</w:t>
      </w:r>
    </w:p>
    <w:p w:rsidR="00F41BF3" w:rsidRPr="00425C2C" w:rsidRDefault="00F41BF3" w:rsidP="00F41BF3">
      <w:pPr>
        <w:autoSpaceDE w:val="0"/>
        <w:autoSpaceDN w:val="0"/>
        <w:ind w:firstLine="708"/>
        <w:jc w:val="both"/>
        <w:rPr>
          <w:sz w:val="28"/>
          <w:szCs w:val="28"/>
        </w:rPr>
      </w:pPr>
      <w:r w:rsidRPr="00425C2C">
        <w:rPr>
          <w:sz w:val="28"/>
          <w:szCs w:val="28"/>
        </w:rPr>
        <w:t>Начисление и выпла</w:t>
      </w:r>
      <w:r>
        <w:rPr>
          <w:sz w:val="28"/>
          <w:szCs w:val="28"/>
        </w:rPr>
        <w:t>та заработной платы работникам П</w:t>
      </w:r>
      <w:r w:rsidRPr="00425C2C">
        <w:rPr>
          <w:sz w:val="28"/>
          <w:szCs w:val="28"/>
        </w:rPr>
        <w:t>редприятия осуществлялась на основании Коллективного договора и Положений</w:t>
      </w:r>
      <w:r>
        <w:rPr>
          <w:sz w:val="28"/>
          <w:szCs w:val="28"/>
        </w:rPr>
        <w:t xml:space="preserve"> по</w:t>
      </w:r>
      <w:r w:rsidRPr="00425C2C">
        <w:rPr>
          <w:sz w:val="28"/>
          <w:szCs w:val="28"/>
        </w:rPr>
        <w:t xml:space="preserve"> оплате труда и премировании работников предприятия, утвержденных директором п</w:t>
      </w:r>
      <w:r>
        <w:rPr>
          <w:sz w:val="28"/>
          <w:szCs w:val="28"/>
        </w:rPr>
        <w:t>редприятия по согласованию с</w:t>
      </w:r>
      <w:r w:rsidRPr="00425C2C">
        <w:rPr>
          <w:sz w:val="28"/>
          <w:szCs w:val="28"/>
        </w:rPr>
        <w:t xml:space="preserve"> п</w:t>
      </w:r>
      <w:r>
        <w:rPr>
          <w:sz w:val="28"/>
          <w:szCs w:val="28"/>
        </w:rPr>
        <w:t>редседателем</w:t>
      </w:r>
      <w:r w:rsidRPr="00425C2C">
        <w:rPr>
          <w:sz w:val="28"/>
          <w:szCs w:val="28"/>
        </w:rPr>
        <w:t xml:space="preserve"> профсоюзного комитета.</w:t>
      </w:r>
    </w:p>
    <w:p w:rsidR="00F41BF3" w:rsidRPr="00136BF4" w:rsidRDefault="00F41BF3" w:rsidP="00F41BF3">
      <w:pPr>
        <w:autoSpaceDE w:val="0"/>
        <w:autoSpaceDN w:val="0"/>
        <w:ind w:firstLine="709"/>
        <w:jc w:val="both"/>
      </w:pPr>
      <w:r w:rsidRPr="00136BF4">
        <w:rPr>
          <w:sz w:val="28"/>
          <w:szCs w:val="28"/>
        </w:rPr>
        <w:t>В соответствии с пунктом 1 статьи 21 Федерального закона № 161-ФЗ и</w:t>
      </w:r>
      <w:r>
        <w:rPr>
          <w:sz w:val="28"/>
          <w:szCs w:val="28"/>
        </w:rPr>
        <w:t xml:space="preserve"> </w:t>
      </w:r>
      <w:r w:rsidRPr="00B158B5">
        <w:rPr>
          <w:sz w:val="28"/>
          <w:szCs w:val="28"/>
        </w:rPr>
        <w:t>пунктом 5 статьи 113 Гражданского кодекса РФ</w:t>
      </w:r>
      <w:r w:rsidRPr="00136BF4">
        <w:rPr>
          <w:sz w:val="28"/>
          <w:szCs w:val="28"/>
        </w:rPr>
        <w:t xml:space="preserve"> руководитель унитарного предприятия является единоличным исполнительным органом унитарного предприятия, назначается и подотчетен собственнику имущества унитарного предприятия. </w:t>
      </w:r>
    </w:p>
    <w:p w:rsidR="00F41BF3" w:rsidRPr="00497994" w:rsidRDefault="00F41BF3" w:rsidP="00F41BF3">
      <w:pPr>
        <w:pStyle w:val="a9"/>
        <w:spacing w:line="240" w:lineRule="auto"/>
        <w:ind w:firstLine="708"/>
        <w:rPr>
          <w:sz w:val="28"/>
          <w:szCs w:val="28"/>
        </w:rPr>
      </w:pPr>
      <w:r w:rsidRPr="00497994">
        <w:rPr>
          <w:sz w:val="28"/>
          <w:szCs w:val="28"/>
        </w:rPr>
        <w:t>Оплата труда руководителей муниципальных унитарных предприятий осуществляется на основании Положения об условиях оплаты труда и порядка премирования руководителей муниципальных унитарных предприятий Губахинского муниципального района Пермского края», утвержденного постановлением администрации района от 26.07.2011 г. № 593, при заключении с ними трудовых договоров</w:t>
      </w:r>
      <w:r>
        <w:rPr>
          <w:sz w:val="28"/>
          <w:szCs w:val="28"/>
        </w:rPr>
        <w:t xml:space="preserve"> (далее – Положение от 26.07.2011 г. № 593)</w:t>
      </w:r>
      <w:r w:rsidRPr="00497994">
        <w:rPr>
          <w:sz w:val="28"/>
          <w:szCs w:val="28"/>
        </w:rPr>
        <w:t xml:space="preserve">. </w:t>
      </w:r>
    </w:p>
    <w:p w:rsidR="00F41BF3" w:rsidRPr="008C06C0" w:rsidRDefault="00F41BF3" w:rsidP="00F41BF3">
      <w:pPr>
        <w:pStyle w:val="a9"/>
        <w:spacing w:line="240" w:lineRule="auto"/>
        <w:ind w:firstLine="708"/>
        <w:rPr>
          <w:sz w:val="28"/>
          <w:szCs w:val="28"/>
        </w:rPr>
      </w:pPr>
      <w:r w:rsidRPr="008C06C0">
        <w:rPr>
          <w:sz w:val="28"/>
          <w:szCs w:val="28"/>
        </w:rPr>
        <w:t>Труд</w:t>
      </w:r>
      <w:r>
        <w:rPr>
          <w:sz w:val="28"/>
          <w:szCs w:val="28"/>
        </w:rPr>
        <w:t>овые отношения</w:t>
      </w:r>
      <w:r w:rsidR="00EE7EC3">
        <w:rPr>
          <w:sz w:val="28"/>
          <w:szCs w:val="28"/>
        </w:rPr>
        <w:t xml:space="preserve"> директора П</w:t>
      </w:r>
      <w:r w:rsidRPr="008C06C0">
        <w:rPr>
          <w:sz w:val="28"/>
          <w:szCs w:val="28"/>
        </w:rPr>
        <w:t>редпр</w:t>
      </w:r>
      <w:r>
        <w:rPr>
          <w:sz w:val="28"/>
          <w:szCs w:val="28"/>
        </w:rPr>
        <w:t xml:space="preserve">иятия Ваганова С. В. </w:t>
      </w:r>
      <w:r w:rsidRPr="008C06C0">
        <w:rPr>
          <w:sz w:val="28"/>
          <w:szCs w:val="28"/>
        </w:rPr>
        <w:t xml:space="preserve">с администрацией </w:t>
      </w:r>
      <w:r>
        <w:rPr>
          <w:sz w:val="28"/>
          <w:szCs w:val="28"/>
        </w:rPr>
        <w:t>города Губаха оформлены путем заключения</w:t>
      </w:r>
      <w:r w:rsidRPr="008C06C0">
        <w:rPr>
          <w:sz w:val="28"/>
          <w:szCs w:val="28"/>
        </w:rPr>
        <w:t xml:space="preserve"> </w:t>
      </w:r>
      <w:r>
        <w:rPr>
          <w:sz w:val="28"/>
          <w:szCs w:val="28"/>
        </w:rPr>
        <w:t>трудового договора</w:t>
      </w:r>
      <w:r w:rsidRPr="008C06C0">
        <w:rPr>
          <w:sz w:val="28"/>
          <w:szCs w:val="28"/>
        </w:rPr>
        <w:t xml:space="preserve"> от 28.10.2013 г.</w:t>
      </w:r>
      <w:r>
        <w:rPr>
          <w:sz w:val="28"/>
          <w:szCs w:val="28"/>
        </w:rPr>
        <w:t xml:space="preserve"> и дополнительного соглашения от 05.11.2013 г. №1.</w:t>
      </w:r>
    </w:p>
    <w:p w:rsidR="00F41BF3" w:rsidRDefault="00F41BF3" w:rsidP="00F41BF3">
      <w:pPr>
        <w:pStyle w:val="a9"/>
        <w:spacing w:line="240" w:lineRule="auto"/>
        <w:ind w:firstLine="708"/>
        <w:rPr>
          <w:sz w:val="28"/>
          <w:szCs w:val="28"/>
        </w:rPr>
      </w:pPr>
      <w:r>
        <w:rPr>
          <w:sz w:val="28"/>
          <w:szCs w:val="28"/>
        </w:rPr>
        <w:lastRenderedPageBreak/>
        <w:t>В соответствии с</w:t>
      </w:r>
      <w:r w:rsidRPr="006008F4">
        <w:rPr>
          <w:sz w:val="28"/>
          <w:szCs w:val="28"/>
        </w:rPr>
        <w:t xml:space="preserve"> пункт</w:t>
      </w:r>
      <w:r>
        <w:rPr>
          <w:sz w:val="28"/>
          <w:szCs w:val="28"/>
        </w:rPr>
        <w:t>ом</w:t>
      </w:r>
      <w:r w:rsidRPr="006008F4">
        <w:rPr>
          <w:sz w:val="28"/>
          <w:szCs w:val="28"/>
        </w:rPr>
        <w:t xml:space="preserve"> 5</w:t>
      </w:r>
      <w:r>
        <w:rPr>
          <w:sz w:val="28"/>
          <w:szCs w:val="28"/>
        </w:rPr>
        <w:t xml:space="preserve"> </w:t>
      </w:r>
      <w:r w:rsidRPr="006008F4">
        <w:rPr>
          <w:sz w:val="28"/>
          <w:szCs w:val="28"/>
        </w:rPr>
        <w:t>трудового договора дире</w:t>
      </w:r>
      <w:r>
        <w:rPr>
          <w:sz w:val="28"/>
          <w:szCs w:val="28"/>
        </w:rPr>
        <w:t>ктору устано</w:t>
      </w:r>
      <w:r w:rsidRPr="006008F4">
        <w:rPr>
          <w:sz w:val="28"/>
          <w:szCs w:val="28"/>
        </w:rPr>
        <w:t>влен должностной оклад в размере 16</w:t>
      </w:r>
      <w:r>
        <w:rPr>
          <w:sz w:val="28"/>
          <w:szCs w:val="28"/>
        </w:rPr>
        <w:t> </w:t>
      </w:r>
      <w:r w:rsidRPr="006008F4">
        <w:rPr>
          <w:sz w:val="28"/>
          <w:szCs w:val="28"/>
        </w:rPr>
        <w:t>335</w:t>
      </w:r>
      <w:r>
        <w:rPr>
          <w:sz w:val="28"/>
          <w:szCs w:val="28"/>
        </w:rPr>
        <w:t>,00</w:t>
      </w:r>
      <w:r w:rsidRPr="006008F4">
        <w:rPr>
          <w:sz w:val="28"/>
          <w:szCs w:val="28"/>
        </w:rPr>
        <w:t xml:space="preserve"> руб</w:t>
      </w:r>
      <w:r>
        <w:rPr>
          <w:sz w:val="28"/>
          <w:szCs w:val="28"/>
        </w:rPr>
        <w:t>.</w:t>
      </w:r>
      <w:r w:rsidRPr="006008F4">
        <w:rPr>
          <w:sz w:val="28"/>
          <w:szCs w:val="28"/>
        </w:rPr>
        <w:t xml:space="preserve"> в месяц, ежемесячная надбавка за сложность, напряженность в размере 100</w:t>
      </w:r>
      <w:r>
        <w:rPr>
          <w:sz w:val="28"/>
          <w:szCs w:val="28"/>
        </w:rPr>
        <w:t> </w:t>
      </w:r>
      <w:r w:rsidRPr="006008F4">
        <w:rPr>
          <w:sz w:val="28"/>
          <w:szCs w:val="28"/>
        </w:rPr>
        <w:t>% к окладу и ежемесячная премия по результатам финансово</w:t>
      </w:r>
      <w:r>
        <w:rPr>
          <w:sz w:val="28"/>
          <w:szCs w:val="28"/>
        </w:rPr>
        <w:t xml:space="preserve"> – </w:t>
      </w:r>
      <w:r w:rsidRPr="006008F4">
        <w:rPr>
          <w:sz w:val="28"/>
          <w:szCs w:val="28"/>
        </w:rPr>
        <w:t>хозяйственной деятельност</w:t>
      </w:r>
      <w:r>
        <w:rPr>
          <w:sz w:val="28"/>
          <w:szCs w:val="28"/>
        </w:rPr>
        <w:t>и предприятия в соответствии с К</w:t>
      </w:r>
      <w:r w:rsidRPr="006008F4">
        <w:rPr>
          <w:sz w:val="28"/>
          <w:szCs w:val="28"/>
        </w:rPr>
        <w:t>оллективным договором.</w:t>
      </w:r>
    </w:p>
    <w:p w:rsidR="00F41BF3" w:rsidRDefault="00F41BF3" w:rsidP="00F41BF3">
      <w:pPr>
        <w:pStyle w:val="a9"/>
        <w:spacing w:line="240" w:lineRule="auto"/>
        <w:ind w:firstLine="708"/>
        <w:rPr>
          <w:sz w:val="28"/>
          <w:szCs w:val="28"/>
        </w:rPr>
      </w:pPr>
      <w:r>
        <w:rPr>
          <w:sz w:val="28"/>
          <w:szCs w:val="28"/>
        </w:rPr>
        <w:t xml:space="preserve">В соответствии с пунктом 5.1 Положения по оплате труда и премировании ИТР и служащих к Коллективному договору премирование руководителя предприятия производится в размере 50 % с учетом доплат и надбавок за фактически отработанное время на основании приказа от 28.10.2013 г. № 328-а. </w:t>
      </w:r>
    </w:p>
    <w:p w:rsidR="00F41BF3" w:rsidRPr="00FD1E9B" w:rsidRDefault="00F41BF3" w:rsidP="00F41BF3">
      <w:pPr>
        <w:pStyle w:val="a9"/>
        <w:spacing w:line="240" w:lineRule="auto"/>
        <w:ind w:firstLine="708"/>
        <w:rPr>
          <w:sz w:val="28"/>
          <w:szCs w:val="28"/>
        </w:rPr>
      </w:pPr>
      <w:r w:rsidRPr="00FD1E9B">
        <w:rPr>
          <w:sz w:val="28"/>
          <w:szCs w:val="28"/>
        </w:rPr>
        <w:t xml:space="preserve">На проверку представлены </w:t>
      </w:r>
      <w:r>
        <w:rPr>
          <w:sz w:val="28"/>
          <w:szCs w:val="28"/>
        </w:rPr>
        <w:t xml:space="preserve">приказы, табели учета рабочего времени, </w:t>
      </w:r>
      <w:r w:rsidRPr="00FD1E9B">
        <w:rPr>
          <w:sz w:val="28"/>
          <w:szCs w:val="28"/>
        </w:rPr>
        <w:t>расчет</w:t>
      </w:r>
      <w:r>
        <w:rPr>
          <w:sz w:val="28"/>
          <w:szCs w:val="28"/>
        </w:rPr>
        <w:t>ные листы Ваганова С. В. за период с ноября 2013 г. по сентябрь 2014</w:t>
      </w:r>
      <w:r w:rsidRPr="00FD1E9B">
        <w:rPr>
          <w:sz w:val="28"/>
          <w:szCs w:val="28"/>
        </w:rPr>
        <w:t>г.</w:t>
      </w:r>
    </w:p>
    <w:p w:rsidR="00F41BF3" w:rsidRPr="00F47CC2" w:rsidRDefault="00F41BF3" w:rsidP="00F41BF3">
      <w:pPr>
        <w:pStyle w:val="a9"/>
        <w:spacing w:line="240" w:lineRule="auto"/>
        <w:ind w:firstLine="708"/>
        <w:rPr>
          <w:sz w:val="28"/>
          <w:szCs w:val="28"/>
        </w:rPr>
      </w:pPr>
      <w:r w:rsidRPr="00F47CC2">
        <w:rPr>
          <w:sz w:val="28"/>
          <w:szCs w:val="28"/>
        </w:rPr>
        <w:t xml:space="preserve">За данный период директору Ваганову С. В. начислено заработной платы и прочих выплат </w:t>
      </w:r>
      <w:r>
        <w:rPr>
          <w:sz w:val="28"/>
          <w:szCs w:val="28"/>
        </w:rPr>
        <w:t>всего 750</w:t>
      </w:r>
      <w:r w:rsidRPr="00F47CC2">
        <w:rPr>
          <w:sz w:val="28"/>
          <w:szCs w:val="28"/>
        </w:rPr>
        <w:t> </w:t>
      </w:r>
      <w:r>
        <w:rPr>
          <w:sz w:val="28"/>
          <w:szCs w:val="28"/>
        </w:rPr>
        <w:t xml:space="preserve">579,28 руб., </w:t>
      </w:r>
      <w:r w:rsidRPr="00F47CC2">
        <w:rPr>
          <w:sz w:val="28"/>
          <w:szCs w:val="28"/>
        </w:rPr>
        <w:t>в том числе:</w:t>
      </w:r>
    </w:p>
    <w:p w:rsidR="00F41BF3" w:rsidRPr="00F47CC2" w:rsidRDefault="00F41BF3" w:rsidP="00F41BF3">
      <w:pPr>
        <w:pStyle w:val="a9"/>
        <w:spacing w:line="240" w:lineRule="auto"/>
        <w:ind w:firstLine="708"/>
        <w:rPr>
          <w:sz w:val="28"/>
          <w:szCs w:val="28"/>
        </w:rPr>
      </w:pPr>
      <w:r w:rsidRPr="00F47CC2">
        <w:rPr>
          <w:sz w:val="28"/>
          <w:szCs w:val="28"/>
        </w:rPr>
        <w:t xml:space="preserve">- должностной оклад – </w:t>
      </w:r>
      <w:r>
        <w:rPr>
          <w:sz w:val="28"/>
          <w:szCs w:val="28"/>
        </w:rPr>
        <w:t>153</w:t>
      </w:r>
      <w:r w:rsidRPr="00F47CC2">
        <w:rPr>
          <w:sz w:val="28"/>
          <w:szCs w:val="28"/>
        </w:rPr>
        <w:t> </w:t>
      </w:r>
      <w:r>
        <w:rPr>
          <w:sz w:val="28"/>
          <w:szCs w:val="28"/>
        </w:rPr>
        <w:t>068,69</w:t>
      </w:r>
      <w:r w:rsidRPr="00F47CC2">
        <w:rPr>
          <w:sz w:val="28"/>
          <w:szCs w:val="28"/>
        </w:rPr>
        <w:t>руб.;</w:t>
      </w:r>
    </w:p>
    <w:p w:rsidR="00F41BF3" w:rsidRPr="00F47CC2" w:rsidRDefault="00F41BF3" w:rsidP="00F41BF3">
      <w:pPr>
        <w:pStyle w:val="a9"/>
        <w:spacing w:line="240" w:lineRule="auto"/>
        <w:ind w:firstLine="708"/>
        <w:rPr>
          <w:sz w:val="28"/>
          <w:szCs w:val="28"/>
        </w:rPr>
      </w:pPr>
      <w:r w:rsidRPr="00F47CC2">
        <w:rPr>
          <w:sz w:val="28"/>
          <w:szCs w:val="28"/>
        </w:rPr>
        <w:t xml:space="preserve">- </w:t>
      </w:r>
      <w:r>
        <w:rPr>
          <w:sz w:val="28"/>
          <w:szCs w:val="28"/>
        </w:rPr>
        <w:t xml:space="preserve">оплата труда за время нахождения </w:t>
      </w:r>
      <w:r w:rsidRPr="00C22B6E">
        <w:rPr>
          <w:sz w:val="28"/>
          <w:szCs w:val="28"/>
        </w:rPr>
        <w:t>в командировках</w:t>
      </w:r>
      <w:r w:rsidRPr="00F47CC2">
        <w:rPr>
          <w:sz w:val="28"/>
          <w:szCs w:val="28"/>
        </w:rPr>
        <w:t xml:space="preserve"> –</w:t>
      </w:r>
      <w:r>
        <w:rPr>
          <w:sz w:val="28"/>
          <w:szCs w:val="28"/>
        </w:rPr>
        <w:t xml:space="preserve"> 33 323,22</w:t>
      </w:r>
      <w:r w:rsidRPr="00F47CC2">
        <w:rPr>
          <w:sz w:val="28"/>
          <w:szCs w:val="28"/>
        </w:rPr>
        <w:t xml:space="preserve"> руб.;</w:t>
      </w:r>
    </w:p>
    <w:p w:rsidR="00F41BF3" w:rsidRPr="00F47CC2" w:rsidRDefault="00F41BF3" w:rsidP="00F41BF3">
      <w:pPr>
        <w:pStyle w:val="a9"/>
        <w:spacing w:line="240" w:lineRule="auto"/>
        <w:ind w:firstLine="708"/>
        <w:rPr>
          <w:sz w:val="28"/>
          <w:szCs w:val="28"/>
        </w:rPr>
      </w:pPr>
      <w:r w:rsidRPr="00F47CC2">
        <w:rPr>
          <w:sz w:val="28"/>
          <w:szCs w:val="28"/>
        </w:rPr>
        <w:t xml:space="preserve">- надбавка за сложность и напряженность – </w:t>
      </w:r>
      <w:r>
        <w:rPr>
          <w:sz w:val="28"/>
          <w:szCs w:val="28"/>
        </w:rPr>
        <w:t>153 068,69</w:t>
      </w:r>
      <w:r w:rsidRPr="00F47CC2">
        <w:rPr>
          <w:sz w:val="28"/>
          <w:szCs w:val="28"/>
        </w:rPr>
        <w:t>руб.;</w:t>
      </w:r>
    </w:p>
    <w:p w:rsidR="00F41BF3" w:rsidRPr="00F47CC2" w:rsidRDefault="00F41BF3" w:rsidP="00F41BF3">
      <w:pPr>
        <w:pStyle w:val="a9"/>
        <w:spacing w:line="240" w:lineRule="auto"/>
        <w:ind w:firstLine="708"/>
        <w:rPr>
          <w:sz w:val="28"/>
          <w:szCs w:val="28"/>
        </w:rPr>
      </w:pPr>
      <w:r w:rsidRPr="00F47CC2">
        <w:rPr>
          <w:sz w:val="28"/>
          <w:szCs w:val="28"/>
        </w:rPr>
        <w:t xml:space="preserve">- ежемесячная премия – </w:t>
      </w:r>
      <w:r>
        <w:rPr>
          <w:sz w:val="28"/>
          <w:szCs w:val="28"/>
        </w:rPr>
        <w:t>116 653,91</w:t>
      </w:r>
      <w:r w:rsidRPr="00F47CC2">
        <w:rPr>
          <w:sz w:val="28"/>
          <w:szCs w:val="28"/>
        </w:rPr>
        <w:t>руб.;</w:t>
      </w:r>
    </w:p>
    <w:p w:rsidR="00F41BF3" w:rsidRPr="00F47CC2" w:rsidRDefault="00F41BF3" w:rsidP="00F41BF3">
      <w:pPr>
        <w:pStyle w:val="a9"/>
        <w:spacing w:line="240" w:lineRule="auto"/>
        <w:ind w:firstLine="708"/>
        <w:rPr>
          <w:sz w:val="28"/>
          <w:szCs w:val="28"/>
        </w:rPr>
      </w:pPr>
      <w:r w:rsidRPr="00F47CC2">
        <w:rPr>
          <w:sz w:val="28"/>
          <w:szCs w:val="28"/>
        </w:rPr>
        <w:t>- единовременная премия – 8 167,50 руб.;</w:t>
      </w:r>
    </w:p>
    <w:p w:rsidR="00F41BF3" w:rsidRPr="00F47CC2" w:rsidRDefault="00F41BF3" w:rsidP="00F41BF3">
      <w:pPr>
        <w:pStyle w:val="a9"/>
        <w:spacing w:line="240" w:lineRule="auto"/>
        <w:ind w:firstLine="708"/>
        <w:rPr>
          <w:sz w:val="28"/>
          <w:szCs w:val="28"/>
        </w:rPr>
      </w:pPr>
      <w:r w:rsidRPr="00F47CC2">
        <w:rPr>
          <w:sz w:val="28"/>
          <w:szCs w:val="28"/>
        </w:rPr>
        <w:t>- отпускные – 22 920,24 руб.;</w:t>
      </w:r>
    </w:p>
    <w:p w:rsidR="00F41BF3" w:rsidRPr="00F47CC2" w:rsidRDefault="00F41BF3" w:rsidP="00F41BF3">
      <w:pPr>
        <w:pStyle w:val="a9"/>
        <w:spacing w:line="240" w:lineRule="auto"/>
        <w:ind w:firstLine="708"/>
        <w:rPr>
          <w:sz w:val="28"/>
          <w:szCs w:val="28"/>
        </w:rPr>
      </w:pPr>
      <w:r w:rsidRPr="00F47CC2">
        <w:rPr>
          <w:sz w:val="28"/>
          <w:szCs w:val="28"/>
        </w:rPr>
        <w:t>- компенсация за неиспользованный отпуск – 38 739,97 руб.;</w:t>
      </w:r>
    </w:p>
    <w:p w:rsidR="00F41BF3" w:rsidRPr="00F47CC2" w:rsidRDefault="00F41BF3" w:rsidP="00F41BF3">
      <w:pPr>
        <w:pStyle w:val="a9"/>
        <w:spacing w:line="240" w:lineRule="auto"/>
        <w:ind w:firstLine="708"/>
        <w:rPr>
          <w:sz w:val="28"/>
          <w:szCs w:val="28"/>
        </w:rPr>
      </w:pPr>
      <w:r w:rsidRPr="00F47CC2">
        <w:rPr>
          <w:sz w:val="28"/>
          <w:szCs w:val="28"/>
        </w:rPr>
        <w:t>- доплата за совмещение – 139 124,56 руб.;</w:t>
      </w:r>
    </w:p>
    <w:p w:rsidR="00F41BF3" w:rsidRDefault="00F41BF3" w:rsidP="00F41BF3">
      <w:pPr>
        <w:pStyle w:val="a9"/>
        <w:spacing w:line="240" w:lineRule="auto"/>
        <w:ind w:firstLine="708"/>
        <w:rPr>
          <w:sz w:val="28"/>
          <w:szCs w:val="28"/>
        </w:rPr>
      </w:pPr>
      <w:r w:rsidRPr="00F47CC2">
        <w:rPr>
          <w:sz w:val="28"/>
          <w:szCs w:val="28"/>
        </w:rPr>
        <w:t xml:space="preserve">- районный коэффициент – </w:t>
      </w:r>
      <w:r>
        <w:rPr>
          <w:sz w:val="28"/>
          <w:szCs w:val="28"/>
        </w:rPr>
        <w:t>85</w:t>
      </w:r>
      <w:r w:rsidRPr="00F47CC2">
        <w:rPr>
          <w:sz w:val="28"/>
          <w:szCs w:val="28"/>
        </w:rPr>
        <w:t> </w:t>
      </w:r>
      <w:r>
        <w:rPr>
          <w:sz w:val="28"/>
          <w:szCs w:val="28"/>
        </w:rPr>
        <w:t>512,50</w:t>
      </w:r>
      <w:r w:rsidRPr="00F47CC2">
        <w:rPr>
          <w:sz w:val="28"/>
          <w:szCs w:val="28"/>
        </w:rPr>
        <w:t>руб.</w:t>
      </w:r>
    </w:p>
    <w:p w:rsidR="00F41BF3" w:rsidRPr="00BE7C81" w:rsidRDefault="00F41BF3" w:rsidP="00EE7EC3">
      <w:pPr>
        <w:pStyle w:val="a9"/>
        <w:spacing w:line="240" w:lineRule="auto"/>
        <w:ind w:firstLine="708"/>
        <w:rPr>
          <w:sz w:val="20"/>
        </w:rPr>
      </w:pPr>
      <w:r>
        <w:rPr>
          <w:sz w:val="28"/>
          <w:szCs w:val="28"/>
        </w:rPr>
        <w:t xml:space="preserve">Выплата заработной платы Ваганову С. В. производилась путем выдачи наличных денег из кассы Предприятия и путем зачисления денежных средств на лицевой счет </w:t>
      </w:r>
      <w:r w:rsidRPr="00F928DA">
        <w:rPr>
          <w:sz w:val="28"/>
          <w:szCs w:val="28"/>
        </w:rPr>
        <w:t>в ОАО АКБ «Урал ФД»</w:t>
      </w:r>
      <w:r>
        <w:rPr>
          <w:sz w:val="28"/>
          <w:szCs w:val="28"/>
        </w:rPr>
        <w:t xml:space="preserve">. Всего за период с ноября 2013 г. по сентябрь 2014 г. Ваганову С. В. выдано заработной платы из кассы Предприятия 129 028,75 руб. </w:t>
      </w:r>
    </w:p>
    <w:p w:rsidR="00F41BF3" w:rsidRDefault="00F41BF3" w:rsidP="00F41BF3">
      <w:pPr>
        <w:pStyle w:val="a9"/>
        <w:spacing w:line="240" w:lineRule="auto"/>
        <w:ind w:firstLine="708"/>
        <w:rPr>
          <w:sz w:val="28"/>
          <w:szCs w:val="28"/>
        </w:rPr>
      </w:pPr>
      <w:r>
        <w:rPr>
          <w:sz w:val="28"/>
          <w:szCs w:val="28"/>
        </w:rPr>
        <w:t>Списки по выдаче заработной платы, зачисляемой на лицевые счета работников Предприятия с ноября 2013 г. по сентябрь 2014 г. отсутствуют. В результате сумму заработной платы, зачисленную на лицевой счет Ваганова С. В. за данный период определить невозможно.</w:t>
      </w:r>
    </w:p>
    <w:p w:rsidR="00F41BF3" w:rsidRDefault="00F41BF3" w:rsidP="00F41BF3">
      <w:pPr>
        <w:pStyle w:val="a9"/>
        <w:spacing w:line="240" w:lineRule="auto"/>
        <w:ind w:firstLine="708"/>
        <w:rPr>
          <w:sz w:val="28"/>
          <w:szCs w:val="28"/>
        </w:rPr>
      </w:pPr>
      <w:r w:rsidRPr="00BA4023">
        <w:rPr>
          <w:sz w:val="28"/>
          <w:szCs w:val="28"/>
        </w:rPr>
        <w:t>В соответствии со статьей 22 Трудового кодекса РФ</w:t>
      </w:r>
      <w:r w:rsidRPr="00BA4023">
        <w:rPr>
          <w:bCs/>
          <w:sz w:val="28"/>
          <w:szCs w:val="28"/>
        </w:rPr>
        <w:t xml:space="preserve"> работодатель (</w:t>
      </w:r>
      <w:r>
        <w:rPr>
          <w:bCs/>
          <w:sz w:val="28"/>
          <w:szCs w:val="28"/>
        </w:rPr>
        <w:t>глава</w:t>
      </w:r>
      <w:r w:rsidRPr="00BA4023">
        <w:rPr>
          <w:bCs/>
          <w:sz w:val="28"/>
          <w:szCs w:val="28"/>
        </w:rPr>
        <w:t xml:space="preserve"> администрации) устанавливает размер поощрения и утверждает его локальным правовым актом. Пунктами 4.2, 4.3 Положения </w:t>
      </w:r>
      <w:r>
        <w:rPr>
          <w:sz w:val="28"/>
          <w:szCs w:val="28"/>
        </w:rPr>
        <w:t>от 26.07.2011 г. №</w:t>
      </w:r>
      <w:r w:rsidRPr="00BA4023">
        <w:rPr>
          <w:sz w:val="28"/>
          <w:szCs w:val="28"/>
        </w:rPr>
        <w:t>593</w:t>
      </w:r>
      <w:r>
        <w:rPr>
          <w:sz w:val="28"/>
          <w:szCs w:val="28"/>
        </w:rPr>
        <w:t xml:space="preserve"> </w:t>
      </w:r>
      <w:r w:rsidRPr="00BA4023">
        <w:rPr>
          <w:sz w:val="28"/>
          <w:szCs w:val="28"/>
        </w:rPr>
        <w:t>выплата вознаграждения за результаты финансово</w:t>
      </w:r>
      <w:r>
        <w:rPr>
          <w:sz w:val="28"/>
          <w:szCs w:val="28"/>
        </w:rPr>
        <w:t xml:space="preserve"> – </w:t>
      </w:r>
      <w:r w:rsidRPr="00BA4023">
        <w:rPr>
          <w:sz w:val="28"/>
          <w:szCs w:val="28"/>
        </w:rPr>
        <w:t>хозяйственной деятельности производится руководителям МУП</w:t>
      </w:r>
      <w:r>
        <w:rPr>
          <w:sz w:val="28"/>
          <w:szCs w:val="28"/>
        </w:rPr>
        <w:t xml:space="preserve"> </w:t>
      </w:r>
      <w:r w:rsidRPr="00BA4023">
        <w:rPr>
          <w:sz w:val="28"/>
          <w:szCs w:val="28"/>
        </w:rPr>
        <w:t>только в соответствии с актом оценки качества выполненных работ на основании постановления главы администрации района.</w:t>
      </w:r>
    </w:p>
    <w:p w:rsidR="00F41BF3" w:rsidRDefault="00F41BF3" w:rsidP="00F41BF3">
      <w:pPr>
        <w:pStyle w:val="ab"/>
        <w:tabs>
          <w:tab w:val="left" w:pos="709"/>
        </w:tabs>
        <w:ind w:firstLine="709"/>
        <w:jc w:val="both"/>
        <w:rPr>
          <w:rFonts w:ascii="Times New Roman" w:hAnsi="Times New Roman"/>
          <w:sz w:val="28"/>
          <w:szCs w:val="28"/>
        </w:rPr>
      </w:pPr>
      <w:r w:rsidRPr="00C81525">
        <w:rPr>
          <w:rFonts w:ascii="Times New Roman" w:hAnsi="Times New Roman"/>
          <w:sz w:val="28"/>
          <w:szCs w:val="28"/>
        </w:rPr>
        <w:t>В нарушение трудового законодательства и выше перечисленных нормативно</w:t>
      </w:r>
      <w:r>
        <w:rPr>
          <w:rFonts w:ascii="Times New Roman" w:hAnsi="Times New Roman"/>
          <w:sz w:val="28"/>
          <w:szCs w:val="28"/>
        </w:rPr>
        <w:t xml:space="preserve"> – </w:t>
      </w:r>
      <w:r w:rsidRPr="00C81525">
        <w:rPr>
          <w:rFonts w:ascii="Times New Roman" w:hAnsi="Times New Roman"/>
          <w:sz w:val="28"/>
          <w:szCs w:val="28"/>
        </w:rPr>
        <w:t xml:space="preserve">правовых актов в проверяемом периоде при отсутствии соответствующих локальных правовых актов работодателя </w:t>
      </w:r>
      <w:r>
        <w:rPr>
          <w:rFonts w:ascii="Times New Roman" w:hAnsi="Times New Roman"/>
          <w:sz w:val="28"/>
          <w:szCs w:val="28"/>
        </w:rPr>
        <w:t xml:space="preserve">директор МУП </w:t>
      </w:r>
      <w:r>
        <w:rPr>
          <w:rFonts w:ascii="Times New Roman" w:hAnsi="Times New Roman"/>
          <w:sz w:val="28"/>
          <w:szCs w:val="28"/>
        </w:rPr>
        <w:lastRenderedPageBreak/>
        <w:t xml:space="preserve">«Губахинское АТП» </w:t>
      </w:r>
      <w:r w:rsidRPr="00C81525">
        <w:rPr>
          <w:rFonts w:ascii="Times New Roman" w:hAnsi="Times New Roman"/>
          <w:sz w:val="28"/>
          <w:szCs w:val="28"/>
        </w:rPr>
        <w:t>приказами</w:t>
      </w:r>
      <w:r>
        <w:rPr>
          <w:rFonts w:ascii="Times New Roman" w:hAnsi="Times New Roman"/>
          <w:sz w:val="28"/>
          <w:szCs w:val="28"/>
        </w:rPr>
        <w:t xml:space="preserve"> по Предприятию</w:t>
      </w:r>
      <w:r w:rsidRPr="00C81525">
        <w:rPr>
          <w:rFonts w:ascii="Times New Roman" w:hAnsi="Times New Roman"/>
          <w:sz w:val="28"/>
          <w:szCs w:val="28"/>
        </w:rPr>
        <w:t xml:space="preserve"> устанавливал себе ежемес</w:t>
      </w:r>
      <w:r>
        <w:rPr>
          <w:rFonts w:ascii="Times New Roman" w:hAnsi="Times New Roman"/>
          <w:sz w:val="28"/>
          <w:szCs w:val="28"/>
        </w:rPr>
        <w:t xml:space="preserve">ячную премию в размере </w:t>
      </w:r>
      <w:r w:rsidRPr="00C81525">
        <w:rPr>
          <w:rFonts w:ascii="Times New Roman" w:hAnsi="Times New Roman"/>
          <w:sz w:val="28"/>
          <w:szCs w:val="28"/>
        </w:rPr>
        <w:t>50% от фонда оплаты труда.</w:t>
      </w:r>
    </w:p>
    <w:p w:rsidR="00F41BF3" w:rsidRDefault="00F41BF3" w:rsidP="00F41BF3">
      <w:pPr>
        <w:ind w:firstLine="708"/>
        <w:jc w:val="both"/>
        <w:rPr>
          <w:sz w:val="28"/>
          <w:szCs w:val="28"/>
        </w:rPr>
      </w:pPr>
      <w:r w:rsidRPr="000873EB">
        <w:rPr>
          <w:sz w:val="28"/>
          <w:szCs w:val="28"/>
        </w:rPr>
        <w:t xml:space="preserve">Кроме того, премиальные выплаты, начисленные на основании </w:t>
      </w:r>
      <w:r>
        <w:rPr>
          <w:sz w:val="28"/>
          <w:szCs w:val="28"/>
        </w:rPr>
        <w:t>приказов директора П</w:t>
      </w:r>
      <w:r w:rsidRPr="000873EB">
        <w:rPr>
          <w:sz w:val="28"/>
          <w:szCs w:val="28"/>
        </w:rPr>
        <w:t xml:space="preserve">редприятия, </w:t>
      </w:r>
      <w:r>
        <w:rPr>
          <w:sz w:val="28"/>
          <w:szCs w:val="28"/>
        </w:rPr>
        <w:t xml:space="preserve">в 2014 году </w:t>
      </w:r>
      <w:r w:rsidRPr="000873EB">
        <w:rPr>
          <w:sz w:val="28"/>
          <w:szCs w:val="28"/>
        </w:rPr>
        <w:t>производились при невыполнении плана по доход</w:t>
      </w:r>
      <w:r>
        <w:rPr>
          <w:sz w:val="28"/>
          <w:szCs w:val="28"/>
        </w:rPr>
        <w:t>ам Предприятия</w:t>
      </w:r>
      <w:r w:rsidRPr="000873EB">
        <w:rPr>
          <w:sz w:val="28"/>
          <w:szCs w:val="28"/>
        </w:rPr>
        <w:t>.</w:t>
      </w:r>
      <w:r>
        <w:rPr>
          <w:sz w:val="28"/>
          <w:szCs w:val="28"/>
        </w:rPr>
        <w:t xml:space="preserve"> В связи с неудовлетворительным финансовым положением МУП «Губахинское АТП» директором изданы приказы от 22.07.2014 г. № 261, 262 о перерасчете и удержании премиальных выплат с января по июнь 2014 года. По состоянию на 30.09.2014 г. бухгалтерией Предприятия Ваганову С. В. перерасчет премиальных выплат не произведен.</w:t>
      </w:r>
    </w:p>
    <w:p w:rsidR="00F41BF3" w:rsidRDefault="00F41BF3" w:rsidP="00F41BF3">
      <w:pPr>
        <w:ind w:firstLine="708"/>
        <w:jc w:val="both"/>
        <w:rPr>
          <w:sz w:val="28"/>
          <w:szCs w:val="28"/>
        </w:rPr>
      </w:pPr>
      <w:r>
        <w:rPr>
          <w:sz w:val="28"/>
          <w:szCs w:val="28"/>
        </w:rPr>
        <w:t xml:space="preserve">В результате вышеперечисленных нарушений в 2014 году директору Предприятия Ваганову С. В. </w:t>
      </w:r>
      <w:r w:rsidRPr="004F6574">
        <w:rPr>
          <w:b/>
          <w:sz w:val="28"/>
          <w:szCs w:val="28"/>
        </w:rPr>
        <w:t xml:space="preserve">необоснованно начислено премии с учетом </w:t>
      </w:r>
      <w:r>
        <w:rPr>
          <w:b/>
          <w:sz w:val="28"/>
          <w:szCs w:val="28"/>
        </w:rPr>
        <w:t>районного коэффициента 98 379,51</w:t>
      </w:r>
      <w:r w:rsidRPr="004F6574">
        <w:rPr>
          <w:b/>
          <w:sz w:val="28"/>
          <w:szCs w:val="28"/>
        </w:rPr>
        <w:t xml:space="preserve"> руб.</w:t>
      </w:r>
      <w:r>
        <w:rPr>
          <w:sz w:val="28"/>
          <w:szCs w:val="28"/>
        </w:rPr>
        <w:t>, в том числе:</w:t>
      </w:r>
    </w:p>
    <w:p w:rsidR="00F41BF3" w:rsidRDefault="00F41BF3" w:rsidP="00F41BF3">
      <w:pPr>
        <w:ind w:firstLine="708"/>
        <w:jc w:val="both"/>
        <w:rPr>
          <w:sz w:val="28"/>
          <w:szCs w:val="28"/>
        </w:rPr>
      </w:pPr>
      <w:r>
        <w:rPr>
          <w:sz w:val="28"/>
          <w:szCs w:val="28"/>
        </w:rPr>
        <w:t>январь – 17 680,24 руб.;</w:t>
      </w:r>
    </w:p>
    <w:p w:rsidR="00F41BF3" w:rsidRDefault="00F41BF3" w:rsidP="00F41BF3">
      <w:pPr>
        <w:ind w:firstLine="708"/>
        <w:jc w:val="both"/>
        <w:rPr>
          <w:sz w:val="28"/>
          <w:szCs w:val="28"/>
        </w:rPr>
      </w:pPr>
      <w:r>
        <w:rPr>
          <w:sz w:val="28"/>
          <w:szCs w:val="28"/>
        </w:rPr>
        <w:t>февраль – 18 785,25 руб.;</w:t>
      </w:r>
    </w:p>
    <w:p w:rsidR="00F41BF3" w:rsidRDefault="00F41BF3" w:rsidP="00F41BF3">
      <w:pPr>
        <w:ind w:firstLine="708"/>
        <w:jc w:val="both"/>
        <w:rPr>
          <w:sz w:val="28"/>
          <w:szCs w:val="28"/>
        </w:rPr>
      </w:pPr>
      <w:r>
        <w:rPr>
          <w:sz w:val="28"/>
          <w:szCs w:val="28"/>
        </w:rPr>
        <w:t>март – 15 004,57 руб.;</w:t>
      </w:r>
    </w:p>
    <w:p w:rsidR="00F41BF3" w:rsidRDefault="00F41BF3" w:rsidP="00F41BF3">
      <w:pPr>
        <w:ind w:firstLine="708"/>
        <w:jc w:val="both"/>
        <w:rPr>
          <w:sz w:val="28"/>
          <w:szCs w:val="28"/>
        </w:rPr>
      </w:pPr>
      <w:r>
        <w:rPr>
          <w:sz w:val="28"/>
          <w:szCs w:val="28"/>
        </w:rPr>
        <w:t>апрель – 9 338,95 руб.;</w:t>
      </w:r>
    </w:p>
    <w:p w:rsidR="00F41BF3" w:rsidRDefault="00F41BF3" w:rsidP="00F41BF3">
      <w:pPr>
        <w:ind w:firstLine="708"/>
        <w:jc w:val="both"/>
        <w:rPr>
          <w:sz w:val="28"/>
          <w:szCs w:val="28"/>
        </w:rPr>
      </w:pPr>
      <w:r>
        <w:rPr>
          <w:sz w:val="28"/>
          <w:szCs w:val="28"/>
        </w:rPr>
        <w:t>май – 18 785,25 руб.;</w:t>
      </w:r>
    </w:p>
    <w:p w:rsidR="00F41BF3" w:rsidRDefault="00F41BF3" w:rsidP="00F41BF3">
      <w:pPr>
        <w:ind w:firstLine="708"/>
        <w:jc w:val="both"/>
        <w:rPr>
          <w:sz w:val="28"/>
          <w:szCs w:val="28"/>
        </w:rPr>
      </w:pPr>
      <w:r>
        <w:rPr>
          <w:sz w:val="28"/>
          <w:szCs w:val="28"/>
        </w:rPr>
        <w:t>июнь – 18 785,25 руб.</w:t>
      </w:r>
    </w:p>
    <w:p w:rsidR="00F41BF3" w:rsidRDefault="00F41BF3" w:rsidP="00F41BF3">
      <w:pPr>
        <w:ind w:firstLine="708"/>
        <w:jc w:val="both"/>
        <w:rPr>
          <w:sz w:val="28"/>
          <w:szCs w:val="28"/>
        </w:rPr>
      </w:pPr>
      <w:r>
        <w:rPr>
          <w:sz w:val="28"/>
          <w:szCs w:val="28"/>
        </w:rPr>
        <w:t xml:space="preserve">Согласно статьи 21 Федерального закона от 14.11.2002 г. № 161-ФЗ, пункта 3.4 трудового договора руководитель унитарных предприятий не вправе заниматься другой оплачиваемой деятельностью. В соответствии со статьями 60.2, 72, 151 Трудового кодекса РФ, пунктом 9.7 трудового договора изменения определенных условий трудового договора (размера доплаты) допускаются только по соглашению сторон путем заключения дополнительных соглашений. Выплаты руководителям МУП, не предусмотренные Положением </w:t>
      </w:r>
      <w:r w:rsidRPr="00BA4023">
        <w:rPr>
          <w:sz w:val="28"/>
          <w:szCs w:val="28"/>
        </w:rPr>
        <w:t>от 26.07.2011 г. № 593</w:t>
      </w:r>
      <w:r>
        <w:rPr>
          <w:sz w:val="28"/>
          <w:szCs w:val="28"/>
        </w:rPr>
        <w:t xml:space="preserve"> и трудовым договором, не допускаются (пункт 1.6 настоящего Положения).</w:t>
      </w:r>
    </w:p>
    <w:p w:rsidR="00F41BF3" w:rsidRDefault="00F41BF3" w:rsidP="00F41BF3">
      <w:pPr>
        <w:ind w:firstLine="708"/>
        <w:jc w:val="both"/>
        <w:rPr>
          <w:b/>
          <w:sz w:val="28"/>
          <w:szCs w:val="28"/>
        </w:rPr>
      </w:pPr>
      <w:r w:rsidRPr="00C81525">
        <w:rPr>
          <w:sz w:val="28"/>
          <w:szCs w:val="28"/>
        </w:rPr>
        <w:t>В нарушение трудового законодательства и выше перечисленных нормативно</w:t>
      </w:r>
      <w:r>
        <w:rPr>
          <w:sz w:val="28"/>
          <w:szCs w:val="28"/>
        </w:rPr>
        <w:t xml:space="preserve"> – </w:t>
      </w:r>
      <w:r w:rsidRPr="00C81525">
        <w:rPr>
          <w:sz w:val="28"/>
          <w:szCs w:val="28"/>
        </w:rPr>
        <w:t>правовых актов</w:t>
      </w:r>
      <w:r>
        <w:rPr>
          <w:sz w:val="28"/>
          <w:szCs w:val="28"/>
        </w:rPr>
        <w:t xml:space="preserve"> Ваганов С. В. приказом по Предприятию от 07.08.2014 г. № 278 установил себе доплату к заработной плате за совмещение должности водителя в размере 15 000,00 руб. с 06.11.2013 г. по 31.12.2014 г. В августе 2014 г. начислена доплата за совмещение в сумме 155 288,71 руб. (с учетом перерасчета с 06.11.2013 г.), в сентябре – 4 704,53 руб. с учетом уральского коэффициента. В результате общая сумма </w:t>
      </w:r>
      <w:r w:rsidRPr="00457A11">
        <w:rPr>
          <w:b/>
          <w:sz w:val="28"/>
          <w:szCs w:val="28"/>
        </w:rPr>
        <w:t>необоснованно начислен</w:t>
      </w:r>
      <w:r>
        <w:rPr>
          <w:b/>
          <w:sz w:val="28"/>
          <w:szCs w:val="28"/>
        </w:rPr>
        <w:t>ной</w:t>
      </w:r>
      <w:r w:rsidRPr="00457A11">
        <w:rPr>
          <w:b/>
          <w:sz w:val="28"/>
          <w:szCs w:val="28"/>
        </w:rPr>
        <w:t xml:space="preserve"> доплат</w:t>
      </w:r>
      <w:r>
        <w:rPr>
          <w:b/>
          <w:sz w:val="28"/>
          <w:szCs w:val="28"/>
        </w:rPr>
        <w:t>ы</w:t>
      </w:r>
      <w:r w:rsidRPr="00457A11">
        <w:rPr>
          <w:b/>
          <w:sz w:val="28"/>
          <w:szCs w:val="28"/>
        </w:rPr>
        <w:t xml:space="preserve"> за совмещение Ваганову С. В. </w:t>
      </w:r>
      <w:r>
        <w:rPr>
          <w:b/>
          <w:sz w:val="28"/>
          <w:szCs w:val="28"/>
        </w:rPr>
        <w:t>составила</w:t>
      </w:r>
      <w:r w:rsidRPr="00457A11">
        <w:rPr>
          <w:b/>
          <w:sz w:val="28"/>
          <w:szCs w:val="28"/>
        </w:rPr>
        <w:t xml:space="preserve"> 159 993,24 руб. с учетом уральского коэффициента.</w:t>
      </w:r>
    </w:p>
    <w:p w:rsidR="00F41BF3" w:rsidRDefault="00F41BF3" w:rsidP="00F41BF3">
      <w:pPr>
        <w:ind w:firstLine="708"/>
        <w:jc w:val="both"/>
        <w:rPr>
          <w:b/>
          <w:sz w:val="28"/>
          <w:szCs w:val="28"/>
        </w:rPr>
      </w:pPr>
      <w:r>
        <w:rPr>
          <w:sz w:val="28"/>
          <w:szCs w:val="28"/>
        </w:rPr>
        <w:t xml:space="preserve">В результате вышеуказанных нарушений общая сумма </w:t>
      </w:r>
      <w:r w:rsidRPr="004229F5">
        <w:rPr>
          <w:b/>
          <w:sz w:val="28"/>
          <w:szCs w:val="28"/>
        </w:rPr>
        <w:t>необоснованно начисленной заработной платы Ваганова С. В.</w:t>
      </w:r>
      <w:r>
        <w:rPr>
          <w:sz w:val="28"/>
          <w:szCs w:val="28"/>
        </w:rPr>
        <w:t xml:space="preserve"> за период с ноября 2013</w:t>
      </w:r>
      <w:r w:rsidRPr="00FD1E9B">
        <w:rPr>
          <w:sz w:val="28"/>
          <w:szCs w:val="28"/>
        </w:rPr>
        <w:t xml:space="preserve"> г. по сентябрь 2014 г.</w:t>
      </w:r>
      <w:r>
        <w:rPr>
          <w:sz w:val="28"/>
          <w:szCs w:val="28"/>
        </w:rPr>
        <w:t xml:space="preserve"> </w:t>
      </w:r>
      <w:r>
        <w:rPr>
          <w:b/>
          <w:sz w:val="28"/>
          <w:szCs w:val="28"/>
        </w:rPr>
        <w:t>составила</w:t>
      </w:r>
      <w:r w:rsidRPr="004229F5">
        <w:rPr>
          <w:b/>
          <w:sz w:val="28"/>
          <w:szCs w:val="28"/>
        </w:rPr>
        <w:t xml:space="preserve"> 258 372,75 руб. с учетом уральского коэффициента.</w:t>
      </w:r>
    </w:p>
    <w:p w:rsidR="001C7DAE" w:rsidRPr="00EF77BC" w:rsidRDefault="001C7DAE" w:rsidP="001C7DAE">
      <w:pPr>
        <w:widowControl w:val="0"/>
        <w:autoSpaceDE w:val="0"/>
        <w:autoSpaceDN w:val="0"/>
        <w:adjustRightInd w:val="0"/>
        <w:ind w:firstLine="709"/>
        <w:jc w:val="center"/>
        <w:rPr>
          <w:rFonts w:eastAsiaTheme="minorHAnsi"/>
          <w:b/>
          <w:i/>
          <w:sz w:val="28"/>
          <w:szCs w:val="28"/>
          <w:lang w:eastAsia="en-US"/>
        </w:rPr>
      </w:pPr>
      <w:r>
        <w:rPr>
          <w:rFonts w:eastAsiaTheme="minorHAnsi"/>
          <w:b/>
          <w:i/>
          <w:sz w:val="28"/>
          <w:szCs w:val="28"/>
          <w:lang w:eastAsia="en-US"/>
        </w:rPr>
        <w:t>Выборочная проверка арендованных автотранспортных  средств.</w:t>
      </w:r>
    </w:p>
    <w:p w:rsidR="001C7DAE" w:rsidRPr="00C01CD1" w:rsidRDefault="001C7DAE" w:rsidP="001C7DAE">
      <w:pPr>
        <w:pStyle w:val="a8"/>
        <w:widowControl w:val="0"/>
        <w:numPr>
          <w:ilvl w:val="0"/>
          <w:numId w:val="3"/>
        </w:numPr>
        <w:autoSpaceDE w:val="0"/>
        <w:autoSpaceDN w:val="0"/>
        <w:adjustRightInd w:val="0"/>
        <w:ind w:left="0" w:hanging="11"/>
        <w:jc w:val="both"/>
        <w:rPr>
          <w:b/>
          <w:sz w:val="28"/>
          <w:szCs w:val="28"/>
        </w:rPr>
      </w:pPr>
      <w:r w:rsidRPr="00C01CD1">
        <w:rPr>
          <w:b/>
          <w:sz w:val="28"/>
          <w:szCs w:val="28"/>
        </w:rPr>
        <w:t>Автомобиль «</w:t>
      </w:r>
      <w:r w:rsidRPr="00C01CD1">
        <w:rPr>
          <w:b/>
          <w:sz w:val="28"/>
          <w:szCs w:val="28"/>
          <w:lang w:val="en-US"/>
        </w:rPr>
        <w:t>Toyota</w:t>
      </w:r>
      <w:r w:rsidRPr="00C01CD1">
        <w:rPr>
          <w:b/>
          <w:sz w:val="28"/>
          <w:szCs w:val="28"/>
        </w:rPr>
        <w:t xml:space="preserve"> </w:t>
      </w:r>
      <w:r w:rsidRPr="00C01CD1">
        <w:rPr>
          <w:b/>
          <w:sz w:val="28"/>
          <w:szCs w:val="28"/>
          <w:lang w:val="en-US"/>
        </w:rPr>
        <w:t>Camry</w:t>
      </w:r>
      <w:r w:rsidRPr="00C01CD1">
        <w:rPr>
          <w:b/>
          <w:sz w:val="28"/>
          <w:szCs w:val="28"/>
        </w:rPr>
        <w:t>».</w:t>
      </w:r>
    </w:p>
    <w:p w:rsidR="001C7DAE" w:rsidRPr="00E924C0" w:rsidRDefault="001C7DAE" w:rsidP="001C7DAE">
      <w:pPr>
        <w:pStyle w:val="a8"/>
        <w:widowControl w:val="0"/>
        <w:autoSpaceDE w:val="0"/>
        <w:autoSpaceDN w:val="0"/>
        <w:adjustRightInd w:val="0"/>
        <w:ind w:left="0" w:firstLine="708"/>
        <w:jc w:val="both"/>
        <w:rPr>
          <w:sz w:val="28"/>
          <w:szCs w:val="28"/>
        </w:rPr>
      </w:pPr>
      <w:r w:rsidRPr="00E924C0">
        <w:rPr>
          <w:sz w:val="28"/>
          <w:szCs w:val="28"/>
        </w:rPr>
        <w:t xml:space="preserve">МУП «Губахинское АТП» заключены договоры аренды транспортного </w:t>
      </w:r>
      <w:r w:rsidRPr="00E924C0">
        <w:rPr>
          <w:sz w:val="28"/>
          <w:szCs w:val="28"/>
        </w:rPr>
        <w:lastRenderedPageBreak/>
        <w:t xml:space="preserve">средства без экипажа с гражданкой Кошелевой Н. В. от 02.12.2013 г. № 5 (срок аренды с 02.12.2013 г. по 02.05.2014 г.) и от 02.05.2014 г. № 5 (срок аренды с 03.05.2014 г. по 31.12.2014 г.). </w:t>
      </w:r>
    </w:p>
    <w:p w:rsidR="001C7DAE" w:rsidRPr="003A09A6" w:rsidRDefault="001C7DAE" w:rsidP="001C7DAE">
      <w:pPr>
        <w:widowControl w:val="0"/>
        <w:autoSpaceDE w:val="0"/>
        <w:autoSpaceDN w:val="0"/>
        <w:adjustRightInd w:val="0"/>
        <w:ind w:firstLine="708"/>
        <w:jc w:val="both"/>
        <w:rPr>
          <w:sz w:val="28"/>
          <w:szCs w:val="28"/>
        </w:rPr>
      </w:pPr>
      <w:r w:rsidRPr="003A09A6">
        <w:rPr>
          <w:sz w:val="28"/>
          <w:szCs w:val="28"/>
        </w:rPr>
        <w:t xml:space="preserve">Договорами предусмотрено: </w:t>
      </w:r>
    </w:p>
    <w:p w:rsidR="001C7DAE" w:rsidRPr="003A09A6" w:rsidRDefault="001C7DAE" w:rsidP="001C7DAE">
      <w:pPr>
        <w:widowControl w:val="0"/>
        <w:autoSpaceDE w:val="0"/>
        <w:autoSpaceDN w:val="0"/>
        <w:adjustRightInd w:val="0"/>
        <w:ind w:firstLine="709"/>
        <w:jc w:val="both"/>
        <w:rPr>
          <w:sz w:val="28"/>
          <w:szCs w:val="28"/>
        </w:rPr>
      </w:pPr>
      <w:r w:rsidRPr="003A09A6">
        <w:rPr>
          <w:sz w:val="28"/>
          <w:szCs w:val="28"/>
        </w:rPr>
        <w:t>- пунктом 1.1. «Арендодатель» предоставляет «Арендатору» во временное владение и пользование транспортное средство «</w:t>
      </w:r>
      <w:r w:rsidRPr="003A09A6">
        <w:rPr>
          <w:sz w:val="28"/>
          <w:szCs w:val="28"/>
          <w:lang w:val="en-US"/>
        </w:rPr>
        <w:t>Toyota</w:t>
      </w:r>
      <w:r>
        <w:rPr>
          <w:sz w:val="28"/>
          <w:szCs w:val="28"/>
        </w:rPr>
        <w:t xml:space="preserve"> </w:t>
      </w:r>
      <w:r w:rsidRPr="003A09A6">
        <w:rPr>
          <w:sz w:val="28"/>
          <w:szCs w:val="28"/>
          <w:lang w:val="en-US"/>
        </w:rPr>
        <w:t>Camry</w:t>
      </w:r>
      <w:r w:rsidRPr="003A09A6">
        <w:rPr>
          <w:sz w:val="28"/>
          <w:szCs w:val="28"/>
        </w:rPr>
        <w:t xml:space="preserve">», государственный номер Т 946 ХО 59; </w:t>
      </w:r>
    </w:p>
    <w:p w:rsidR="001C7DAE" w:rsidRPr="003A09A6" w:rsidRDefault="001C7DAE" w:rsidP="001C7DAE">
      <w:pPr>
        <w:widowControl w:val="0"/>
        <w:autoSpaceDE w:val="0"/>
        <w:autoSpaceDN w:val="0"/>
        <w:adjustRightInd w:val="0"/>
        <w:ind w:firstLine="709"/>
        <w:jc w:val="both"/>
        <w:rPr>
          <w:sz w:val="28"/>
          <w:szCs w:val="28"/>
        </w:rPr>
      </w:pPr>
      <w:r w:rsidRPr="003A09A6">
        <w:rPr>
          <w:sz w:val="28"/>
          <w:szCs w:val="28"/>
        </w:rPr>
        <w:t>- пунктом 2.3.4. «Арендатор» обязан поддерживать надлежащее состояние транспортного средства, включая осуществление его текущего и капитального ремонта, сезонного содержания и обслуживания транспортного средства;</w:t>
      </w:r>
    </w:p>
    <w:p w:rsidR="001C7DAE" w:rsidRPr="003A09A6" w:rsidRDefault="001C7DAE" w:rsidP="001C7DAE">
      <w:pPr>
        <w:widowControl w:val="0"/>
        <w:autoSpaceDE w:val="0"/>
        <w:autoSpaceDN w:val="0"/>
        <w:adjustRightInd w:val="0"/>
        <w:ind w:firstLine="709"/>
        <w:jc w:val="both"/>
        <w:rPr>
          <w:sz w:val="28"/>
          <w:szCs w:val="28"/>
        </w:rPr>
      </w:pPr>
      <w:r w:rsidRPr="003A09A6">
        <w:rPr>
          <w:sz w:val="28"/>
          <w:szCs w:val="28"/>
        </w:rPr>
        <w:t xml:space="preserve">- пунктом 4.1. арендная плата установлена в размере 575,00 руб. в месяц. </w:t>
      </w:r>
    </w:p>
    <w:p w:rsidR="001C7DAE" w:rsidRPr="003A09A6" w:rsidRDefault="001C7DAE" w:rsidP="001C7DAE">
      <w:pPr>
        <w:widowControl w:val="0"/>
        <w:autoSpaceDE w:val="0"/>
        <w:autoSpaceDN w:val="0"/>
        <w:adjustRightInd w:val="0"/>
        <w:ind w:firstLine="709"/>
        <w:jc w:val="both"/>
        <w:rPr>
          <w:sz w:val="28"/>
          <w:szCs w:val="28"/>
        </w:rPr>
      </w:pPr>
      <w:r w:rsidRPr="003A09A6">
        <w:rPr>
          <w:sz w:val="28"/>
          <w:szCs w:val="28"/>
        </w:rPr>
        <w:t>На основании приказа от 02.12.2013 г. № 355-2 «О возмещении расходов» за директором Предприятия Вагановым С. В. закреплено транспортное средство «</w:t>
      </w:r>
      <w:r w:rsidRPr="003A09A6">
        <w:rPr>
          <w:sz w:val="28"/>
          <w:szCs w:val="28"/>
          <w:lang w:val="en-US"/>
        </w:rPr>
        <w:t>Toyota</w:t>
      </w:r>
      <w:r>
        <w:rPr>
          <w:sz w:val="28"/>
          <w:szCs w:val="28"/>
        </w:rPr>
        <w:t xml:space="preserve"> </w:t>
      </w:r>
      <w:r w:rsidRPr="003A09A6">
        <w:rPr>
          <w:sz w:val="28"/>
          <w:szCs w:val="28"/>
          <w:lang w:val="en-US"/>
        </w:rPr>
        <w:t>Camry</w:t>
      </w:r>
      <w:r w:rsidRPr="003A09A6">
        <w:rPr>
          <w:sz w:val="28"/>
          <w:szCs w:val="28"/>
        </w:rPr>
        <w:t>». В соответствии с пунктом 2. Приказа Ваганову С. В. производится возмещение расходов на ГСМ, запасные части, текущий ремонт и техническое обслуживание по арендованному транспортному средству в полном объеме при предъявлении подтверждающих документов.</w:t>
      </w:r>
    </w:p>
    <w:p w:rsidR="001C7DAE" w:rsidRPr="003A09A6" w:rsidRDefault="001C7DAE" w:rsidP="001C7DAE">
      <w:pPr>
        <w:widowControl w:val="0"/>
        <w:autoSpaceDE w:val="0"/>
        <w:autoSpaceDN w:val="0"/>
        <w:adjustRightInd w:val="0"/>
        <w:ind w:firstLine="709"/>
        <w:jc w:val="both"/>
        <w:rPr>
          <w:sz w:val="28"/>
          <w:szCs w:val="28"/>
        </w:rPr>
      </w:pPr>
      <w:r w:rsidRPr="003A09A6">
        <w:rPr>
          <w:sz w:val="28"/>
          <w:szCs w:val="28"/>
        </w:rPr>
        <w:t>Общая сумма затрат за период с декабря 2013 г. по сентябрь 2014 г. по эксплуатации автомобиля «</w:t>
      </w:r>
      <w:r w:rsidRPr="003A09A6">
        <w:rPr>
          <w:sz w:val="28"/>
          <w:szCs w:val="28"/>
          <w:lang w:val="en-US"/>
        </w:rPr>
        <w:t>Toyota</w:t>
      </w:r>
      <w:r>
        <w:rPr>
          <w:sz w:val="28"/>
          <w:szCs w:val="28"/>
        </w:rPr>
        <w:t xml:space="preserve"> </w:t>
      </w:r>
      <w:r w:rsidRPr="003A09A6">
        <w:rPr>
          <w:sz w:val="28"/>
          <w:szCs w:val="28"/>
          <w:lang w:val="en-US"/>
        </w:rPr>
        <w:t>Camry</w:t>
      </w:r>
      <w:r w:rsidRPr="003A09A6">
        <w:rPr>
          <w:sz w:val="28"/>
          <w:szCs w:val="28"/>
        </w:rPr>
        <w:t xml:space="preserve">» составила </w:t>
      </w:r>
      <w:r>
        <w:rPr>
          <w:sz w:val="28"/>
          <w:szCs w:val="28"/>
        </w:rPr>
        <w:t>164 794,61</w:t>
      </w:r>
      <w:r w:rsidR="0059183A">
        <w:rPr>
          <w:sz w:val="28"/>
          <w:szCs w:val="28"/>
        </w:rPr>
        <w:t xml:space="preserve"> руб., </w:t>
      </w:r>
      <w:r w:rsidRPr="003A09A6">
        <w:rPr>
          <w:sz w:val="28"/>
          <w:szCs w:val="28"/>
        </w:rPr>
        <w:t>в том числе:</w:t>
      </w:r>
    </w:p>
    <w:p w:rsidR="001C7DAE" w:rsidRPr="003A09A6" w:rsidRDefault="001C7DAE" w:rsidP="001C7DAE">
      <w:pPr>
        <w:widowControl w:val="0"/>
        <w:autoSpaceDE w:val="0"/>
        <w:autoSpaceDN w:val="0"/>
        <w:adjustRightInd w:val="0"/>
        <w:ind w:firstLine="709"/>
        <w:jc w:val="both"/>
        <w:rPr>
          <w:sz w:val="28"/>
          <w:szCs w:val="28"/>
        </w:rPr>
      </w:pPr>
      <w:r w:rsidRPr="003A09A6">
        <w:rPr>
          <w:sz w:val="28"/>
          <w:szCs w:val="28"/>
        </w:rPr>
        <w:t>ГСМ – 70 125,61 руб.;</w:t>
      </w:r>
    </w:p>
    <w:p w:rsidR="001C7DAE" w:rsidRPr="003A09A6" w:rsidRDefault="001C7DAE" w:rsidP="001C7DAE">
      <w:pPr>
        <w:widowControl w:val="0"/>
        <w:autoSpaceDE w:val="0"/>
        <w:autoSpaceDN w:val="0"/>
        <w:adjustRightInd w:val="0"/>
        <w:ind w:firstLine="709"/>
        <w:jc w:val="both"/>
        <w:rPr>
          <w:sz w:val="28"/>
          <w:szCs w:val="28"/>
        </w:rPr>
      </w:pPr>
      <w:r w:rsidRPr="003A09A6">
        <w:rPr>
          <w:sz w:val="28"/>
          <w:szCs w:val="28"/>
        </w:rPr>
        <w:t>запасные части – 50 494,00 руб.;</w:t>
      </w:r>
    </w:p>
    <w:p w:rsidR="001C7DAE" w:rsidRDefault="001C7DAE" w:rsidP="001C7DAE">
      <w:pPr>
        <w:widowControl w:val="0"/>
        <w:autoSpaceDE w:val="0"/>
        <w:autoSpaceDN w:val="0"/>
        <w:adjustRightInd w:val="0"/>
        <w:ind w:firstLine="709"/>
        <w:jc w:val="both"/>
        <w:rPr>
          <w:sz w:val="28"/>
          <w:szCs w:val="28"/>
        </w:rPr>
      </w:pPr>
      <w:r w:rsidRPr="003A09A6">
        <w:rPr>
          <w:sz w:val="28"/>
          <w:szCs w:val="28"/>
        </w:rPr>
        <w:t>текущий ремонт и обслуживание – 41 300,00 руб.</w:t>
      </w:r>
      <w:r>
        <w:rPr>
          <w:sz w:val="28"/>
          <w:szCs w:val="28"/>
        </w:rPr>
        <w:t>;</w:t>
      </w:r>
    </w:p>
    <w:p w:rsidR="001C7DAE" w:rsidRDefault="001C7DAE" w:rsidP="0059183A">
      <w:pPr>
        <w:widowControl w:val="0"/>
        <w:autoSpaceDE w:val="0"/>
        <w:autoSpaceDN w:val="0"/>
        <w:adjustRightInd w:val="0"/>
        <w:ind w:firstLine="709"/>
        <w:jc w:val="both"/>
        <w:rPr>
          <w:sz w:val="28"/>
          <w:szCs w:val="28"/>
        </w:rPr>
      </w:pPr>
      <w:r>
        <w:rPr>
          <w:sz w:val="28"/>
          <w:szCs w:val="28"/>
        </w:rPr>
        <w:t>арендная плата – 2 875,00 руб.</w:t>
      </w:r>
    </w:p>
    <w:p w:rsidR="001C7DAE" w:rsidRPr="00E033C5" w:rsidRDefault="001C7DAE" w:rsidP="0059183A">
      <w:pPr>
        <w:widowControl w:val="0"/>
        <w:autoSpaceDE w:val="0"/>
        <w:autoSpaceDN w:val="0"/>
        <w:adjustRightInd w:val="0"/>
        <w:ind w:firstLine="720"/>
        <w:jc w:val="both"/>
        <w:rPr>
          <w:rFonts w:ascii="Calibri" w:hAnsi="Calibri" w:cs="Calibri"/>
        </w:rPr>
      </w:pPr>
      <w:r w:rsidRPr="00E033C5">
        <w:rPr>
          <w:rFonts w:eastAsiaTheme="minorHAnsi"/>
          <w:sz w:val="28"/>
          <w:szCs w:val="28"/>
          <w:lang w:eastAsia="en-US"/>
        </w:rPr>
        <w:t>В проверяемом периоде Предприятием приобретение ГСМ осуществлялось за наличный и безналичный расчет.</w:t>
      </w:r>
    </w:p>
    <w:p w:rsidR="001C7DAE" w:rsidRDefault="001C7DAE" w:rsidP="0059183A">
      <w:pPr>
        <w:widowControl w:val="0"/>
        <w:autoSpaceDE w:val="0"/>
        <w:autoSpaceDN w:val="0"/>
        <w:adjustRightInd w:val="0"/>
        <w:ind w:firstLine="709"/>
        <w:jc w:val="both"/>
        <w:rPr>
          <w:sz w:val="28"/>
          <w:szCs w:val="28"/>
        </w:rPr>
      </w:pPr>
      <w:r w:rsidRPr="007F1E30">
        <w:rPr>
          <w:sz w:val="28"/>
          <w:szCs w:val="28"/>
        </w:rPr>
        <w:t xml:space="preserve">Документом, служащим для учета и контроля работы автотранспортного средства, а также </w:t>
      </w:r>
      <w:r>
        <w:rPr>
          <w:sz w:val="28"/>
          <w:szCs w:val="28"/>
        </w:rPr>
        <w:t xml:space="preserve">основанием для списания ГСМ и начисления заработной платы </w:t>
      </w:r>
      <w:r w:rsidRPr="007F1E30">
        <w:rPr>
          <w:sz w:val="28"/>
          <w:szCs w:val="28"/>
        </w:rPr>
        <w:t>водител</w:t>
      </w:r>
      <w:r>
        <w:rPr>
          <w:sz w:val="28"/>
          <w:szCs w:val="28"/>
        </w:rPr>
        <w:t>ю</w:t>
      </w:r>
      <w:r w:rsidRPr="007F1E30">
        <w:rPr>
          <w:sz w:val="28"/>
          <w:szCs w:val="28"/>
        </w:rPr>
        <w:t>, является путевой лист.</w:t>
      </w:r>
    </w:p>
    <w:p w:rsidR="001C7DAE" w:rsidRPr="009E1C50" w:rsidRDefault="001C7DAE" w:rsidP="0059183A">
      <w:pPr>
        <w:pStyle w:val="ConsPlusTitle"/>
        <w:widowControl/>
        <w:ind w:left="17" w:firstLine="692"/>
        <w:jc w:val="both"/>
        <w:rPr>
          <w:rFonts w:ascii="Times New Roman" w:hAnsi="Times New Roman" w:cs="Times New Roman"/>
          <w:b w:val="0"/>
          <w:i/>
          <w:sz w:val="28"/>
          <w:szCs w:val="28"/>
          <w:shd w:val="clear" w:color="auto" w:fill="FFFFFF"/>
        </w:rPr>
      </w:pPr>
      <w:r w:rsidRPr="009E1C50">
        <w:rPr>
          <w:rFonts w:ascii="Times New Roman" w:hAnsi="Times New Roman" w:cs="Times New Roman"/>
          <w:b w:val="0"/>
          <w:i/>
          <w:sz w:val="28"/>
          <w:szCs w:val="28"/>
        </w:rPr>
        <w:t>При проверке правильности заполнения путевых листов</w:t>
      </w:r>
      <w:r w:rsidRPr="009E1C50">
        <w:rPr>
          <w:rFonts w:ascii="Times New Roman" w:hAnsi="Times New Roman" w:cs="Times New Roman"/>
          <w:b w:val="0"/>
          <w:i/>
          <w:sz w:val="28"/>
          <w:szCs w:val="28"/>
          <w:shd w:val="clear" w:color="auto" w:fill="FFFFFF"/>
        </w:rPr>
        <w:t xml:space="preserve"> установлено:</w:t>
      </w:r>
    </w:p>
    <w:p w:rsidR="001C7DAE" w:rsidRDefault="001C7DAE" w:rsidP="001C7DAE">
      <w:pPr>
        <w:pStyle w:val="ConsPlusTitle"/>
        <w:widowControl/>
        <w:ind w:left="15" w:firstLine="693"/>
        <w:jc w:val="both"/>
        <w:rPr>
          <w:rFonts w:ascii="Times New Roman" w:hAnsi="Times New Roman" w:cs="Times New Roman"/>
          <w:b w:val="0"/>
          <w:sz w:val="28"/>
          <w:szCs w:val="28"/>
        </w:rPr>
      </w:pPr>
      <w:r>
        <w:rPr>
          <w:rFonts w:ascii="Times New Roman" w:hAnsi="Times New Roman" w:cs="Times New Roman"/>
          <w:b w:val="0"/>
          <w:sz w:val="28"/>
          <w:szCs w:val="28"/>
        </w:rPr>
        <w:t xml:space="preserve">В нарушение статьи 9 Федерального закона от 06.12.2011 г. № 402-ФЗ, приказа Минтранса РФ от 18.09.2008 г. № 152 «Об утверждении обязательных </w:t>
      </w:r>
      <w:r w:rsidRPr="00F640A1">
        <w:rPr>
          <w:rFonts w:ascii="Times New Roman" w:hAnsi="Times New Roman" w:cs="Times New Roman"/>
          <w:b w:val="0"/>
          <w:sz w:val="28"/>
          <w:szCs w:val="28"/>
        </w:rPr>
        <w:t>реквизитов и порядка</w:t>
      </w:r>
      <w:r>
        <w:rPr>
          <w:rFonts w:ascii="Times New Roman" w:hAnsi="Times New Roman" w:cs="Times New Roman"/>
          <w:b w:val="0"/>
          <w:sz w:val="28"/>
          <w:szCs w:val="28"/>
        </w:rPr>
        <w:t xml:space="preserve"> заполнения путевых листов» (далее – Приказ № 152) установлены факты неправильного заполнения путевых листов водителями Предприятия, в путевых листах не содержатся следующие обязательные реквизиты:</w:t>
      </w:r>
    </w:p>
    <w:p w:rsidR="001C7DAE" w:rsidRDefault="001C7DAE" w:rsidP="001C7DAE">
      <w:pPr>
        <w:pStyle w:val="ConsPlusTitle"/>
        <w:widowControl/>
        <w:ind w:left="15" w:firstLine="693"/>
        <w:jc w:val="both"/>
        <w:rPr>
          <w:rFonts w:ascii="Times New Roman" w:hAnsi="Times New Roman" w:cs="Times New Roman"/>
          <w:b w:val="0"/>
          <w:sz w:val="28"/>
          <w:szCs w:val="28"/>
        </w:rPr>
      </w:pPr>
      <w:r>
        <w:rPr>
          <w:rFonts w:ascii="Times New Roman" w:hAnsi="Times New Roman" w:cs="Times New Roman"/>
          <w:b w:val="0"/>
          <w:sz w:val="28"/>
          <w:szCs w:val="28"/>
        </w:rPr>
        <w:t xml:space="preserve">- не указывается </w:t>
      </w:r>
      <w:r w:rsidRPr="00C42AD8">
        <w:rPr>
          <w:rFonts w:ascii="Times New Roman" w:hAnsi="Times New Roman" w:cs="Times New Roman"/>
          <w:b w:val="0"/>
          <w:sz w:val="28"/>
          <w:szCs w:val="28"/>
        </w:rPr>
        <w:t>номер путевого листа;</w:t>
      </w:r>
    </w:p>
    <w:p w:rsidR="001C7DAE" w:rsidRPr="00572121" w:rsidRDefault="001C7DAE" w:rsidP="001C7DAE">
      <w:pPr>
        <w:pStyle w:val="ConsPlusTitle"/>
        <w:widowControl/>
        <w:ind w:left="15" w:firstLine="693"/>
        <w:jc w:val="both"/>
        <w:rPr>
          <w:rFonts w:ascii="Times New Roman" w:hAnsi="Times New Roman" w:cs="Times New Roman"/>
          <w:b w:val="0"/>
          <w:sz w:val="28"/>
          <w:szCs w:val="28"/>
        </w:rPr>
      </w:pPr>
      <w:r w:rsidRPr="00572121">
        <w:rPr>
          <w:rFonts w:ascii="Times New Roman" w:hAnsi="Times New Roman" w:cs="Times New Roman"/>
          <w:b w:val="0"/>
          <w:sz w:val="28"/>
          <w:szCs w:val="28"/>
        </w:rPr>
        <w:t>- путевой лист оформляется на несколько дней;</w:t>
      </w:r>
    </w:p>
    <w:p w:rsidR="001C7DAE" w:rsidRPr="00C42AD8" w:rsidRDefault="001C7DAE" w:rsidP="001C7DAE">
      <w:pPr>
        <w:pStyle w:val="ConsPlusTitle"/>
        <w:widowControl/>
        <w:ind w:left="15" w:firstLine="693"/>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w:t>
      </w:r>
      <w:r w:rsidRPr="00C42AD8">
        <w:rPr>
          <w:rFonts w:ascii="Times New Roman" w:hAnsi="Times New Roman" w:cs="Times New Roman"/>
          <w:b w:val="0"/>
          <w:sz w:val="28"/>
          <w:szCs w:val="28"/>
          <w:shd w:val="clear" w:color="auto" w:fill="FFFFFF"/>
        </w:rPr>
        <w:t xml:space="preserve">отсутствует информация о номере </w:t>
      </w:r>
      <w:r>
        <w:rPr>
          <w:rFonts w:ascii="Times New Roman" w:hAnsi="Times New Roman" w:cs="Times New Roman"/>
          <w:b w:val="0"/>
          <w:sz w:val="28"/>
          <w:szCs w:val="28"/>
          <w:shd w:val="clear" w:color="auto" w:fill="FFFFFF"/>
        </w:rPr>
        <w:t>удостоверения и классе водителя;</w:t>
      </w:r>
    </w:p>
    <w:p w:rsidR="001C7DAE" w:rsidRDefault="001C7DAE" w:rsidP="001C7DAE">
      <w:pPr>
        <w:pStyle w:val="ConsPlusTitle"/>
        <w:widowControl/>
        <w:ind w:left="15" w:firstLine="693"/>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не указывается марка использованного топлива;</w:t>
      </w:r>
    </w:p>
    <w:p w:rsidR="001C7DAE" w:rsidRPr="00D168C4" w:rsidRDefault="001C7DAE" w:rsidP="001C7DAE">
      <w:pPr>
        <w:ind w:firstLine="708"/>
        <w:jc w:val="both"/>
        <w:rPr>
          <w:sz w:val="28"/>
          <w:szCs w:val="28"/>
        </w:rPr>
      </w:pPr>
      <w:r w:rsidRPr="00D168C4">
        <w:rPr>
          <w:sz w:val="28"/>
          <w:szCs w:val="28"/>
        </w:rPr>
        <w:lastRenderedPageBreak/>
        <w:t>- не указывается маршрут движения. В путевых листах на легковой автомобиль «</w:t>
      </w:r>
      <w:r w:rsidRPr="00D168C4">
        <w:rPr>
          <w:sz w:val="28"/>
          <w:szCs w:val="28"/>
          <w:lang w:val="en-US"/>
        </w:rPr>
        <w:t>Toyota</w:t>
      </w:r>
      <w:r>
        <w:rPr>
          <w:sz w:val="28"/>
          <w:szCs w:val="28"/>
        </w:rPr>
        <w:t xml:space="preserve"> </w:t>
      </w:r>
      <w:r w:rsidRPr="00D168C4">
        <w:rPr>
          <w:sz w:val="28"/>
          <w:szCs w:val="28"/>
          <w:lang w:val="en-US"/>
        </w:rPr>
        <w:t>Camry</w:t>
      </w:r>
      <w:r w:rsidRPr="00D168C4">
        <w:rPr>
          <w:sz w:val="28"/>
          <w:szCs w:val="28"/>
        </w:rPr>
        <w:t>» в декабре 2013 года в графе «Место отправления /назначения» указано «по городу»;</w:t>
      </w:r>
    </w:p>
    <w:p w:rsidR="001C7DAE" w:rsidRPr="00D168C4" w:rsidRDefault="001C7DAE" w:rsidP="001C7DAE">
      <w:pPr>
        <w:ind w:firstLine="708"/>
        <w:jc w:val="both"/>
        <w:rPr>
          <w:sz w:val="28"/>
          <w:szCs w:val="28"/>
        </w:rPr>
      </w:pPr>
      <w:r w:rsidRPr="00D168C4">
        <w:rPr>
          <w:sz w:val="28"/>
          <w:szCs w:val="28"/>
        </w:rPr>
        <w:t>- не заполняются данные о движении горючего (об остатке горючего в баке автомобиля до выезда из гаража, о выдаче горючего и об остатке горючего в баке автомобиля после возвращения в гараж);</w:t>
      </w:r>
    </w:p>
    <w:p w:rsidR="001C7DAE" w:rsidRPr="00D168C4" w:rsidRDefault="001C7DAE" w:rsidP="001C7DAE">
      <w:pPr>
        <w:pStyle w:val="ConsPlusTitle"/>
        <w:widowControl/>
        <w:ind w:left="15" w:firstLine="693"/>
        <w:jc w:val="both"/>
        <w:rPr>
          <w:rFonts w:ascii="Times New Roman" w:hAnsi="Times New Roman" w:cs="Times New Roman"/>
          <w:b w:val="0"/>
          <w:sz w:val="28"/>
          <w:szCs w:val="28"/>
          <w:shd w:val="clear" w:color="auto" w:fill="FFFFFF"/>
        </w:rPr>
      </w:pPr>
      <w:r w:rsidRPr="00D168C4">
        <w:rPr>
          <w:rFonts w:ascii="Times New Roman" w:hAnsi="Times New Roman" w:cs="Times New Roman"/>
          <w:b w:val="0"/>
          <w:sz w:val="28"/>
          <w:szCs w:val="28"/>
        </w:rPr>
        <w:t>- не указывается время выезда, время возвращения в гараж;</w:t>
      </w:r>
    </w:p>
    <w:p w:rsidR="001C7DAE" w:rsidRPr="00C42AD8" w:rsidRDefault="001C7DAE" w:rsidP="001C7DAE">
      <w:pPr>
        <w:pStyle w:val="ConsPlusTitle"/>
        <w:widowControl/>
        <w:ind w:left="15" w:firstLine="693"/>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отсутствует пройденный путь </w:t>
      </w:r>
      <w:r w:rsidRPr="00B71430">
        <w:rPr>
          <w:rFonts w:ascii="Times New Roman" w:hAnsi="Times New Roman" w:cs="Times New Roman"/>
          <w:b w:val="0"/>
          <w:sz w:val="28"/>
          <w:szCs w:val="28"/>
          <w:shd w:val="clear" w:color="auto" w:fill="FFFFFF"/>
        </w:rPr>
        <w:t>д</w:t>
      </w:r>
      <w:r w:rsidRPr="00C42AD8">
        <w:rPr>
          <w:rFonts w:ascii="Times New Roman" w:hAnsi="Times New Roman" w:cs="Times New Roman"/>
          <w:b w:val="0"/>
          <w:sz w:val="28"/>
          <w:szCs w:val="28"/>
          <w:shd w:val="clear" w:color="auto" w:fill="FFFFFF"/>
        </w:rPr>
        <w:t xml:space="preserve">вижения автомобиля </w:t>
      </w:r>
      <w:r>
        <w:rPr>
          <w:rFonts w:ascii="Times New Roman" w:hAnsi="Times New Roman" w:cs="Times New Roman"/>
          <w:b w:val="0"/>
          <w:sz w:val="28"/>
          <w:szCs w:val="28"/>
          <w:shd w:val="clear" w:color="auto" w:fill="FFFFFF"/>
        </w:rPr>
        <w:t>в километрах</w:t>
      </w:r>
      <w:r w:rsidRPr="00B71430">
        <w:rPr>
          <w:rFonts w:ascii="Times New Roman" w:hAnsi="Times New Roman" w:cs="Times New Roman"/>
          <w:b w:val="0"/>
          <w:sz w:val="28"/>
          <w:szCs w:val="28"/>
          <w:shd w:val="clear" w:color="auto" w:fill="FFFFFF"/>
        </w:rPr>
        <w:t xml:space="preserve"> </w:t>
      </w:r>
      <w:r w:rsidRPr="00C42AD8">
        <w:rPr>
          <w:rFonts w:ascii="Times New Roman" w:hAnsi="Times New Roman" w:cs="Times New Roman"/>
          <w:b w:val="0"/>
          <w:sz w:val="28"/>
          <w:szCs w:val="28"/>
          <w:shd w:val="clear" w:color="auto" w:fill="FFFFFF"/>
        </w:rPr>
        <w:t>за день – указывается лишь об</w:t>
      </w:r>
      <w:r>
        <w:rPr>
          <w:rFonts w:ascii="Times New Roman" w:hAnsi="Times New Roman" w:cs="Times New Roman"/>
          <w:b w:val="0"/>
          <w:sz w:val="28"/>
          <w:szCs w:val="28"/>
          <w:shd w:val="clear" w:color="auto" w:fill="FFFFFF"/>
        </w:rPr>
        <w:t>щий суммарный ежедневный пробег.</w:t>
      </w:r>
    </w:p>
    <w:p w:rsidR="001C7DAE" w:rsidRDefault="001C7DAE" w:rsidP="001C7DAE">
      <w:pPr>
        <w:pStyle w:val="ConsPlusTitle"/>
        <w:widowControl/>
        <w:ind w:left="15" w:firstLine="693"/>
        <w:jc w:val="both"/>
        <w:rPr>
          <w:rFonts w:ascii="Times New Roman" w:hAnsi="Times New Roman" w:cs="Times New Roman"/>
          <w:b w:val="0"/>
          <w:sz w:val="28"/>
          <w:szCs w:val="28"/>
        </w:rPr>
      </w:pPr>
      <w:r>
        <w:rPr>
          <w:rFonts w:ascii="Times New Roman" w:hAnsi="Times New Roman" w:cs="Times New Roman"/>
          <w:b w:val="0"/>
          <w:sz w:val="28"/>
          <w:szCs w:val="28"/>
        </w:rPr>
        <w:t>Заполнение вышеуказанных полей обязательно, поскольку это подтверждает целевой характер его использования.</w:t>
      </w:r>
    </w:p>
    <w:p w:rsidR="001C7DAE" w:rsidRPr="00263534" w:rsidRDefault="001C7DAE" w:rsidP="001C7DAE">
      <w:pPr>
        <w:pStyle w:val="ae"/>
        <w:shd w:val="clear" w:color="auto" w:fill="FFFFFF"/>
        <w:spacing w:before="0" w:after="0" w:line="240" w:lineRule="auto"/>
        <w:ind w:firstLine="720"/>
        <w:jc w:val="both"/>
        <w:rPr>
          <w:rFonts w:ascii="Times New Roman" w:hAnsi="Times New Roman" w:cs="Times New Roman"/>
          <w:sz w:val="28"/>
          <w:szCs w:val="28"/>
        </w:rPr>
      </w:pPr>
      <w:r w:rsidRPr="00263534">
        <w:rPr>
          <w:rFonts w:ascii="Times New Roman" w:hAnsi="Times New Roman" w:cs="Times New Roman"/>
          <w:sz w:val="28"/>
          <w:szCs w:val="28"/>
        </w:rPr>
        <w:t>Например:</w:t>
      </w:r>
    </w:p>
    <w:p w:rsidR="001C7DAE" w:rsidRPr="004E3598" w:rsidRDefault="001C7DAE" w:rsidP="001C7DAE">
      <w:pPr>
        <w:pStyle w:val="ae"/>
        <w:shd w:val="clear" w:color="auto" w:fill="FFFFFF"/>
        <w:spacing w:before="0" w:after="0" w:line="240" w:lineRule="auto"/>
        <w:ind w:firstLine="720"/>
        <w:jc w:val="both"/>
        <w:rPr>
          <w:rFonts w:ascii="Times New Roman" w:hAnsi="Times New Roman" w:cs="Times New Roman"/>
          <w:sz w:val="28"/>
          <w:szCs w:val="28"/>
        </w:rPr>
      </w:pPr>
      <w:r w:rsidRPr="00263534">
        <w:rPr>
          <w:rFonts w:ascii="Times New Roman" w:hAnsi="Times New Roman" w:cs="Times New Roman"/>
          <w:sz w:val="28"/>
          <w:szCs w:val="28"/>
        </w:rPr>
        <w:t xml:space="preserve">- в июне 2014 г. в путевых листах на Ваганова С. В. (автомобиль ГАЗ 3102 государственный № В 106 УТ) отсутствуют показатели пробега автомобиля, следовательно, невозможно подтвердить экономическое обоснование списания ГСМ на расходы производства. </w:t>
      </w:r>
      <w:r w:rsidRPr="004E3598">
        <w:rPr>
          <w:rFonts w:ascii="Times New Roman" w:hAnsi="Times New Roman" w:cs="Times New Roman"/>
          <w:sz w:val="28"/>
          <w:szCs w:val="28"/>
        </w:rPr>
        <w:t xml:space="preserve">На данный вид автомобиля используется бензин АИ – 92, который выдавался </w:t>
      </w:r>
      <w:r>
        <w:rPr>
          <w:rFonts w:ascii="Times New Roman" w:hAnsi="Times New Roman" w:cs="Times New Roman"/>
          <w:sz w:val="28"/>
          <w:szCs w:val="28"/>
        </w:rPr>
        <w:t xml:space="preserve">Ваганову С. В. </w:t>
      </w:r>
      <w:r w:rsidRPr="004E3598">
        <w:rPr>
          <w:rFonts w:ascii="Times New Roman" w:hAnsi="Times New Roman" w:cs="Times New Roman"/>
          <w:sz w:val="28"/>
          <w:szCs w:val="28"/>
        </w:rPr>
        <w:t>через автозаправочные станции (АЗС) по системе безналичных расчетов.</w:t>
      </w:r>
    </w:p>
    <w:p w:rsidR="001C7DAE" w:rsidRPr="003A09A6" w:rsidRDefault="001C7DAE" w:rsidP="001C7DAE">
      <w:pPr>
        <w:pStyle w:val="ae"/>
        <w:shd w:val="clear" w:color="auto" w:fill="FFFFFF"/>
        <w:spacing w:before="0" w:after="0" w:line="240" w:lineRule="auto"/>
        <w:ind w:firstLine="720"/>
        <w:jc w:val="both"/>
        <w:rPr>
          <w:rFonts w:ascii="Times New Roman" w:hAnsi="Times New Roman" w:cs="Times New Roman"/>
          <w:sz w:val="28"/>
          <w:szCs w:val="28"/>
          <w:shd w:val="clear" w:color="auto" w:fill="FFFFFF"/>
        </w:rPr>
      </w:pPr>
      <w:r w:rsidRPr="003A09A6">
        <w:rPr>
          <w:rFonts w:ascii="Times New Roman" w:hAnsi="Times New Roman" w:cs="Times New Roman"/>
          <w:sz w:val="28"/>
          <w:szCs w:val="28"/>
          <w:shd w:val="clear" w:color="auto" w:fill="FFFFFF"/>
        </w:rPr>
        <w:t>Однако в июне 2014 года Ваганов С. В. отчитывается по авансовым отчетам за приобретение ГСМ (Премиум ЕВРО – 95):</w:t>
      </w:r>
    </w:p>
    <w:p w:rsidR="001C7DAE" w:rsidRPr="003A09A6" w:rsidRDefault="001C7DAE" w:rsidP="001C7DAE">
      <w:pPr>
        <w:pStyle w:val="ae"/>
        <w:shd w:val="clear" w:color="auto" w:fill="FFFFFF"/>
        <w:spacing w:before="0" w:after="0" w:line="240" w:lineRule="auto"/>
        <w:ind w:firstLine="720"/>
        <w:jc w:val="both"/>
        <w:rPr>
          <w:rFonts w:ascii="Times New Roman" w:hAnsi="Times New Roman" w:cs="Times New Roman"/>
          <w:sz w:val="28"/>
          <w:szCs w:val="28"/>
          <w:shd w:val="clear" w:color="auto" w:fill="FFFFFF"/>
        </w:rPr>
      </w:pPr>
      <w:r w:rsidRPr="003A09A6">
        <w:rPr>
          <w:rFonts w:ascii="Times New Roman" w:hAnsi="Times New Roman" w:cs="Times New Roman"/>
          <w:sz w:val="28"/>
          <w:szCs w:val="28"/>
          <w:shd w:val="clear" w:color="auto" w:fill="FFFFFF"/>
        </w:rPr>
        <w:t xml:space="preserve">- авансовый отчет № 124 от 09.06.2014 г. заправка в ООО Лукойл </w:t>
      </w:r>
      <w:r>
        <w:rPr>
          <w:rFonts w:ascii="Times New Roman" w:hAnsi="Times New Roman" w:cs="Times New Roman"/>
          <w:sz w:val="28"/>
          <w:szCs w:val="28"/>
          <w:shd w:val="clear" w:color="auto" w:fill="FFFFFF"/>
        </w:rPr>
        <w:t>–</w:t>
      </w:r>
      <w:r w:rsidRPr="003A09A6">
        <w:rPr>
          <w:rFonts w:ascii="Times New Roman" w:hAnsi="Times New Roman" w:cs="Times New Roman"/>
          <w:sz w:val="28"/>
          <w:szCs w:val="28"/>
          <w:shd w:val="clear" w:color="auto" w:fill="FFFFFF"/>
        </w:rPr>
        <w:t xml:space="preserve"> Пермнефтепродукт АЗС 53 на сумму 2 000,00 руб. (чек от 09.06.2014 г. на 60,16 л., время заправки 20:54), данная заправка находится в г. Березники, д. Новожилово;</w:t>
      </w:r>
    </w:p>
    <w:p w:rsidR="001C7DAE" w:rsidRPr="003A09A6" w:rsidRDefault="001C7DAE" w:rsidP="001C7DAE">
      <w:pPr>
        <w:pStyle w:val="ae"/>
        <w:shd w:val="clear" w:color="auto" w:fill="FFFFFF"/>
        <w:spacing w:before="0" w:after="0" w:line="240" w:lineRule="auto"/>
        <w:ind w:firstLine="720"/>
        <w:jc w:val="both"/>
        <w:rPr>
          <w:rFonts w:ascii="Times New Roman" w:hAnsi="Times New Roman" w:cs="Times New Roman"/>
          <w:sz w:val="28"/>
          <w:szCs w:val="28"/>
          <w:shd w:val="clear" w:color="auto" w:fill="FFFFFF"/>
        </w:rPr>
      </w:pPr>
      <w:r w:rsidRPr="003A09A6">
        <w:rPr>
          <w:rFonts w:ascii="Times New Roman" w:hAnsi="Times New Roman" w:cs="Times New Roman"/>
          <w:sz w:val="28"/>
          <w:szCs w:val="28"/>
          <w:shd w:val="clear" w:color="auto" w:fill="FFFFFF"/>
        </w:rPr>
        <w:t xml:space="preserve">- авансовый отчет № 138 от 23.06.2014 г. заправка в ООО Лукойл </w:t>
      </w:r>
      <w:r>
        <w:rPr>
          <w:rFonts w:ascii="Times New Roman" w:hAnsi="Times New Roman" w:cs="Times New Roman"/>
          <w:sz w:val="28"/>
          <w:szCs w:val="28"/>
          <w:shd w:val="clear" w:color="auto" w:fill="FFFFFF"/>
        </w:rPr>
        <w:t>–</w:t>
      </w:r>
      <w:r w:rsidRPr="003A09A6">
        <w:rPr>
          <w:rFonts w:ascii="Times New Roman" w:hAnsi="Times New Roman" w:cs="Times New Roman"/>
          <w:sz w:val="28"/>
          <w:szCs w:val="28"/>
          <w:shd w:val="clear" w:color="auto" w:fill="FFFFFF"/>
        </w:rPr>
        <w:t xml:space="preserve"> Пермнефтепродукт АЗС 17 на сумму 600,00 руб. (чек от 03.06.2014 г. на 17,78 л., время заправки 19:39), данная заправка находится в г. Березники, ул. К.Маркса;</w:t>
      </w:r>
    </w:p>
    <w:p w:rsidR="001C7DAE" w:rsidRPr="00263534" w:rsidRDefault="001C7DAE" w:rsidP="001C7DAE">
      <w:pPr>
        <w:pStyle w:val="ae"/>
        <w:shd w:val="clear" w:color="auto" w:fill="FFFFFF"/>
        <w:spacing w:before="0" w:after="0" w:line="240" w:lineRule="auto"/>
        <w:ind w:firstLine="720"/>
        <w:jc w:val="both"/>
        <w:rPr>
          <w:rFonts w:ascii="Times New Roman" w:hAnsi="Times New Roman" w:cs="Times New Roman"/>
          <w:sz w:val="28"/>
          <w:szCs w:val="28"/>
          <w:shd w:val="clear" w:color="auto" w:fill="FFFFFF"/>
        </w:rPr>
      </w:pPr>
      <w:r w:rsidRPr="00263534">
        <w:rPr>
          <w:rFonts w:ascii="Times New Roman" w:hAnsi="Times New Roman" w:cs="Times New Roman"/>
          <w:color w:val="222222"/>
          <w:sz w:val="28"/>
          <w:szCs w:val="28"/>
          <w:shd w:val="clear" w:color="auto" w:fill="FFFFFF"/>
        </w:rPr>
        <w:t xml:space="preserve">- авансовый отчет № 138 от 23.06.2014 г. заправка в ООО Лукойл </w:t>
      </w:r>
      <w:r>
        <w:rPr>
          <w:rFonts w:ascii="Times New Roman" w:hAnsi="Times New Roman" w:cs="Times New Roman"/>
          <w:color w:val="222222"/>
          <w:sz w:val="28"/>
          <w:szCs w:val="28"/>
          <w:shd w:val="clear" w:color="auto" w:fill="FFFFFF"/>
        </w:rPr>
        <w:t>–</w:t>
      </w:r>
      <w:r w:rsidRPr="00263534">
        <w:rPr>
          <w:rFonts w:ascii="Times New Roman" w:hAnsi="Times New Roman" w:cs="Times New Roman"/>
          <w:color w:val="222222"/>
          <w:sz w:val="28"/>
          <w:szCs w:val="28"/>
          <w:shd w:val="clear" w:color="auto" w:fill="FFFFFF"/>
        </w:rPr>
        <w:t xml:space="preserve"> Пермнефтепродукт АЗС 53 на сумму 1 469,32 руб. (чек от 21.06.2014 г. на 44,19 л</w:t>
      </w:r>
      <w:r>
        <w:rPr>
          <w:rFonts w:ascii="Times New Roman" w:hAnsi="Times New Roman" w:cs="Times New Roman"/>
          <w:color w:val="222222"/>
          <w:sz w:val="28"/>
          <w:szCs w:val="28"/>
          <w:shd w:val="clear" w:color="auto" w:fill="FFFFFF"/>
        </w:rPr>
        <w:t>.,</w:t>
      </w:r>
      <w:r w:rsidRPr="00263534">
        <w:rPr>
          <w:rFonts w:ascii="Times New Roman" w:hAnsi="Times New Roman" w:cs="Times New Roman"/>
          <w:color w:val="222222"/>
          <w:sz w:val="28"/>
          <w:szCs w:val="28"/>
          <w:shd w:val="clear" w:color="auto" w:fill="FFFFFF"/>
        </w:rPr>
        <w:t xml:space="preserve"> в</w:t>
      </w:r>
      <w:r>
        <w:rPr>
          <w:rFonts w:ascii="Times New Roman" w:hAnsi="Times New Roman" w:cs="Times New Roman"/>
          <w:color w:val="222222"/>
          <w:sz w:val="28"/>
          <w:szCs w:val="28"/>
          <w:shd w:val="clear" w:color="auto" w:fill="FFFFFF"/>
        </w:rPr>
        <w:t>ремя заправки</w:t>
      </w:r>
      <w:r w:rsidRPr="00263534">
        <w:rPr>
          <w:rFonts w:ascii="Times New Roman" w:hAnsi="Times New Roman" w:cs="Times New Roman"/>
          <w:color w:val="222222"/>
          <w:sz w:val="28"/>
          <w:szCs w:val="28"/>
          <w:shd w:val="clear" w:color="auto" w:fill="FFFFFF"/>
        </w:rPr>
        <w:t xml:space="preserve"> 11:24</w:t>
      </w:r>
      <w:r>
        <w:rPr>
          <w:rFonts w:ascii="Times New Roman" w:hAnsi="Times New Roman" w:cs="Times New Roman"/>
          <w:color w:val="222222"/>
          <w:sz w:val="28"/>
          <w:szCs w:val="28"/>
          <w:shd w:val="clear" w:color="auto" w:fill="FFFFFF"/>
        </w:rPr>
        <w:t>, суббота</w:t>
      </w:r>
      <w:r w:rsidRPr="00263534">
        <w:rPr>
          <w:rFonts w:ascii="Times New Roman" w:hAnsi="Times New Roman" w:cs="Times New Roman"/>
          <w:color w:val="222222"/>
          <w:sz w:val="28"/>
          <w:szCs w:val="28"/>
          <w:shd w:val="clear" w:color="auto" w:fill="FFFFFF"/>
        </w:rPr>
        <w:t>), данная заправка находится в г. Березники, д. Новожилово. В</w:t>
      </w:r>
      <w:r w:rsidRPr="00263534">
        <w:rPr>
          <w:rFonts w:ascii="Times New Roman" w:hAnsi="Times New Roman" w:cs="Times New Roman"/>
          <w:sz w:val="28"/>
          <w:szCs w:val="28"/>
        </w:rPr>
        <w:t xml:space="preserve"> ходе проверки не представлены документы, обосновывающие и подтверждающие производственную необходимость использования Вагановым С. В. легкового автомобиля в выходные дни</w:t>
      </w:r>
      <w:r w:rsidRPr="00263534">
        <w:rPr>
          <w:rFonts w:ascii="Times New Roman" w:hAnsi="Times New Roman" w:cs="Times New Roman"/>
          <w:sz w:val="28"/>
          <w:szCs w:val="28"/>
          <w:shd w:val="clear" w:color="auto" w:fill="FFFFFF"/>
        </w:rPr>
        <w:t>.</w:t>
      </w:r>
    </w:p>
    <w:p w:rsidR="001C7DAE" w:rsidRPr="00774A02" w:rsidRDefault="001C7DAE" w:rsidP="001C7DAE">
      <w:pPr>
        <w:pStyle w:val="ab"/>
        <w:ind w:firstLine="709"/>
        <w:jc w:val="both"/>
        <w:rPr>
          <w:rFonts w:ascii="Times New Roman" w:hAnsi="Times New Roman"/>
          <w:sz w:val="28"/>
          <w:szCs w:val="28"/>
        </w:rPr>
      </w:pPr>
      <w:r w:rsidRPr="00D95902">
        <w:rPr>
          <w:rFonts w:ascii="Times New Roman" w:hAnsi="Times New Roman"/>
          <w:sz w:val="28"/>
          <w:szCs w:val="28"/>
        </w:rPr>
        <w:t xml:space="preserve">Таким образом, </w:t>
      </w:r>
      <w:r w:rsidRPr="00B45E74">
        <w:rPr>
          <w:rFonts w:ascii="Times New Roman" w:hAnsi="Times New Roman"/>
          <w:b/>
          <w:sz w:val="28"/>
          <w:szCs w:val="28"/>
        </w:rPr>
        <w:t xml:space="preserve">неправомерно списано </w:t>
      </w:r>
      <w:r w:rsidRPr="00B45E74">
        <w:rPr>
          <w:rFonts w:ascii="Times New Roman" w:hAnsi="Times New Roman"/>
          <w:b/>
          <w:color w:val="222222"/>
          <w:sz w:val="28"/>
          <w:szCs w:val="28"/>
          <w:shd w:val="clear" w:color="auto" w:fill="FFFFFF"/>
        </w:rPr>
        <w:t xml:space="preserve">ГСМ </w:t>
      </w:r>
      <w:r w:rsidRPr="00D95902">
        <w:rPr>
          <w:rFonts w:ascii="Times New Roman" w:hAnsi="Times New Roman"/>
          <w:color w:val="222222"/>
          <w:sz w:val="28"/>
          <w:szCs w:val="28"/>
          <w:shd w:val="clear" w:color="auto" w:fill="FFFFFF"/>
        </w:rPr>
        <w:t>(Премиум ЕВРО – 95)</w:t>
      </w:r>
      <w:r>
        <w:rPr>
          <w:rFonts w:ascii="Times New Roman" w:hAnsi="Times New Roman"/>
          <w:color w:val="222222"/>
          <w:sz w:val="28"/>
          <w:szCs w:val="28"/>
          <w:shd w:val="clear" w:color="auto" w:fill="FFFFFF"/>
        </w:rPr>
        <w:t xml:space="preserve"> </w:t>
      </w:r>
      <w:r w:rsidRPr="00D95902">
        <w:rPr>
          <w:rFonts w:ascii="Times New Roman" w:hAnsi="Times New Roman"/>
          <w:sz w:val="28"/>
          <w:szCs w:val="28"/>
        </w:rPr>
        <w:t xml:space="preserve">без подтверждения работы </w:t>
      </w:r>
      <w:r>
        <w:rPr>
          <w:rFonts w:ascii="Times New Roman" w:hAnsi="Times New Roman"/>
          <w:sz w:val="28"/>
          <w:szCs w:val="28"/>
        </w:rPr>
        <w:t>автотранспо</w:t>
      </w:r>
      <w:r w:rsidRPr="00D95902">
        <w:rPr>
          <w:rFonts w:ascii="Times New Roman" w:hAnsi="Times New Roman"/>
          <w:sz w:val="28"/>
          <w:szCs w:val="28"/>
        </w:rPr>
        <w:t xml:space="preserve">ртного средства за </w:t>
      </w:r>
      <w:r>
        <w:rPr>
          <w:rFonts w:ascii="Times New Roman" w:hAnsi="Times New Roman"/>
          <w:sz w:val="28"/>
          <w:szCs w:val="28"/>
        </w:rPr>
        <w:t>июнь 2014</w:t>
      </w:r>
      <w:r w:rsidRPr="00D95902">
        <w:rPr>
          <w:rFonts w:ascii="Times New Roman" w:hAnsi="Times New Roman"/>
          <w:sz w:val="28"/>
          <w:szCs w:val="28"/>
        </w:rPr>
        <w:t xml:space="preserve"> года в количестве 1</w:t>
      </w:r>
      <w:r>
        <w:rPr>
          <w:rFonts w:ascii="Times New Roman" w:hAnsi="Times New Roman"/>
          <w:sz w:val="28"/>
          <w:szCs w:val="28"/>
        </w:rPr>
        <w:t>22,13</w:t>
      </w:r>
      <w:r w:rsidRPr="00D95902">
        <w:rPr>
          <w:rFonts w:ascii="Times New Roman" w:hAnsi="Times New Roman"/>
          <w:sz w:val="28"/>
          <w:szCs w:val="28"/>
        </w:rPr>
        <w:t xml:space="preserve"> л</w:t>
      </w:r>
      <w:r>
        <w:rPr>
          <w:rFonts w:ascii="Times New Roman" w:hAnsi="Times New Roman"/>
          <w:sz w:val="28"/>
          <w:szCs w:val="28"/>
        </w:rPr>
        <w:t xml:space="preserve">. </w:t>
      </w:r>
      <w:r w:rsidRPr="00B45E74">
        <w:rPr>
          <w:rFonts w:ascii="Times New Roman" w:hAnsi="Times New Roman"/>
          <w:b/>
          <w:sz w:val="28"/>
          <w:szCs w:val="28"/>
        </w:rPr>
        <w:t>на сумму 4 069,32 руб.</w:t>
      </w:r>
    </w:p>
    <w:p w:rsidR="001C7DAE" w:rsidRPr="00A2118A" w:rsidRDefault="001C7DAE" w:rsidP="001C7DAE">
      <w:pPr>
        <w:pStyle w:val="ae"/>
        <w:shd w:val="clear" w:color="auto" w:fill="FFFFFF"/>
        <w:spacing w:before="120" w:after="0" w:line="240" w:lineRule="auto"/>
        <w:ind w:firstLine="720"/>
        <w:jc w:val="both"/>
        <w:rPr>
          <w:rFonts w:ascii="Times New Roman" w:hAnsi="Times New Roman" w:cs="Times New Roman"/>
          <w:sz w:val="28"/>
          <w:szCs w:val="28"/>
        </w:rPr>
      </w:pPr>
      <w:r w:rsidRPr="00A2118A">
        <w:rPr>
          <w:rFonts w:ascii="Times New Roman" w:hAnsi="Times New Roman" w:cs="Times New Roman"/>
          <w:sz w:val="28"/>
          <w:szCs w:val="28"/>
        </w:rPr>
        <w:t xml:space="preserve">В нарушение части 1 статьи 9 Федерального закона от </w:t>
      </w:r>
      <w:r>
        <w:rPr>
          <w:rFonts w:ascii="Times New Roman" w:hAnsi="Times New Roman" w:cs="Times New Roman"/>
          <w:sz w:val="28"/>
          <w:szCs w:val="28"/>
        </w:rPr>
        <w:t>0</w:t>
      </w:r>
      <w:r w:rsidRPr="00A2118A">
        <w:rPr>
          <w:rFonts w:ascii="Times New Roman" w:hAnsi="Times New Roman" w:cs="Times New Roman"/>
          <w:sz w:val="28"/>
          <w:szCs w:val="28"/>
        </w:rPr>
        <w:t>6</w:t>
      </w:r>
      <w:r>
        <w:rPr>
          <w:rFonts w:ascii="Times New Roman" w:hAnsi="Times New Roman" w:cs="Times New Roman"/>
          <w:sz w:val="28"/>
          <w:szCs w:val="28"/>
        </w:rPr>
        <w:t>.12.</w:t>
      </w:r>
      <w:r w:rsidRPr="00A2118A">
        <w:rPr>
          <w:rFonts w:ascii="Times New Roman" w:hAnsi="Times New Roman" w:cs="Times New Roman"/>
          <w:sz w:val="28"/>
          <w:szCs w:val="28"/>
        </w:rPr>
        <w:t xml:space="preserve">2011 г. № 402-ФЗ </w:t>
      </w:r>
      <w:r w:rsidRPr="00A2118A">
        <w:rPr>
          <w:rFonts w:ascii="Times New Roman" w:hAnsi="Times New Roman" w:cs="Times New Roman"/>
          <w:sz w:val="28"/>
          <w:szCs w:val="28"/>
          <w:shd w:val="clear" w:color="auto" w:fill="FFFFFF"/>
        </w:rPr>
        <w:t xml:space="preserve">отсутствуют путевые листы на использование автотранспортного средства </w:t>
      </w:r>
      <w:r w:rsidRPr="004E3598">
        <w:rPr>
          <w:rFonts w:ascii="Times New Roman" w:hAnsi="Times New Roman" w:cs="Times New Roman"/>
          <w:sz w:val="28"/>
          <w:szCs w:val="28"/>
        </w:rPr>
        <w:t>«</w:t>
      </w:r>
      <w:r w:rsidRPr="004E3598">
        <w:rPr>
          <w:rFonts w:ascii="Times New Roman" w:hAnsi="Times New Roman" w:cs="Times New Roman"/>
          <w:sz w:val="28"/>
          <w:szCs w:val="28"/>
          <w:lang w:val="en-US"/>
        </w:rPr>
        <w:t>Toyota</w:t>
      </w:r>
      <w:r>
        <w:rPr>
          <w:rFonts w:ascii="Times New Roman" w:hAnsi="Times New Roman" w:cs="Times New Roman"/>
          <w:sz w:val="28"/>
          <w:szCs w:val="28"/>
        </w:rPr>
        <w:t xml:space="preserve"> </w:t>
      </w:r>
      <w:r w:rsidRPr="004E3598">
        <w:rPr>
          <w:rFonts w:ascii="Times New Roman" w:hAnsi="Times New Roman" w:cs="Times New Roman"/>
          <w:sz w:val="28"/>
          <w:szCs w:val="28"/>
          <w:lang w:val="en-US"/>
        </w:rPr>
        <w:t>Camry</w:t>
      </w:r>
      <w:r w:rsidRPr="004E3598">
        <w:rPr>
          <w:rFonts w:ascii="Times New Roman" w:hAnsi="Times New Roman" w:cs="Times New Roman"/>
          <w:sz w:val="28"/>
          <w:szCs w:val="28"/>
        </w:rPr>
        <w:t>»</w:t>
      </w:r>
      <w:r w:rsidRPr="004E3598">
        <w:rPr>
          <w:rFonts w:ascii="Times New Roman" w:hAnsi="Times New Roman" w:cs="Times New Roman"/>
          <w:sz w:val="28"/>
          <w:szCs w:val="28"/>
          <w:shd w:val="clear" w:color="auto" w:fill="FFFFFF"/>
        </w:rPr>
        <w:t xml:space="preserve"> в</w:t>
      </w:r>
      <w:r w:rsidRPr="00A2118A">
        <w:rPr>
          <w:rFonts w:ascii="Times New Roman" w:hAnsi="Times New Roman" w:cs="Times New Roman"/>
          <w:sz w:val="28"/>
          <w:szCs w:val="28"/>
          <w:shd w:val="clear" w:color="auto" w:fill="FFFFFF"/>
        </w:rPr>
        <w:t xml:space="preserve"> мае, </w:t>
      </w:r>
      <w:r w:rsidRPr="00A2118A">
        <w:rPr>
          <w:rFonts w:ascii="Times New Roman" w:hAnsi="Times New Roman" w:cs="Times New Roman"/>
          <w:color w:val="222222"/>
          <w:sz w:val="28"/>
          <w:szCs w:val="28"/>
          <w:shd w:val="clear" w:color="auto" w:fill="FFFFFF"/>
        </w:rPr>
        <w:t xml:space="preserve">июле, августе и сентябре </w:t>
      </w:r>
      <w:r w:rsidRPr="00A2118A">
        <w:rPr>
          <w:rFonts w:ascii="Times New Roman" w:hAnsi="Times New Roman" w:cs="Times New Roman"/>
          <w:sz w:val="28"/>
          <w:szCs w:val="28"/>
          <w:shd w:val="clear" w:color="auto" w:fill="FFFFFF"/>
        </w:rPr>
        <w:t>2014 г</w:t>
      </w:r>
      <w:r w:rsidRPr="00A2118A">
        <w:rPr>
          <w:rFonts w:ascii="Times New Roman" w:hAnsi="Times New Roman" w:cs="Times New Roman"/>
          <w:color w:val="222222"/>
          <w:sz w:val="28"/>
          <w:szCs w:val="28"/>
          <w:shd w:val="clear" w:color="auto" w:fill="FFFFFF"/>
        </w:rPr>
        <w:t xml:space="preserve">. </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t xml:space="preserve">Однако </w:t>
      </w:r>
      <w:r>
        <w:rPr>
          <w:rFonts w:ascii="Times New Roman" w:hAnsi="Times New Roman" w:cs="Times New Roman"/>
          <w:color w:val="222222"/>
          <w:sz w:val="28"/>
          <w:szCs w:val="28"/>
          <w:shd w:val="clear" w:color="auto" w:fill="FFFFFF"/>
        </w:rPr>
        <w:t xml:space="preserve">в данном периоде </w:t>
      </w:r>
      <w:r w:rsidRPr="00A2118A">
        <w:rPr>
          <w:rFonts w:ascii="Times New Roman" w:hAnsi="Times New Roman" w:cs="Times New Roman"/>
          <w:color w:val="222222"/>
          <w:sz w:val="28"/>
          <w:szCs w:val="28"/>
          <w:shd w:val="clear" w:color="auto" w:fill="FFFFFF"/>
        </w:rPr>
        <w:t>Ваганов С. В. отчитывается по авансовым отчетам за приобретение ГСМ (Премиум ЕВРО – 95):</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lastRenderedPageBreak/>
        <w:t xml:space="preserve">- авансовый отчет № 98 от 12.05.2014 г. заправка в ООО Лукойл </w:t>
      </w:r>
      <w:r>
        <w:rPr>
          <w:rFonts w:ascii="Times New Roman" w:hAnsi="Times New Roman" w:cs="Times New Roman"/>
          <w:color w:val="222222"/>
          <w:sz w:val="28"/>
          <w:szCs w:val="28"/>
          <w:shd w:val="clear" w:color="auto" w:fill="FFFFFF"/>
        </w:rPr>
        <w:t>–</w:t>
      </w:r>
      <w:r w:rsidRPr="00A2118A">
        <w:rPr>
          <w:rFonts w:ascii="Times New Roman" w:hAnsi="Times New Roman" w:cs="Times New Roman"/>
          <w:color w:val="222222"/>
          <w:sz w:val="28"/>
          <w:szCs w:val="28"/>
          <w:shd w:val="clear" w:color="auto" w:fill="FFFFFF"/>
        </w:rPr>
        <w:t xml:space="preserve"> Пермнефтепродукт № 52 на сумму 2 153,25 руб. (чек от 05.05.2014 г. на 63,80 л</w:t>
      </w:r>
      <w:r>
        <w:rPr>
          <w:rFonts w:ascii="Times New Roman" w:hAnsi="Times New Roman" w:cs="Times New Roman"/>
          <w:color w:val="222222"/>
          <w:sz w:val="28"/>
          <w:szCs w:val="28"/>
          <w:shd w:val="clear" w:color="auto" w:fill="FFFFFF"/>
        </w:rPr>
        <w:t>.</w:t>
      </w:r>
      <w:r w:rsidRPr="00A2118A">
        <w:rPr>
          <w:rFonts w:ascii="Times New Roman" w:hAnsi="Times New Roman" w:cs="Times New Roman"/>
          <w:color w:val="222222"/>
          <w:sz w:val="28"/>
          <w:szCs w:val="28"/>
          <w:shd w:val="clear" w:color="auto" w:fill="FFFFFF"/>
        </w:rPr>
        <w:t>), данная заправка находится в г. Губаха, ул. Суворова 2;</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t xml:space="preserve">- авансовый отчет № 98 от 12.05.2014 г. заправка в ООО Лукойл </w:t>
      </w:r>
      <w:r>
        <w:rPr>
          <w:rFonts w:ascii="Times New Roman" w:hAnsi="Times New Roman" w:cs="Times New Roman"/>
          <w:color w:val="222222"/>
          <w:sz w:val="28"/>
          <w:szCs w:val="28"/>
          <w:shd w:val="clear" w:color="auto" w:fill="FFFFFF"/>
        </w:rPr>
        <w:t>–</w:t>
      </w:r>
      <w:r w:rsidRPr="00A2118A">
        <w:rPr>
          <w:rFonts w:ascii="Times New Roman" w:hAnsi="Times New Roman" w:cs="Times New Roman"/>
          <w:color w:val="222222"/>
          <w:sz w:val="28"/>
          <w:szCs w:val="28"/>
          <w:shd w:val="clear" w:color="auto" w:fill="FFFFFF"/>
        </w:rPr>
        <w:t xml:space="preserve"> Пермнефтепродукт № 156 на сумму 1 000,00 руб. (чек от 11.05.2014 г. на 30,08 л</w:t>
      </w:r>
      <w:r>
        <w:rPr>
          <w:rFonts w:ascii="Times New Roman" w:hAnsi="Times New Roman" w:cs="Times New Roman"/>
          <w:color w:val="222222"/>
          <w:sz w:val="28"/>
          <w:szCs w:val="28"/>
          <w:shd w:val="clear" w:color="auto" w:fill="FFFFFF"/>
        </w:rPr>
        <w:t>., воскресенье</w:t>
      </w:r>
      <w:r w:rsidRPr="00A2118A">
        <w:rPr>
          <w:rFonts w:ascii="Times New Roman" w:hAnsi="Times New Roman" w:cs="Times New Roman"/>
          <w:color w:val="222222"/>
          <w:sz w:val="28"/>
          <w:szCs w:val="28"/>
          <w:shd w:val="clear" w:color="auto" w:fill="FFFFFF"/>
        </w:rPr>
        <w:t>), данная заправка находится в г. Березники, ул. Березниковская 81;</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t xml:space="preserve">- авансовый отчет № 106 от 19.05.2014 г. заправка в ООО Лукойл </w:t>
      </w:r>
      <w:r>
        <w:rPr>
          <w:rFonts w:ascii="Times New Roman" w:hAnsi="Times New Roman" w:cs="Times New Roman"/>
          <w:color w:val="222222"/>
          <w:sz w:val="28"/>
          <w:szCs w:val="28"/>
          <w:shd w:val="clear" w:color="auto" w:fill="FFFFFF"/>
        </w:rPr>
        <w:t>–</w:t>
      </w:r>
      <w:r w:rsidRPr="00A2118A">
        <w:rPr>
          <w:rFonts w:ascii="Times New Roman" w:hAnsi="Times New Roman" w:cs="Times New Roman"/>
          <w:color w:val="222222"/>
          <w:sz w:val="28"/>
          <w:szCs w:val="28"/>
          <w:shd w:val="clear" w:color="auto" w:fill="FFFFFF"/>
        </w:rPr>
        <w:t xml:space="preserve"> Пермнефтепродукт № 52 на сумму 2 000,00 руб. (чек от 14.05.2014 г. на 59,26 л</w:t>
      </w:r>
      <w:r>
        <w:rPr>
          <w:rFonts w:ascii="Times New Roman" w:hAnsi="Times New Roman" w:cs="Times New Roman"/>
          <w:color w:val="222222"/>
          <w:sz w:val="28"/>
          <w:szCs w:val="28"/>
          <w:shd w:val="clear" w:color="auto" w:fill="FFFFFF"/>
        </w:rPr>
        <w:t>.</w:t>
      </w:r>
      <w:r w:rsidRPr="00A2118A">
        <w:rPr>
          <w:rFonts w:ascii="Times New Roman" w:hAnsi="Times New Roman" w:cs="Times New Roman"/>
          <w:color w:val="222222"/>
          <w:sz w:val="28"/>
          <w:szCs w:val="28"/>
          <w:shd w:val="clear" w:color="auto" w:fill="FFFFFF"/>
        </w:rPr>
        <w:t>), данная заправка находится в г. Губаха, ул. Суворова 2;</w:t>
      </w:r>
    </w:p>
    <w:p w:rsidR="001C7DAE" w:rsidRPr="00D50BAB" w:rsidRDefault="001C7DAE" w:rsidP="001C7DAE">
      <w:pPr>
        <w:pStyle w:val="ae"/>
        <w:shd w:val="clear" w:color="auto" w:fill="FFFFFF"/>
        <w:spacing w:before="0" w:after="0" w:line="240" w:lineRule="auto"/>
        <w:ind w:firstLine="720"/>
        <w:jc w:val="both"/>
        <w:rPr>
          <w:rFonts w:ascii="Times New Roman" w:hAnsi="Times New Roman" w:cs="Times New Roman"/>
          <w:sz w:val="28"/>
          <w:szCs w:val="28"/>
          <w:shd w:val="clear" w:color="auto" w:fill="FFFFFF"/>
        </w:rPr>
      </w:pPr>
      <w:r w:rsidRPr="004E3598">
        <w:rPr>
          <w:rFonts w:ascii="Times New Roman" w:hAnsi="Times New Roman" w:cs="Times New Roman"/>
          <w:sz w:val="28"/>
          <w:szCs w:val="28"/>
          <w:shd w:val="clear" w:color="auto" w:fill="FFFFFF"/>
        </w:rPr>
        <w:t xml:space="preserve">- авансовый отчет № 150 от 07.07.2014 г. заправка в ООО Лукойл </w:t>
      </w:r>
      <w:r>
        <w:rPr>
          <w:rFonts w:ascii="Times New Roman" w:hAnsi="Times New Roman" w:cs="Times New Roman"/>
          <w:sz w:val="28"/>
          <w:szCs w:val="28"/>
          <w:shd w:val="clear" w:color="auto" w:fill="FFFFFF"/>
        </w:rPr>
        <w:t>–</w:t>
      </w:r>
      <w:r w:rsidRPr="004E3598">
        <w:rPr>
          <w:rFonts w:ascii="Times New Roman" w:hAnsi="Times New Roman" w:cs="Times New Roman"/>
          <w:sz w:val="28"/>
          <w:szCs w:val="28"/>
          <w:shd w:val="clear" w:color="auto" w:fill="FFFFFF"/>
        </w:rPr>
        <w:t xml:space="preserve"> Пермнефтепродукт № 102 на сумму 993,25 руб. (чек от 03.07.2014 г. на 29 л.), данная заправка находится в г. Горнозаводск (а/д Горнозаводск</w:t>
      </w:r>
      <w:r>
        <w:rPr>
          <w:rFonts w:ascii="Times New Roman" w:hAnsi="Times New Roman" w:cs="Times New Roman"/>
          <w:sz w:val="28"/>
          <w:szCs w:val="28"/>
          <w:shd w:val="clear" w:color="auto" w:fill="FFFFFF"/>
        </w:rPr>
        <w:t xml:space="preserve"> – </w:t>
      </w:r>
      <w:r w:rsidRPr="004E3598">
        <w:rPr>
          <w:rFonts w:ascii="Times New Roman" w:hAnsi="Times New Roman" w:cs="Times New Roman"/>
          <w:sz w:val="28"/>
          <w:szCs w:val="28"/>
          <w:shd w:val="clear" w:color="auto" w:fill="FFFFFF"/>
        </w:rPr>
        <w:t xml:space="preserve">Чусовой) </w:t>
      </w:r>
      <w:r w:rsidRPr="00D50BAB">
        <w:rPr>
          <w:rFonts w:ascii="Times New Roman" w:hAnsi="Times New Roman" w:cs="Times New Roman"/>
          <w:sz w:val="28"/>
          <w:szCs w:val="28"/>
          <w:shd w:val="clear" w:color="auto" w:fill="FFFFFF"/>
        </w:rPr>
        <w:t>(Приказ на командировку № 19 от 03.07.2014 г.</w:t>
      </w:r>
      <w:r>
        <w:rPr>
          <w:rFonts w:ascii="Times New Roman" w:hAnsi="Times New Roman" w:cs="Times New Roman"/>
          <w:sz w:val="28"/>
          <w:szCs w:val="28"/>
          <w:shd w:val="clear" w:color="auto" w:fill="FFFFFF"/>
        </w:rPr>
        <w:t xml:space="preserve"> «</w:t>
      </w:r>
      <w:r w:rsidRPr="00D50BAB">
        <w:rPr>
          <w:rFonts w:ascii="Times New Roman" w:hAnsi="Times New Roman" w:cs="Times New Roman"/>
          <w:sz w:val="28"/>
          <w:szCs w:val="28"/>
          <w:shd w:val="clear" w:color="auto" w:fill="FFFFFF"/>
        </w:rPr>
        <w:t>г. Пермь и г. Екатеринбург</w:t>
      </w:r>
      <w:r>
        <w:rPr>
          <w:rFonts w:ascii="Times New Roman" w:hAnsi="Times New Roman" w:cs="Times New Roman"/>
          <w:sz w:val="28"/>
          <w:szCs w:val="28"/>
          <w:shd w:val="clear" w:color="auto" w:fill="FFFFFF"/>
        </w:rPr>
        <w:t>»</w:t>
      </w:r>
      <w:r w:rsidRPr="00D50BAB">
        <w:rPr>
          <w:rFonts w:ascii="Times New Roman" w:hAnsi="Times New Roman" w:cs="Times New Roman"/>
          <w:sz w:val="28"/>
          <w:szCs w:val="28"/>
          <w:shd w:val="clear" w:color="auto" w:fill="FFFFFF"/>
        </w:rPr>
        <w:t>, период с 04.07.2014 г. по 06.07.2014 г.);</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t xml:space="preserve">- авансовый отчет № 150 от 07.07.2014 г. заправка в ООО Лукойл </w:t>
      </w:r>
      <w:r>
        <w:rPr>
          <w:rFonts w:ascii="Times New Roman" w:hAnsi="Times New Roman" w:cs="Times New Roman"/>
          <w:color w:val="222222"/>
          <w:sz w:val="28"/>
          <w:szCs w:val="28"/>
          <w:shd w:val="clear" w:color="auto" w:fill="FFFFFF"/>
        </w:rPr>
        <w:t>–</w:t>
      </w:r>
      <w:r w:rsidRPr="00A2118A">
        <w:rPr>
          <w:rFonts w:ascii="Times New Roman" w:hAnsi="Times New Roman" w:cs="Times New Roman"/>
          <w:color w:val="222222"/>
          <w:sz w:val="28"/>
          <w:szCs w:val="28"/>
          <w:shd w:val="clear" w:color="auto" w:fill="FFFFFF"/>
        </w:rPr>
        <w:t xml:space="preserve"> Пермнефтепродукт № 53 на сумму 1 933,76 руб. (чек от 07.07.2014 г. на 56,46 л.), данная заправка находится в г. Березники, д. Новожилово;</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t xml:space="preserve">- авансовый отчет № 165 от 22.07.2014 г. заправка в ООО Лукойл </w:t>
      </w:r>
      <w:r>
        <w:rPr>
          <w:rFonts w:ascii="Times New Roman" w:hAnsi="Times New Roman" w:cs="Times New Roman"/>
          <w:color w:val="222222"/>
          <w:sz w:val="28"/>
          <w:szCs w:val="28"/>
          <w:shd w:val="clear" w:color="auto" w:fill="FFFFFF"/>
        </w:rPr>
        <w:t>–</w:t>
      </w:r>
      <w:r w:rsidRPr="00A2118A">
        <w:rPr>
          <w:rFonts w:ascii="Times New Roman" w:hAnsi="Times New Roman" w:cs="Times New Roman"/>
          <w:color w:val="222222"/>
          <w:sz w:val="28"/>
          <w:szCs w:val="28"/>
          <w:shd w:val="clear" w:color="auto" w:fill="FFFFFF"/>
        </w:rPr>
        <w:t xml:space="preserve"> Пермнефтепродукт № 52 на сумму 1 789,56 руб. (чек от 18.07.2014 г. на 52,25 л.), данная заправка находится в г. Губаха, ул. Суворова;</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t xml:space="preserve">- авансовый отчет № 165 от 22.07.2014 г. заправка в ООО Лукойл </w:t>
      </w:r>
      <w:r>
        <w:rPr>
          <w:rFonts w:ascii="Times New Roman" w:hAnsi="Times New Roman" w:cs="Times New Roman"/>
          <w:color w:val="222222"/>
          <w:sz w:val="28"/>
          <w:szCs w:val="28"/>
          <w:shd w:val="clear" w:color="auto" w:fill="FFFFFF"/>
        </w:rPr>
        <w:t>–</w:t>
      </w:r>
      <w:r w:rsidRPr="00A2118A">
        <w:rPr>
          <w:rFonts w:ascii="Times New Roman" w:hAnsi="Times New Roman" w:cs="Times New Roman"/>
          <w:color w:val="222222"/>
          <w:sz w:val="28"/>
          <w:szCs w:val="28"/>
          <w:shd w:val="clear" w:color="auto" w:fill="FFFFFF"/>
        </w:rPr>
        <w:t xml:space="preserve"> Пермнефтепродукт № 53 на сумму 1 745,21 руб. (чек от 19.07.2014 г. на 51,71 л.</w:t>
      </w:r>
      <w:r>
        <w:rPr>
          <w:rFonts w:ascii="Times New Roman" w:hAnsi="Times New Roman" w:cs="Times New Roman"/>
          <w:color w:val="222222"/>
          <w:sz w:val="28"/>
          <w:szCs w:val="28"/>
          <w:shd w:val="clear" w:color="auto" w:fill="FFFFFF"/>
        </w:rPr>
        <w:t>, суббота</w:t>
      </w:r>
      <w:r w:rsidRPr="00A2118A">
        <w:rPr>
          <w:rFonts w:ascii="Times New Roman" w:hAnsi="Times New Roman" w:cs="Times New Roman"/>
          <w:color w:val="222222"/>
          <w:sz w:val="28"/>
          <w:szCs w:val="28"/>
          <w:shd w:val="clear" w:color="auto" w:fill="FFFFFF"/>
        </w:rPr>
        <w:t>), данная заправка находитс</w:t>
      </w:r>
      <w:r>
        <w:rPr>
          <w:rFonts w:ascii="Times New Roman" w:hAnsi="Times New Roman" w:cs="Times New Roman"/>
          <w:color w:val="222222"/>
          <w:sz w:val="28"/>
          <w:szCs w:val="28"/>
          <w:shd w:val="clear" w:color="auto" w:fill="FFFFFF"/>
        </w:rPr>
        <w:t>я в г. Березники, д. Новожилово</w:t>
      </w:r>
      <w:r w:rsidRPr="00D50BAB">
        <w:rPr>
          <w:rFonts w:ascii="Times New Roman" w:hAnsi="Times New Roman" w:cs="Times New Roman"/>
          <w:sz w:val="28"/>
          <w:szCs w:val="28"/>
          <w:shd w:val="clear" w:color="auto" w:fill="FFFFFF"/>
        </w:rPr>
        <w:t>;</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t xml:space="preserve">- авансовый отчет № 197 от 28.08.2014 г. заправка в ООО Лукойл </w:t>
      </w:r>
      <w:r>
        <w:rPr>
          <w:rFonts w:ascii="Times New Roman" w:hAnsi="Times New Roman" w:cs="Times New Roman"/>
          <w:color w:val="222222"/>
          <w:sz w:val="28"/>
          <w:szCs w:val="28"/>
          <w:shd w:val="clear" w:color="auto" w:fill="FFFFFF"/>
        </w:rPr>
        <w:t>–</w:t>
      </w:r>
      <w:r w:rsidRPr="00A2118A">
        <w:rPr>
          <w:rFonts w:ascii="Times New Roman" w:hAnsi="Times New Roman" w:cs="Times New Roman"/>
          <w:color w:val="222222"/>
          <w:sz w:val="28"/>
          <w:szCs w:val="28"/>
          <w:shd w:val="clear" w:color="auto" w:fill="FFFFFF"/>
        </w:rPr>
        <w:t xml:space="preserve"> Пермнефтепродукт № 53 на сумму 2 025,98 руб. (чек от 23.08.2014 г. на 59,50 л.</w:t>
      </w:r>
      <w:r>
        <w:rPr>
          <w:rFonts w:ascii="Times New Roman" w:hAnsi="Times New Roman" w:cs="Times New Roman"/>
          <w:color w:val="222222"/>
          <w:sz w:val="28"/>
          <w:szCs w:val="28"/>
          <w:shd w:val="clear" w:color="auto" w:fill="FFFFFF"/>
        </w:rPr>
        <w:t xml:space="preserve">, </w:t>
      </w:r>
      <w:r w:rsidRPr="00263534">
        <w:rPr>
          <w:rFonts w:ascii="Times New Roman" w:hAnsi="Times New Roman" w:cs="Times New Roman"/>
          <w:color w:val="222222"/>
          <w:sz w:val="28"/>
          <w:szCs w:val="28"/>
          <w:shd w:val="clear" w:color="auto" w:fill="FFFFFF"/>
        </w:rPr>
        <w:t>в</w:t>
      </w:r>
      <w:r>
        <w:rPr>
          <w:rFonts w:ascii="Times New Roman" w:hAnsi="Times New Roman" w:cs="Times New Roman"/>
          <w:color w:val="222222"/>
          <w:sz w:val="28"/>
          <w:szCs w:val="28"/>
          <w:shd w:val="clear" w:color="auto" w:fill="FFFFFF"/>
        </w:rPr>
        <w:t>ремя заправки09</w:t>
      </w:r>
      <w:r w:rsidRPr="00263534">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51, суббота</w:t>
      </w:r>
      <w:r w:rsidRPr="00A2118A">
        <w:rPr>
          <w:rFonts w:ascii="Times New Roman" w:hAnsi="Times New Roman" w:cs="Times New Roman"/>
          <w:color w:val="222222"/>
          <w:sz w:val="28"/>
          <w:szCs w:val="28"/>
          <w:shd w:val="clear" w:color="auto" w:fill="FFFFFF"/>
        </w:rPr>
        <w:t>), данная заправка находитс</w:t>
      </w:r>
      <w:r>
        <w:rPr>
          <w:rFonts w:ascii="Times New Roman" w:hAnsi="Times New Roman" w:cs="Times New Roman"/>
          <w:color w:val="222222"/>
          <w:sz w:val="28"/>
          <w:szCs w:val="28"/>
          <w:shd w:val="clear" w:color="auto" w:fill="FFFFFF"/>
        </w:rPr>
        <w:t>я в г. Березники, д. Новожилово</w:t>
      </w:r>
      <w:r w:rsidRPr="00A2118A">
        <w:rPr>
          <w:rFonts w:ascii="Times New Roman" w:hAnsi="Times New Roman" w:cs="Times New Roman"/>
          <w:color w:val="222222"/>
          <w:sz w:val="28"/>
          <w:szCs w:val="28"/>
          <w:shd w:val="clear" w:color="auto" w:fill="FFFFFF"/>
        </w:rPr>
        <w:t>;</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t>- авансовый отчет № 197 от 28.08.2014 г. заправка ИП Имамутдинов И. Х. на сумму 936,00 руб. (чек от 27.08.2014 г. на 30 л.), данная заправка находится в г. Губаха;</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t>- авансовый отчет № 202 от 01.09.2014 г. заправка ИП Имамутдинов И. Х. на сумму 1 000,00 руб. (чек от 01.09.2014 г. на 32,06 л.), данная заправка находится в г. Губаха.</w:t>
      </w:r>
    </w:p>
    <w:p w:rsidR="001C7DAE" w:rsidRPr="005351FC" w:rsidRDefault="001C7DAE" w:rsidP="001C7DAE">
      <w:pPr>
        <w:pStyle w:val="ae"/>
        <w:shd w:val="clear" w:color="auto" w:fill="FFFFFF"/>
        <w:spacing w:before="0"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rPr>
        <w:t>В</w:t>
      </w:r>
      <w:r w:rsidRPr="005F3CD3">
        <w:rPr>
          <w:rFonts w:ascii="Times New Roman" w:hAnsi="Times New Roman" w:cs="Times New Roman"/>
          <w:sz w:val="28"/>
          <w:szCs w:val="28"/>
        </w:rPr>
        <w:t xml:space="preserve"> ходе проверки</w:t>
      </w:r>
      <w:r w:rsidRPr="005F3CD3">
        <w:rPr>
          <w:rFonts w:ascii="Times New Roman" w:hAnsi="Times New Roman" w:cs="Times New Roman"/>
          <w:bCs/>
          <w:sz w:val="28"/>
          <w:szCs w:val="28"/>
        </w:rPr>
        <w:t xml:space="preserve"> предприятием не представлены командировочные удостоверения на Ваганова С. В., подтверждающие выезд за пределы города (района). Данные факты свидетельствуют о необоснованном списании ГСМ и не подтверждают </w:t>
      </w:r>
      <w:r w:rsidRPr="005F3CD3">
        <w:rPr>
          <w:rFonts w:ascii="Times New Roman" w:hAnsi="Times New Roman" w:cs="Times New Roman"/>
          <w:sz w:val="28"/>
          <w:szCs w:val="28"/>
        </w:rPr>
        <w:t xml:space="preserve">производственную необходимость при использовании </w:t>
      </w:r>
      <w:r w:rsidRPr="005F3CD3">
        <w:rPr>
          <w:rFonts w:ascii="Times New Roman" w:hAnsi="Times New Roman" w:cs="Times New Roman"/>
          <w:color w:val="222222"/>
          <w:sz w:val="28"/>
          <w:szCs w:val="28"/>
          <w:shd w:val="clear" w:color="auto" w:fill="FFFFFF"/>
        </w:rPr>
        <w:t xml:space="preserve">автотранспортного средства </w:t>
      </w:r>
      <w:r w:rsidRPr="004E3598">
        <w:rPr>
          <w:rFonts w:ascii="Times New Roman" w:hAnsi="Times New Roman" w:cs="Times New Roman"/>
          <w:sz w:val="28"/>
          <w:szCs w:val="28"/>
        </w:rPr>
        <w:t>«</w:t>
      </w:r>
      <w:r w:rsidRPr="004E3598">
        <w:rPr>
          <w:rFonts w:ascii="Times New Roman" w:hAnsi="Times New Roman" w:cs="Times New Roman"/>
          <w:sz w:val="28"/>
          <w:szCs w:val="28"/>
          <w:lang w:val="en-US"/>
        </w:rPr>
        <w:t>Toyota</w:t>
      </w:r>
      <w:r>
        <w:rPr>
          <w:rFonts w:ascii="Times New Roman" w:hAnsi="Times New Roman" w:cs="Times New Roman"/>
          <w:sz w:val="28"/>
          <w:szCs w:val="28"/>
        </w:rPr>
        <w:t xml:space="preserve"> </w:t>
      </w:r>
      <w:r w:rsidRPr="004E3598">
        <w:rPr>
          <w:rFonts w:ascii="Times New Roman" w:hAnsi="Times New Roman" w:cs="Times New Roman"/>
          <w:sz w:val="28"/>
          <w:szCs w:val="28"/>
          <w:lang w:val="en-US"/>
        </w:rPr>
        <w:t>Camry</w:t>
      </w:r>
      <w:r w:rsidRPr="004E3598">
        <w:rPr>
          <w:rFonts w:ascii="Times New Roman" w:hAnsi="Times New Roman" w:cs="Times New Roman"/>
          <w:sz w:val="28"/>
          <w:szCs w:val="28"/>
        </w:rPr>
        <w:t>»</w:t>
      </w:r>
      <w:r w:rsidRPr="005F3CD3">
        <w:rPr>
          <w:rFonts w:ascii="Times New Roman" w:hAnsi="Times New Roman" w:cs="Times New Roman"/>
          <w:color w:val="222222"/>
          <w:sz w:val="28"/>
          <w:szCs w:val="28"/>
          <w:shd w:val="clear" w:color="auto" w:fill="FFFFFF"/>
        </w:rPr>
        <w:t xml:space="preserve">. </w:t>
      </w:r>
      <w:r w:rsidRPr="005351FC">
        <w:rPr>
          <w:rFonts w:ascii="Times New Roman" w:hAnsi="Times New Roman" w:cs="Times New Roman"/>
          <w:sz w:val="28"/>
          <w:szCs w:val="28"/>
          <w:shd w:val="clear" w:color="auto" w:fill="FFFFFF"/>
        </w:rPr>
        <w:t xml:space="preserve">Таким образом, Ваганову С. В. по авансовым отчетам </w:t>
      </w:r>
      <w:r w:rsidRPr="005A4155">
        <w:rPr>
          <w:rFonts w:ascii="Times New Roman" w:hAnsi="Times New Roman" w:cs="Times New Roman"/>
          <w:b/>
          <w:sz w:val="28"/>
          <w:szCs w:val="28"/>
          <w:shd w:val="clear" w:color="auto" w:fill="FFFFFF"/>
        </w:rPr>
        <w:t xml:space="preserve">необоснованно выдано денежных средств на приобретение ГСМ в общей </w:t>
      </w:r>
      <w:r w:rsidRPr="005351FC">
        <w:rPr>
          <w:rFonts w:ascii="Times New Roman" w:hAnsi="Times New Roman" w:cs="Times New Roman"/>
          <w:b/>
          <w:sz w:val="28"/>
          <w:szCs w:val="28"/>
          <w:shd w:val="clear" w:color="auto" w:fill="FFFFFF"/>
        </w:rPr>
        <w:t>сумме 15 577,01 руб.</w:t>
      </w:r>
      <w:r w:rsidRPr="005351FC">
        <w:rPr>
          <w:rFonts w:ascii="Times New Roman" w:hAnsi="Times New Roman" w:cs="Times New Roman"/>
          <w:sz w:val="28"/>
          <w:szCs w:val="28"/>
          <w:shd w:val="clear" w:color="auto" w:fill="FFFFFF"/>
        </w:rPr>
        <w:t>, в том числе:</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t>- в мае 2014 г. – 5 153,25 руб.</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t>- в июле 2014 г. – 6 461,78 руб.;</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t>- в августе 2014 г. – 2 961,98 руб.;</w:t>
      </w:r>
    </w:p>
    <w:p w:rsidR="001C7DAE" w:rsidRPr="00A2118A" w:rsidRDefault="001C7DAE" w:rsidP="001C7DAE">
      <w:pPr>
        <w:pStyle w:val="ae"/>
        <w:shd w:val="clear" w:color="auto" w:fill="FFFFFF"/>
        <w:spacing w:before="0" w:after="0" w:line="240" w:lineRule="auto"/>
        <w:ind w:firstLine="720"/>
        <w:jc w:val="both"/>
        <w:rPr>
          <w:rFonts w:ascii="Times New Roman" w:hAnsi="Times New Roman" w:cs="Times New Roman"/>
          <w:color w:val="222222"/>
          <w:sz w:val="28"/>
          <w:szCs w:val="28"/>
          <w:shd w:val="clear" w:color="auto" w:fill="FFFFFF"/>
        </w:rPr>
      </w:pPr>
      <w:r w:rsidRPr="00A2118A">
        <w:rPr>
          <w:rFonts w:ascii="Times New Roman" w:hAnsi="Times New Roman" w:cs="Times New Roman"/>
          <w:color w:val="222222"/>
          <w:sz w:val="28"/>
          <w:szCs w:val="28"/>
          <w:shd w:val="clear" w:color="auto" w:fill="FFFFFF"/>
        </w:rPr>
        <w:lastRenderedPageBreak/>
        <w:t>- в сентябре 2014 г. – 1 000,00 руб.</w:t>
      </w:r>
    </w:p>
    <w:p w:rsidR="0059183A" w:rsidRDefault="001C7DAE" w:rsidP="001C7DAE">
      <w:pPr>
        <w:widowControl w:val="0"/>
        <w:autoSpaceDE w:val="0"/>
        <w:autoSpaceDN w:val="0"/>
        <w:adjustRightInd w:val="0"/>
        <w:ind w:firstLine="709"/>
        <w:jc w:val="both"/>
        <w:rPr>
          <w:sz w:val="28"/>
          <w:szCs w:val="28"/>
        </w:rPr>
      </w:pPr>
      <w:r w:rsidRPr="0005317F">
        <w:rPr>
          <w:sz w:val="28"/>
          <w:szCs w:val="28"/>
        </w:rPr>
        <w:t>Легковой автомобиль«</w:t>
      </w:r>
      <w:r w:rsidRPr="0005317F">
        <w:rPr>
          <w:sz w:val="28"/>
          <w:szCs w:val="28"/>
          <w:lang w:val="en-US"/>
        </w:rPr>
        <w:t>Toyota</w:t>
      </w:r>
      <w:r>
        <w:rPr>
          <w:sz w:val="28"/>
          <w:szCs w:val="28"/>
        </w:rPr>
        <w:t xml:space="preserve"> </w:t>
      </w:r>
      <w:r w:rsidRPr="0005317F">
        <w:rPr>
          <w:sz w:val="28"/>
          <w:szCs w:val="28"/>
          <w:lang w:val="en-US"/>
        </w:rPr>
        <w:t>Camry</w:t>
      </w:r>
      <w:r w:rsidRPr="0005317F">
        <w:rPr>
          <w:sz w:val="28"/>
          <w:szCs w:val="28"/>
        </w:rPr>
        <w:t>» использовался директором Предприятия Вагановым С. В. в выходные и праздничные дни, приказы о</w:t>
      </w:r>
      <w:r w:rsidRPr="009A6AF8">
        <w:rPr>
          <w:sz w:val="28"/>
          <w:szCs w:val="28"/>
        </w:rPr>
        <w:t xml:space="preserve"> работе автотранспорта в выходные и праздничные дни не издавались.</w:t>
      </w:r>
      <w:r>
        <w:rPr>
          <w:sz w:val="28"/>
          <w:szCs w:val="28"/>
        </w:rPr>
        <w:t xml:space="preserve"> П</w:t>
      </w:r>
      <w:r w:rsidRPr="009A6AF8">
        <w:rPr>
          <w:sz w:val="28"/>
          <w:szCs w:val="28"/>
        </w:rPr>
        <w:t xml:space="preserve">редставленные путевые листы не подтверждают использование автомобиля в производственных целях. Документы, обосновывающие и подтверждающие производственную необходимость использования директором Предприятия легкового автомобиля в выходные и праздничные дни, не представлены. Согласно данных табелей учета рабочего времени вышеуказанные дни отражены у Ваганова С. В. как выходные, нерабочие дни. В результате за период с января по апрель 2014 г. </w:t>
      </w:r>
      <w:r w:rsidRPr="009A6AF8">
        <w:rPr>
          <w:b/>
          <w:sz w:val="28"/>
          <w:szCs w:val="28"/>
        </w:rPr>
        <w:t xml:space="preserve">необоснованно списано ГСМ в общей сумме 10 515,58 руб. </w:t>
      </w:r>
      <w:r w:rsidRPr="009A6AF8">
        <w:rPr>
          <w:sz w:val="28"/>
          <w:szCs w:val="28"/>
        </w:rPr>
        <w:t xml:space="preserve">Данные </w:t>
      </w:r>
      <w:r w:rsidRPr="005B14EC">
        <w:rPr>
          <w:sz w:val="28"/>
          <w:szCs w:val="28"/>
        </w:rPr>
        <w:t xml:space="preserve">представлены </w:t>
      </w:r>
      <w:r w:rsidR="00EE5C38">
        <w:rPr>
          <w:sz w:val="28"/>
          <w:szCs w:val="28"/>
        </w:rPr>
        <w:t>в таблице</w:t>
      </w:r>
      <w:r w:rsidRPr="005B14EC">
        <w:rPr>
          <w:sz w:val="28"/>
          <w:szCs w:val="28"/>
        </w:rPr>
        <w:t xml:space="preserve"> № </w:t>
      </w:r>
      <w:r w:rsidR="00A75035">
        <w:rPr>
          <w:sz w:val="28"/>
          <w:szCs w:val="28"/>
        </w:rPr>
        <w:t>4</w:t>
      </w:r>
      <w:r>
        <w:rPr>
          <w:sz w:val="28"/>
          <w:szCs w:val="28"/>
        </w:rPr>
        <w:t>.</w:t>
      </w:r>
      <w:r w:rsidRPr="009A6AF8">
        <w:rPr>
          <w:sz w:val="28"/>
          <w:szCs w:val="28"/>
        </w:rPr>
        <w:t xml:space="preserve"> </w:t>
      </w:r>
    </w:p>
    <w:p w:rsidR="00EE5C38" w:rsidRDefault="00EE5C38" w:rsidP="00EE5C38">
      <w:pPr>
        <w:widowControl w:val="0"/>
        <w:autoSpaceDE w:val="0"/>
        <w:autoSpaceDN w:val="0"/>
        <w:adjustRightInd w:val="0"/>
        <w:ind w:firstLine="709"/>
        <w:jc w:val="right"/>
        <w:rPr>
          <w:sz w:val="28"/>
          <w:szCs w:val="28"/>
        </w:rPr>
      </w:pPr>
      <w:r>
        <w:rPr>
          <w:sz w:val="28"/>
          <w:szCs w:val="28"/>
        </w:rPr>
        <w:t xml:space="preserve">Таблица № </w:t>
      </w:r>
      <w:r w:rsidR="00A75035">
        <w:rPr>
          <w:sz w:val="28"/>
          <w:szCs w:val="28"/>
        </w:rPr>
        <w:t>4</w:t>
      </w:r>
      <w:r>
        <w:rPr>
          <w:sz w:val="28"/>
          <w:szCs w:val="28"/>
        </w:rPr>
        <w:t>.</w:t>
      </w:r>
    </w:p>
    <w:tbl>
      <w:tblPr>
        <w:tblW w:w="8172" w:type="dxa"/>
        <w:jc w:val="center"/>
        <w:tblLook w:val="04A0"/>
      </w:tblPr>
      <w:tblGrid>
        <w:gridCol w:w="1920"/>
        <w:gridCol w:w="2064"/>
        <w:gridCol w:w="2268"/>
        <w:gridCol w:w="1920"/>
      </w:tblGrid>
      <w:tr w:rsidR="00EE5C38" w:rsidRPr="00733842" w:rsidTr="00273476">
        <w:trPr>
          <w:trHeight w:val="747"/>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C38" w:rsidRPr="00733842" w:rsidRDefault="00EE5C38" w:rsidP="00273476">
            <w:pPr>
              <w:jc w:val="center"/>
              <w:rPr>
                <w:color w:val="000000"/>
                <w:sz w:val="20"/>
                <w:szCs w:val="20"/>
                <w:lang w:eastAsia="ru-RU"/>
              </w:rPr>
            </w:pPr>
            <w:r w:rsidRPr="00733842">
              <w:rPr>
                <w:color w:val="000000"/>
                <w:sz w:val="20"/>
                <w:szCs w:val="20"/>
                <w:lang w:eastAsia="ru-RU"/>
              </w:rPr>
              <w:t>Дата путевого листа</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EE5C38" w:rsidRPr="00733842" w:rsidRDefault="00EE5C38" w:rsidP="00273476">
            <w:pPr>
              <w:jc w:val="center"/>
              <w:rPr>
                <w:color w:val="000000"/>
                <w:sz w:val="20"/>
                <w:szCs w:val="20"/>
                <w:lang w:eastAsia="ru-RU"/>
              </w:rPr>
            </w:pPr>
            <w:r w:rsidRPr="00733842">
              <w:rPr>
                <w:color w:val="000000"/>
                <w:sz w:val="20"/>
                <w:szCs w:val="20"/>
                <w:lang w:eastAsia="ru-RU"/>
              </w:rPr>
              <w:t>Фактический расход бензина, 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E5C38" w:rsidRPr="00733842" w:rsidRDefault="00EE5C38" w:rsidP="00273476">
            <w:pPr>
              <w:jc w:val="center"/>
              <w:rPr>
                <w:color w:val="000000"/>
                <w:sz w:val="20"/>
                <w:szCs w:val="20"/>
                <w:lang w:eastAsia="ru-RU"/>
              </w:rPr>
            </w:pPr>
            <w:r w:rsidRPr="00733842">
              <w:rPr>
                <w:color w:val="000000"/>
                <w:sz w:val="20"/>
                <w:szCs w:val="20"/>
                <w:lang w:eastAsia="ru-RU"/>
              </w:rPr>
              <w:t>Стоимость 1 л. бензина, использованного в отчетном периоде, руб.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EE5C38" w:rsidRPr="00733842" w:rsidRDefault="00EE5C38" w:rsidP="00273476">
            <w:pPr>
              <w:jc w:val="center"/>
              <w:rPr>
                <w:color w:val="000000"/>
                <w:sz w:val="20"/>
                <w:szCs w:val="20"/>
                <w:lang w:eastAsia="ru-RU"/>
              </w:rPr>
            </w:pPr>
            <w:r w:rsidRPr="00733842">
              <w:rPr>
                <w:color w:val="000000"/>
                <w:sz w:val="20"/>
                <w:szCs w:val="20"/>
                <w:lang w:eastAsia="ru-RU"/>
              </w:rPr>
              <w:t>Фактический расход бензина, руб.</w:t>
            </w:r>
          </w:p>
        </w:tc>
      </w:tr>
      <w:tr w:rsidR="00EE5C38" w:rsidRPr="00733842" w:rsidTr="00273476">
        <w:trPr>
          <w:trHeight w:val="134"/>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январь 2014 г.</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01-02</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18,00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32,45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584,10</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03-04</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24,00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32,45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778,80</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05-06</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23,00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33,05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760,15</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07-08</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73,00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32,45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2 368,85</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11-12</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10,00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32,45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324,50</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25-26</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7,00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32,45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227,15</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Итого</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b/>
                <w:bCs/>
                <w:color w:val="000000"/>
                <w:sz w:val="20"/>
                <w:szCs w:val="20"/>
                <w:lang w:eastAsia="ru-RU"/>
              </w:rPr>
            </w:pPr>
            <w:r w:rsidRPr="00733842">
              <w:rPr>
                <w:b/>
                <w:bCs/>
                <w:color w:val="000000"/>
                <w:sz w:val="20"/>
                <w:szCs w:val="20"/>
                <w:lang w:eastAsia="ru-RU"/>
              </w:rPr>
              <w:t>5 043,55</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февраль 2014 г.</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01</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22,00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29,42</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647,24</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02</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27,00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29,42</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794,34</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08</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22,00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32,45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713,90</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09</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13,00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32,45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421,85</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15</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15,00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32,45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486,75</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16</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10,00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32,45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324,50</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Итого</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b/>
                <w:bCs/>
                <w:color w:val="000000"/>
                <w:sz w:val="20"/>
                <w:szCs w:val="20"/>
                <w:lang w:eastAsia="ru-RU"/>
              </w:rPr>
            </w:pPr>
            <w:r w:rsidRPr="00733842">
              <w:rPr>
                <w:b/>
                <w:bCs/>
                <w:color w:val="000000"/>
                <w:sz w:val="20"/>
                <w:szCs w:val="20"/>
                <w:lang w:eastAsia="ru-RU"/>
              </w:rPr>
              <w:t>3 388,58</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март 2014 г.</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 </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01-02</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8,00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32,45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259,60</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09-10</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32,45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97,35</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15-16</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19,00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32,95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626,05</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29-30</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16,00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33,45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535,20</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Итого</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b/>
                <w:bCs/>
                <w:color w:val="000000"/>
                <w:sz w:val="20"/>
                <w:szCs w:val="20"/>
                <w:lang w:eastAsia="ru-RU"/>
              </w:rPr>
            </w:pPr>
            <w:r w:rsidRPr="00733842">
              <w:rPr>
                <w:b/>
                <w:bCs/>
                <w:color w:val="000000"/>
                <w:sz w:val="20"/>
                <w:szCs w:val="20"/>
                <w:lang w:eastAsia="ru-RU"/>
              </w:rPr>
              <w:t>1 518,20</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апрель 2014 г.</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 </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за 26</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17,00</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color w:val="000000"/>
                <w:sz w:val="20"/>
                <w:szCs w:val="20"/>
                <w:lang w:eastAsia="ru-RU"/>
              </w:rPr>
            </w:pPr>
            <w:r w:rsidRPr="00733842">
              <w:rPr>
                <w:color w:val="000000"/>
                <w:sz w:val="20"/>
                <w:szCs w:val="20"/>
                <w:lang w:eastAsia="ru-RU"/>
              </w:rPr>
              <w:t>33,25</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b/>
                <w:bCs/>
                <w:color w:val="000000"/>
                <w:sz w:val="20"/>
                <w:szCs w:val="20"/>
                <w:lang w:eastAsia="ru-RU"/>
              </w:rPr>
            </w:pPr>
            <w:r w:rsidRPr="00733842">
              <w:rPr>
                <w:b/>
                <w:bCs/>
                <w:color w:val="000000"/>
                <w:sz w:val="20"/>
                <w:szCs w:val="20"/>
                <w:lang w:eastAsia="ru-RU"/>
              </w:rPr>
              <w:t>565,25</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 </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color w:val="000000"/>
                <w:sz w:val="20"/>
                <w:szCs w:val="20"/>
                <w:lang w:eastAsia="ru-RU"/>
              </w:rPr>
            </w:pPr>
            <w:r w:rsidRPr="00733842">
              <w:rPr>
                <w:color w:val="000000"/>
                <w:sz w:val="20"/>
                <w:szCs w:val="20"/>
                <w:lang w:eastAsia="ru-RU"/>
              </w:rPr>
              <w:t> </w:t>
            </w:r>
          </w:p>
        </w:tc>
      </w:tr>
      <w:tr w:rsidR="00EE5C38" w:rsidRPr="00733842" w:rsidTr="00273476">
        <w:trPr>
          <w:trHeight w:val="142"/>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Всего</w:t>
            </w:r>
          </w:p>
        </w:tc>
        <w:tc>
          <w:tcPr>
            <w:tcW w:w="2064"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rPr>
                <w:b/>
                <w:bCs/>
                <w:color w:val="000000"/>
                <w:sz w:val="20"/>
                <w:szCs w:val="20"/>
                <w:lang w:eastAsia="ru-RU"/>
              </w:rPr>
            </w:pPr>
            <w:r w:rsidRPr="00733842">
              <w:rPr>
                <w:b/>
                <w:bCs/>
                <w:color w:val="000000"/>
                <w:sz w:val="20"/>
                <w:szCs w:val="20"/>
                <w:lang w:eastAsia="ru-RU"/>
              </w:rPr>
              <w:t> </w:t>
            </w:r>
          </w:p>
        </w:tc>
        <w:tc>
          <w:tcPr>
            <w:tcW w:w="1920" w:type="dxa"/>
            <w:tcBorders>
              <w:top w:val="nil"/>
              <w:left w:val="nil"/>
              <w:bottom w:val="single" w:sz="4" w:space="0" w:color="auto"/>
              <w:right w:val="single" w:sz="4" w:space="0" w:color="auto"/>
            </w:tcBorders>
            <w:shd w:val="clear" w:color="auto" w:fill="auto"/>
            <w:noWrap/>
            <w:vAlign w:val="bottom"/>
            <w:hideMark/>
          </w:tcPr>
          <w:p w:rsidR="00EE5C38" w:rsidRPr="00733842" w:rsidRDefault="00EE5C38" w:rsidP="00273476">
            <w:pPr>
              <w:jc w:val="right"/>
              <w:rPr>
                <w:b/>
                <w:bCs/>
                <w:color w:val="000000"/>
                <w:sz w:val="20"/>
                <w:szCs w:val="20"/>
                <w:lang w:eastAsia="ru-RU"/>
              </w:rPr>
            </w:pPr>
            <w:r w:rsidRPr="00733842">
              <w:rPr>
                <w:b/>
                <w:bCs/>
                <w:color w:val="000000"/>
                <w:sz w:val="20"/>
                <w:szCs w:val="20"/>
                <w:lang w:eastAsia="ru-RU"/>
              </w:rPr>
              <w:t>10 515,58</w:t>
            </w:r>
          </w:p>
        </w:tc>
      </w:tr>
    </w:tbl>
    <w:p w:rsidR="00EE5C38" w:rsidRDefault="00EE5C38" w:rsidP="001C7DAE">
      <w:pPr>
        <w:widowControl w:val="0"/>
        <w:autoSpaceDE w:val="0"/>
        <w:autoSpaceDN w:val="0"/>
        <w:adjustRightInd w:val="0"/>
        <w:ind w:firstLine="709"/>
        <w:jc w:val="both"/>
        <w:rPr>
          <w:sz w:val="28"/>
          <w:szCs w:val="28"/>
        </w:rPr>
      </w:pPr>
    </w:p>
    <w:p w:rsidR="001C7DAE" w:rsidRPr="00D97C6C" w:rsidRDefault="001C7DAE" w:rsidP="001C7DAE">
      <w:pPr>
        <w:widowControl w:val="0"/>
        <w:autoSpaceDE w:val="0"/>
        <w:autoSpaceDN w:val="0"/>
        <w:adjustRightInd w:val="0"/>
        <w:ind w:firstLine="709"/>
        <w:jc w:val="both"/>
        <w:rPr>
          <w:sz w:val="28"/>
          <w:szCs w:val="28"/>
        </w:rPr>
      </w:pPr>
      <w:r>
        <w:rPr>
          <w:sz w:val="28"/>
          <w:szCs w:val="28"/>
        </w:rPr>
        <w:t>Приобретенное</w:t>
      </w:r>
      <w:r w:rsidRPr="00D97C6C">
        <w:rPr>
          <w:sz w:val="28"/>
          <w:szCs w:val="28"/>
        </w:rPr>
        <w:t xml:space="preserve"> за наличный расчет </w:t>
      </w:r>
      <w:r>
        <w:rPr>
          <w:sz w:val="28"/>
          <w:szCs w:val="28"/>
        </w:rPr>
        <w:t xml:space="preserve">количество </w:t>
      </w:r>
      <w:r w:rsidRPr="00D97C6C">
        <w:rPr>
          <w:sz w:val="28"/>
          <w:szCs w:val="28"/>
        </w:rPr>
        <w:t>бензин</w:t>
      </w:r>
      <w:r>
        <w:rPr>
          <w:sz w:val="28"/>
          <w:szCs w:val="28"/>
        </w:rPr>
        <w:t>а</w:t>
      </w:r>
      <w:r w:rsidRPr="00D97C6C">
        <w:rPr>
          <w:sz w:val="28"/>
          <w:szCs w:val="28"/>
        </w:rPr>
        <w:t xml:space="preserve"> отражен</w:t>
      </w:r>
      <w:r>
        <w:rPr>
          <w:sz w:val="28"/>
          <w:szCs w:val="28"/>
        </w:rPr>
        <w:t>о</w:t>
      </w:r>
      <w:r w:rsidRPr="00D97C6C">
        <w:rPr>
          <w:sz w:val="28"/>
          <w:szCs w:val="28"/>
        </w:rPr>
        <w:t xml:space="preserve"> в путевых листах Ваганова С. В. не полностью:</w:t>
      </w:r>
    </w:p>
    <w:p w:rsidR="001C7DAE" w:rsidRPr="00D97C6C" w:rsidRDefault="001C7DAE" w:rsidP="001C7DAE">
      <w:pPr>
        <w:widowControl w:val="0"/>
        <w:autoSpaceDE w:val="0"/>
        <w:autoSpaceDN w:val="0"/>
        <w:adjustRightInd w:val="0"/>
        <w:ind w:firstLine="708"/>
        <w:jc w:val="both"/>
        <w:rPr>
          <w:sz w:val="28"/>
          <w:szCs w:val="28"/>
        </w:rPr>
      </w:pPr>
      <w:r w:rsidRPr="00D97C6C">
        <w:rPr>
          <w:sz w:val="28"/>
          <w:szCs w:val="28"/>
        </w:rPr>
        <w:t xml:space="preserve">- </w:t>
      </w:r>
      <w:r>
        <w:rPr>
          <w:sz w:val="28"/>
          <w:szCs w:val="28"/>
        </w:rPr>
        <w:t>на основании авансового отчета</w:t>
      </w:r>
      <w:r w:rsidRPr="00D97C6C">
        <w:rPr>
          <w:sz w:val="28"/>
          <w:szCs w:val="28"/>
        </w:rPr>
        <w:t xml:space="preserve"> Ваганова С. В. № 72 от 31.03.2014 г., </w:t>
      </w:r>
      <w:r>
        <w:rPr>
          <w:sz w:val="28"/>
          <w:szCs w:val="28"/>
        </w:rPr>
        <w:t>по кассовому</w:t>
      </w:r>
      <w:r w:rsidRPr="00D97C6C">
        <w:rPr>
          <w:sz w:val="28"/>
          <w:szCs w:val="28"/>
        </w:rPr>
        <w:t xml:space="preserve"> чек</w:t>
      </w:r>
      <w:r>
        <w:rPr>
          <w:sz w:val="28"/>
          <w:szCs w:val="28"/>
        </w:rPr>
        <w:t>у от 31.03.2014 г. приобретено бензина АИ-95-5</w:t>
      </w:r>
      <w:r w:rsidRPr="00D97C6C">
        <w:rPr>
          <w:sz w:val="28"/>
          <w:szCs w:val="28"/>
        </w:rPr>
        <w:t xml:space="preserve"> в количестве 55,250 л. </w:t>
      </w:r>
      <w:r>
        <w:rPr>
          <w:sz w:val="28"/>
          <w:szCs w:val="28"/>
        </w:rPr>
        <w:t xml:space="preserve">на сумму </w:t>
      </w:r>
      <w:r w:rsidRPr="00D97C6C">
        <w:rPr>
          <w:sz w:val="28"/>
          <w:szCs w:val="28"/>
        </w:rPr>
        <w:t>1 848,11 руб.</w:t>
      </w:r>
      <w:r>
        <w:rPr>
          <w:sz w:val="28"/>
          <w:szCs w:val="28"/>
        </w:rPr>
        <w:t>, однако в путевом листе приход бензина не отражен</w:t>
      </w:r>
      <w:r w:rsidRPr="00D97C6C">
        <w:rPr>
          <w:sz w:val="28"/>
          <w:szCs w:val="28"/>
        </w:rPr>
        <w:t>;</w:t>
      </w:r>
    </w:p>
    <w:p w:rsidR="001C7DAE" w:rsidRPr="00D97C6C" w:rsidRDefault="001C7DAE" w:rsidP="001C7DAE">
      <w:pPr>
        <w:widowControl w:val="0"/>
        <w:autoSpaceDE w:val="0"/>
        <w:autoSpaceDN w:val="0"/>
        <w:adjustRightInd w:val="0"/>
        <w:ind w:firstLine="708"/>
        <w:jc w:val="both"/>
        <w:rPr>
          <w:sz w:val="28"/>
          <w:szCs w:val="28"/>
        </w:rPr>
      </w:pPr>
      <w:r w:rsidRPr="00D97C6C">
        <w:rPr>
          <w:sz w:val="28"/>
          <w:szCs w:val="28"/>
        </w:rPr>
        <w:t xml:space="preserve">- </w:t>
      </w:r>
      <w:r>
        <w:rPr>
          <w:sz w:val="28"/>
          <w:szCs w:val="28"/>
        </w:rPr>
        <w:t xml:space="preserve">на основании авансового отчета </w:t>
      </w:r>
      <w:r w:rsidRPr="00D97C6C">
        <w:rPr>
          <w:sz w:val="28"/>
          <w:szCs w:val="28"/>
        </w:rPr>
        <w:t xml:space="preserve">Ваганова С. В. № 91 от 28.04.2014 г., </w:t>
      </w:r>
      <w:r>
        <w:rPr>
          <w:sz w:val="28"/>
          <w:szCs w:val="28"/>
        </w:rPr>
        <w:t>по кассовому</w:t>
      </w:r>
      <w:r w:rsidRPr="00D97C6C">
        <w:rPr>
          <w:sz w:val="28"/>
          <w:szCs w:val="28"/>
        </w:rPr>
        <w:t xml:space="preserve"> чек</w:t>
      </w:r>
      <w:r>
        <w:rPr>
          <w:sz w:val="28"/>
          <w:szCs w:val="28"/>
        </w:rPr>
        <w:t>у</w:t>
      </w:r>
      <w:r w:rsidRPr="00D97C6C">
        <w:rPr>
          <w:sz w:val="28"/>
          <w:szCs w:val="28"/>
        </w:rPr>
        <w:t xml:space="preserve"> от 21.04.2014 г.</w:t>
      </w:r>
      <w:r>
        <w:rPr>
          <w:sz w:val="28"/>
          <w:szCs w:val="28"/>
        </w:rPr>
        <w:t xml:space="preserve"> приобретено бензина АИ-95-5</w:t>
      </w:r>
      <w:r w:rsidRPr="00D97C6C">
        <w:rPr>
          <w:sz w:val="28"/>
          <w:szCs w:val="28"/>
        </w:rPr>
        <w:t xml:space="preserve">в количестве 58,860 л. </w:t>
      </w:r>
      <w:r>
        <w:rPr>
          <w:sz w:val="28"/>
          <w:szCs w:val="28"/>
        </w:rPr>
        <w:t xml:space="preserve">на сумму </w:t>
      </w:r>
      <w:r w:rsidRPr="00D97C6C">
        <w:rPr>
          <w:sz w:val="28"/>
          <w:szCs w:val="28"/>
        </w:rPr>
        <w:t>1 968,87 руб. В путевом листе за 21.04.2014 г.</w:t>
      </w:r>
      <w:r>
        <w:rPr>
          <w:sz w:val="28"/>
          <w:szCs w:val="28"/>
        </w:rPr>
        <w:t xml:space="preserve"> </w:t>
      </w:r>
      <w:r w:rsidRPr="00D97C6C">
        <w:rPr>
          <w:sz w:val="28"/>
          <w:szCs w:val="28"/>
        </w:rPr>
        <w:lastRenderedPageBreak/>
        <w:t>отражено, что выдано 48,860 л. бензина, т.е. на 10 л. меньше (10 л. * 33,45 = 334,50 руб.).</w:t>
      </w:r>
    </w:p>
    <w:p w:rsidR="001C7DAE" w:rsidRPr="00D97C6C" w:rsidRDefault="001C7DAE" w:rsidP="001C7DAE">
      <w:pPr>
        <w:widowControl w:val="0"/>
        <w:autoSpaceDE w:val="0"/>
        <w:autoSpaceDN w:val="0"/>
        <w:adjustRightInd w:val="0"/>
        <w:ind w:firstLine="708"/>
        <w:jc w:val="both"/>
        <w:rPr>
          <w:b/>
          <w:sz w:val="28"/>
          <w:szCs w:val="28"/>
        </w:rPr>
      </w:pPr>
      <w:r w:rsidRPr="00D97C6C">
        <w:rPr>
          <w:sz w:val="28"/>
          <w:szCs w:val="28"/>
        </w:rPr>
        <w:t xml:space="preserve">В результате </w:t>
      </w:r>
      <w:r>
        <w:rPr>
          <w:b/>
          <w:sz w:val="28"/>
          <w:szCs w:val="28"/>
        </w:rPr>
        <w:t>неправомерно списано ГСМ в сумме</w:t>
      </w:r>
      <w:r w:rsidRPr="00D97C6C">
        <w:rPr>
          <w:b/>
          <w:sz w:val="28"/>
          <w:szCs w:val="28"/>
        </w:rPr>
        <w:t xml:space="preserve"> 2 182,61 руб.</w:t>
      </w:r>
    </w:p>
    <w:p w:rsidR="001C7DAE" w:rsidRDefault="001C7DAE" w:rsidP="001C7DAE">
      <w:pPr>
        <w:widowControl w:val="0"/>
        <w:autoSpaceDE w:val="0"/>
        <w:autoSpaceDN w:val="0"/>
        <w:adjustRightInd w:val="0"/>
        <w:ind w:firstLine="720"/>
        <w:jc w:val="both"/>
        <w:rPr>
          <w:sz w:val="28"/>
          <w:szCs w:val="28"/>
        </w:rPr>
      </w:pPr>
      <w:r w:rsidRPr="00256632">
        <w:rPr>
          <w:sz w:val="28"/>
          <w:szCs w:val="28"/>
        </w:rPr>
        <w:t>В путевых листах Ваганова С. В. в графе «Место отправления /назначения» указывается маршрут по территории городского округа, тогда как он в эти дни находился в командировках за пределами г. Губаха. Например:</w:t>
      </w:r>
    </w:p>
    <w:p w:rsidR="001C7DAE" w:rsidRPr="00256632" w:rsidRDefault="001C7DAE" w:rsidP="001C7DAE">
      <w:pPr>
        <w:widowControl w:val="0"/>
        <w:autoSpaceDE w:val="0"/>
        <w:autoSpaceDN w:val="0"/>
        <w:adjustRightInd w:val="0"/>
        <w:ind w:firstLine="720"/>
        <w:jc w:val="both"/>
        <w:rPr>
          <w:sz w:val="28"/>
          <w:szCs w:val="28"/>
        </w:rPr>
      </w:pPr>
      <w:r w:rsidRPr="00256632">
        <w:rPr>
          <w:sz w:val="28"/>
          <w:szCs w:val="28"/>
        </w:rPr>
        <w:t>- приказ № 1 от 21.01.2014 г. «О направлении работника в командировку</w:t>
      </w:r>
      <w:r>
        <w:rPr>
          <w:sz w:val="28"/>
          <w:szCs w:val="28"/>
        </w:rPr>
        <w:t xml:space="preserve"> </w:t>
      </w:r>
      <w:r w:rsidRPr="00256632">
        <w:rPr>
          <w:sz w:val="28"/>
          <w:szCs w:val="28"/>
        </w:rPr>
        <w:t>г. Пермь» с 22.01.2014 г. по 22.01.2014 г.; путевой лист за 21-22.01.2014 г. «г. Губаха – пос. Северный – пос. Широковский – г. Губаха»;</w:t>
      </w:r>
    </w:p>
    <w:p w:rsidR="001C7DAE" w:rsidRPr="00256632" w:rsidRDefault="001C7DAE" w:rsidP="001C7DAE">
      <w:pPr>
        <w:widowControl w:val="0"/>
        <w:autoSpaceDE w:val="0"/>
        <w:autoSpaceDN w:val="0"/>
        <w:adjustRightInd w:val="0"/>
        <w:ind w:firstLine="720"/>
        <w:jc w:val="both"/>
        <w:rPr>
          <w:sz w:val="28"/>
          <w:szCs w:val="28"/>
        </w:rPr>
      </w:pPr>
      <w:r w:rsidRPr="00256632">
        <w:rPr>
          <w:sz w:val="28"/>
          <w:szCs w:val="28"/>
        </w:rPr>
        <w:t>- приказ № 13 от 25.03.2014 г. «О направлении работника в командировку</w:t>
      </w:r>
      <w:r>
        <w:rPr>
          <w:sz w:val="28"/>
          <w:szCs w:val="28"/>
        </w:rPr>
        <w:t xml:space="preserve"> г. Березники</w:t>
      </w:r>
      <w:r w:rsidRPr="00256632">
        <w:rPr>
          <w:sz w:val="28"/>
          <w:szCs w:val="28"/>
        </w:rPr>
        <w:t>» с 26.03.2014 г. по 26.03.2014 г.; путевой лист за 25-26.03.2014 г. «г. Губаха – пос. Северный – пос. Углеуральский – г. Губаха – пос. Широковский – г. Губаха»;</w:t>
      </w:r>
    </w:p>
    <w:p w:rsidR="001C7DAE" w:rsidRPr="00256632" w:rsidRDefault="001C7DAE" w:rsidP="001C7DAE">
      <w:pPr>
        <w:widowControl w:val="0"/>
        <w:autoSpaceDE w:val="0"/>
        <w:autoSpaceDN w:val="0"/>
        <w:adjustRightInd w:val="0"/>
        <w:ind w:firstLine="720"/>
        <w:jc w:val="both"/>
        <w:rPr>
          <w:sz w:val="28"/>
          <w:szCs w:val="28"/>
        </w:rPr>
      </w:pPr>
      <w:r w:rsidRPr="00256632">
        <w:rPr>
          <w:sz w:val="28"/>
          <w:szCs w:val="28"/>
        </w:rPr>
        <w:t>- приказ № 14 от 01.04.2014 г. «О направлении работника в командировку</w:t>
      </w:r>
      <w:r>
        <w:rPr>
          <w:sz w:val="28"/>
          <w:szCs w:val="28"/>
        </w:rPr>
        <w:t xml:space="preserve"> г. Березники</w:t>
      </w:r>
      <w:r w:rsidRPr="00256632">
        <w:rPr>
          <w:sz w:val="28"/>
          <w:szCs w:val="28"/>
        </w:rPr>
        <w:t>» с 02.04.2014 г. по 02.04.2014 г.; путевой лист за 02.04.2014 г. «г. Губаха – г. Кизел – пос. Широковский – г. Губаха» и т.д.</w:t>
      </w:r>
    </w:p>
    <w:p w:rsidR="001C7DAE" w:rsidRPr="00256632" w:rsidRDefault="001C7DAE" w:rsidP="001C7DAE">
      <w:pPr>
        <w:widowControl w:val="0"/>
        <w:autoSpaceDE w:val="0"/>
        <w:autoSpaceDN w:val="0"/>
        <w:adjustRightInd w:val="0"/>
        <w:ind w:firstLine="720"/>
        <w:jc w:val="both"/>
        <w:rPr>
          <w:sz w:val="28"/>
          <w:szCs w:val="28"/>
        </w:rPr>
      </w:pPr>
      <w:r w:rsidRPr="00256632">
        <w:rPr>
          <w:sz w:val="28"/>
          <w:szCs w:val="28"/>
        </w:rPr>
        <w:t xml:space="preserve">Вышеуказанный факт </w:t>
      </w:r>
      <w:r w:rsidRPr="00256632">
        <w:rPr>
          <w:bCs/>
          <w:sz w:val="28"/>
          <w:szCs w:val="28"/>
        </w:rPr>
        <w:t>свидетельствуют об отсутствии</w:t>
      </w:r>
      <w:r w:rsidRPr="00256632">
        <w:rPr>
          <w:iCs/>
          <w:sz w:val="28"/>
          <w:szCs w:val="28"/>
        </w:rPr>
        <w:t xml:space="preserve"> внутреннего контроля за совершением хозяйственных операций со стороны директора и главного бухгалтера Предприятия.</w:t>
      </w:r>
    </w:p>
    <w:p w:rsidR="001C7DAE" w:rsidRPr="009918DA" w:rsidRDefault="001C7DAE" w:rsidP="001C7DAE">
      <w:pPr>
        <w:adjustRightInd w:val="0"/>
        <w:ind w:firstLine="709"/>
        <w:jc w:val="both"/>
        <w:rPr>
          <w:bCs/>
          <w:sz w:val="28"/>
          <w:szCs w:val="28"/>
        </w:rPr>
      </w:pPr>
      <w:r w:rsidRPr="003F2A21">
        <w:rPr>
          <w:bCs/>
          <w:sz w:val="28"/>
          <w:szCs w:val="28"/>
        </w:rPr>
        <w:t xml:space="preserve">К авансовым отчетам Ваганова С. В. прилагаются кассовые чеки на приобретение ГСМ </w:t>
      </w:r>
      <w:r w:rsidRPr="003F2A21">
        <w:rPr>
          <w:color w:val="222222"/>
          <w:sz w:val="28"/>
          <w:szCs w:val="28"/>
          <w:shd w:val="clear" w:color="auto" w:fill="FFFFFF"/>
        </w:rPr>
        <w:t xml:space="preserve">(Премиум ЕВРО – 95) </w:t>
      </w:r>
      <w:r w:rsidRPr="003F2A21">
        <w:rPr>
          <w:bCs/>
          <w:sz w:val="28"/>
          <w:szCs w:val="28"/>
        </w:rPr>
        <w:t xml:space="preserve">на АЗС </w:t>
      </w:r>
      <w:r w:rsidRPr="003F2A21">
        <w:rPr>
          <w:color w:val="222222"/>
          <w:sz w:val="28"/>
          <w:szCs w:val="28"/>
          <w:shd w:val="clear" w:color="auto" w:fill="FFFFFF"/>
        </w:rPr>
        <w:t xml:space="preserve">ООО «Лукойл – Пермнефтепродукт» г. Березники. Однако, согласно путевых листов на Ваганова С. В. автомобиль </w:t>
      </w:r>
      <w:r w:rsidRPr="003F2A21">
        <w:rPr>
          <w:sz w:val="28"/>
          <w:szCs w:val="28"/>
        </w:rPr>
        <w:t>«</w:t>
      </w:r>
      <w:r w:rsidRPr="003F2A21">
        <w:rPr>
          <w:sz w:val="28"/>
          <w:szCs w:val="28"/>
          <w:lang w:val="en-US"/>
        </w:rPr>
        <w:t>Toyota</w:t>
      </w:r>
      <w:r>
        <w:rPr>
          <w:sz w:val="28"/>
          <w:szCs w:val="28"/>
        </w:rPr>
        <w:t xml:space="preserve"> </w:t>
      </w:r>
      <w:r w:rsidRPr="003F2A21">
        <w:rPr>
          <w:sz w:val="28"/>
          <w:szCs w:val="28"/>
          <w:lang w:val="en-US"/>
        </w:rPr>
        <w:t>Camry</w:t>
      </w:r>
      <w:r w:rsidRPr="003F2A21">
        <w:rPr>
          <w:sz w:val="28"/>
          <w:szCs w:val="28"/>
        </w:rPr>
        <w:t>» в данный период времени находился на терр</w:t>
      </w:r>
      <w:r>
        <w:rPr>
          <w:sz w:val="28"/>
          <w:szCs w:val="28"/>
        </w:rPr>
        <w:t>итории города Губаха</w:t>
      </w:r>
      <w:r w:rsidRPr="003F2A21">
        <w:rPr>
          <w:sz w:val="28"/>
          <w:szCs w:val="28"/>
        </w:rPr>
        <w:t xml:space="preserve">. В результате </w:t>
      </w:r>
      <w:r w:rsidRPr="005351FC">
        <w:rPr>
          <w:sz w:val="28"/>
          <w:szCs w:val="28"/>
          <w:shd w:val="clear" w:color="auto" w:fill="FFFFFF"/>
        </w:rPr>
        <w:t xml:space="preserve">Ваганову С. В. по авансовым отчетам </w:t>
      </w:r>
      <w:r w:rsidRPr="005A4155">
        <w:rPr>
          <w:b/>
          <w:sz w:val="28"/>
          <w:szCs w:val="28"/>
          <w:shd w:val="clear" w:color="auto" w:fill="FFFFFF"/>
        </w:rPr>
        <w:t xml:space="preserve">необоснованно выдано денежных средств на приобретение ГСМ </w:t>
      </w:r>
      <w:r>
        <w:rPr>
          <w:b/>
          <w:bCs/>
          <w:sz w:val="28"/>
          <w:szCs w:val="28"/>
        </w:rPr>
        <w:t xml:space="preserve">6 300,43 </w:t>
      </w:r>
      <w:r w:rsidRPr="003F2A21">
        <w:rPr>
          <w:b/>
          <w:bCs/>
          <w:sz w:val="28"/>
          <w:szCs w:val="28"/>
        </w:rPr>
        <w:t xml:space="preserve">руб. </w:t>
      </w:r>
      <w:r>
        <w:rPr>
          <w:bCs/>
          <w:sz w:val="28"/>
          <w:szCs w:val="28"/>
        </w:rPr>
        <w:t xml:space="preserve">Данные представлены </w:t>
      </w:r>
      <w:r w:rsidR="00A75035">
        <w:rPr>
          <w:bCs/>
          <w:sz w:val="28"/>
          <w:szCs w:val="28"/>
        </w:rPr>
        <w:t>в таблице № 5</w:t>
      </w:r>
      <w:r w:rsidRPr="009918DA">
        <w:rPr>
          <w:bCs/>
          <w:sz w:val="28"/>
          <w:szCs w:val="28"/>
        </w:rPr>
        <w:t>.</w:t>
      </w:r>
    </w:p>
    <w:p w:rsidR="001C7DAE" w:rsidRDefault="00A75035" w:rsidP="001C7DAE">
      <w:pPr>
        <w:adjustRightInd w:val="0"/>
        <w:jc w:val="right"/>
        <w:rPr>
          <w:bCs/>
          <w:sz w:val="28"/>
          <w:szCs w:val="28"/>
        </w:rPr>
      </w:pPr>
      <w:r>
        <w:rPr>
          <w:bCs/>
          <w:sz w:val="28"/>
          <w:szCs w:val="28"/>
        </w:rPr>
        <w:t>Таблица № 5</w:t>
      </w:r>
      <w:r w:rsidR="001C7DAE">
        <w:rPr>
          <w:bCs/>
          <w:sz w:val="28"/>
          <w:szCs w:val="28"/>
        </w:rPr>
        <w:t>.</w:t>
      </w:r>
    </w:p>
    <w:tbl>
      <w:tblPr>
        <w:tblStyle w:val="a3"/>
        <w:tblW w:w="9606" w:type="dxa"/>
        <w:tblLook w:val="04A0"/>
      </w:tblPr>
      <w:tblGrid>
        <w:gridCol w:w="1526"/>
        <w:gridCol w:w="1276"/>
        <w:gridCol w:w="1134"/>
        <w:gridCol w:w="1276"/>
        <w:gridCol w:w="4394"/>
      </w:tblGrid>
      <w:tr w:rsidR="001C7DAE" w:rsidRPr="0005317F" w:rsidTr="00273476">
        <w:tc>
          <w:tcPr>
            <w:tcW w:w="1526" w:type="dxa"/>
            <w:vMerge w:val="restart"/>
            <w:vAlign w:val="center"/>
          </w:tcPr>
          <w:p w:rsidR="001C7DAE" w:rsidRPr="0005317F" w:rsidRDefault="001C7DAE" w:rsidP="00273476">
            <w:pPr>
              <w:adjustRightInd w:val="0"/>
              <w:jc w:val="center"/>
              <w:rPr>
                <w:bCs/>
                <w:sz w:val="20"/>
                <w:szCs w:val="20"/>
              </w:rPr>
            </w:pPr>
            <w:r w:rsidRPr="0005317F">
              <w:rPr>
                <w:bCs/>
                <w:sz w:val="20"/>
                <w:szCs w:val="20"/>
              </w:rPr>
              <w:t>№, дата авансового отчета</w:t>
            </w:r>
          </w:p>
        </w:tc>
        <w:tc>
          <w:tcPr>
            <w:tcW w:w="3686" w:type="dxa"/>
            <w:gridSpan w:val="3"/>
            <w:vAlign w:val="center"/>
          </w:tcPr>
          <w:p w:rsidR="001C7DAE" w:rsidRPr="0005317F" w:rsidRDefault="001C7DAE" w:rsidP="00273476">
            <w:pPr>
              <w:adjustRightInd w:val="0"/>
              <w:jc w:val="center"/>
              <w:rPr>
                <w:bCs/>
                <w:sz w:val="20"/>
                <w:szCs w:val="20"/>
              </w:rPr>
            </w:pPr>
            <w:r w:rsidRPr="0005317F">
              <w:rPr>
                <w:bCs/>
                <w:sz w:val="20"/>
                <w:szCs w:val="20"/>
              </w:rPr>
              <w:t>Кассовый чек</w:t>
            </w:r>
          </w:p>
        </w:tc>
        <w:tc>
          <w:tcPr>
            <w:tcW w:w="4394" w:type="dxa"/>
            <w:vMerge w:val="restart"/>
            <w:vAlign w:val="center"/>
          </w:tcPr>
          <w:p w:rsidR="001C7DAE" w:rsidRPr="0005317F" w:rsidRDefault="001C7DAE" w:rsidP="00273476">
            <w:pPr>
              <w:adjustRightInd w:val="0"/>
              <w:jc w:val="center"/>
              <w:rPr>
                <w:bCs/>
                <w:sz w:val="20"/>
                <w:szCs w:val="20"/>
              </w:rPr>
            </w:pPr>
            <w:r w:rsidRPr="0005317F">
              <w:rPr>
                <w:bCs/>
                <w:sz w:val="20"/>
                <w:szCs w:val="20"/>
              </w:rPr>
              <w:t>Путевой лист графа «Место отправления/назначения»</w:t>
            </w:r>
          </w:p>
        </w:tc>
      </w:tr>
      <w:tr w:rsidR="001C7DAE" w:rsidRPr="0005317F" w:rsidTr="00273476">
        <w:tc>
          <w:tcPr>
            <w:tcW w:w="1526" w:type="dxa"/>
            <w:vMerge/>
          </w:tcPr>
          <w:p w:rsidR="001C7DAE" w:rsidRPr="0005317F" w:rsidRDefault="001C7DAE" w:rsidP="00273476">
            <w:pPr>
              <w:adjustRightInd w:val="0"/>
              <w:jc w:val="both"/>
              <w:rPr>
                <w:bCs/>
                <w:sz w:val="20"/>
                <w:szCs w:val="20"/>
              </w:rPr>
            </w:pPr>
          </w:p>
        </w:tc>
        <w:tc>
          <w:tcPr>
            <w:tcW w:w="1276" w:type="dxa"/>
          </w:tcPr>
          <w:p w:rsidR="001C7DAE" w:rsidRPr="0005317F" w:rsidRDefault="001C7DAE" w:rsidP="00273476">
            <w:pPr>
              <w:adjustRightInd w:val="0"/>
              <w:jc w:val="center"/>
              <w:rPr>
                <w:bCs/>
                <w:sz w:val="20"/>
                <w:szCs w:val="20"/>
              </w:rPr>
            </w:pPr>
            <w:r w:rsidRPr="0005317F">
              <w:rPr>
                <w:bCs/>
                <w:sz w:val="20"/>
                <w:szCs w:val="20"/>
              </w:rPr>
              <w:t>Дата</w:t>
            </w:r>
          </w:p>
        </w:tc>
        <w:tc>
          <w:tcPr>
            <w:tcW w:w="1134" w:type="dxa"/>
          </w:tcPr>
          <w:p w:rsidR="001C7DAE" w:rsidRPr="0005317F" w:rsidRDefault="001C7DAE" w:rsidP="00273476">
            <w:pPr>
              <w:adjustRightInd w:val="0"/>
              <w:jc w:val="center"/>
              <w:rPr>
                <w:bCs/>
                <w:sz w:val="20"/>
                <w:szCs w:val="20"/>
              </w:rPr>
            </w:pPr>
            <w:r w:rsidRPr="0005317F">
              <w:rPr>
                <w:bCs/>
                <w:sz w:val="20"/>
                <w:szCs w:val="20"/>
              </w:rPr>
              <w:t>Кол-во, л.</w:t>
            </w:r>
          </w:p>
        </w:tc>
        <w:tc>
          <w:tcPr>
            <w:tcW w:w="1276" w:type="dxa"/>
          </w:tcPr>
          <w:p w:rsidR="001C7DAE" w:rsidRPr="0005317F" w:rsidRDefault="001C7DAE" w:rsidP="00273476">
            <w:pPr>
              <w:adjustRightInd w:val="0"/>
              <w:jc w:val="center"/>
              <w:rPr>
                <w:bCs/>
                <w:sz w:val="20"/>
                <w:szCs w:val="20"/>
              </w:rPr>
            </w:pPr>
            <w:r w:rsidRPr="0005317F">
              <w:rPr>
                <w:bCs/>
                <w:sz w:val="20"/>
                <w:szCs w:val="20"/>
              </w:rPr>
              <w:t>Сумма, руб.</w:t>
            </w:r>
          </w:p>
        </w:tc>
        <w:tc>
          <w:tcPr>
            <w:tcW w:w="4394" w:type="dxa"/>
            <w:vMerge/>
          </w:tcPr>
          <w:p w:rsidR="001C7DAE" w:rsidRPr="0005317F" w:rsidRDefault="001C7DAE" w:rsidP="00273476">
            <w:pPr>
              <w:adjustRightInd w:val="0"/>
              <w:jc w:val="both"/>
              <w:rPr>
                <w:bCs/>
                <w:sz w:val="20"/>
                <w:szCs w:val="20"/>
              </w:rPr>
            </w:pPr>
          </w:p>
        </w:tc>
      </w:tr>
      <w:tr w:rsidR="001C7DAE" w:rsidRPr="0005317F" w:rsidTr="00273476">
        <w:tc>
          <w:tcPr>
            <w:tcW w:w="1526" w:type="dxa"/>
          </w:tcPr>
          <w:p w:rsidR="001C7DAE" w:rsidRPr="0005317F" w:rsidRDefault="001C7DAE" w:rsidP="00273476">
            <w:pPr>
              <w:adjustRightInd w:val="0"/>
              <w:rPr>
                <w:bCs/>
                <w:sz w:val="20"/>
                <w:szCs w:val="20"/>
              </w:rPr>
            </w:pPr>
            <w:r w:rsidRPr="0005317F">
              <w:rPr>
                <w:bCs/>
                <w:sz w:val="20"/>
                <w:szCs w:val="20"/>
              </w:rPr>
              <w:t>№ 37 от 18.02.2014</w:t>
            </w:r>
          </w:p>
        </w:tc>
        <w:tc>
          <w:tcPr>
            <w:tcW w:w="1276" w:type="dxa"/>
          </w:tcPr>
          <w:p w:rsidR="001C7DAE" w:rsidRPr="0005317F" w:rsidRDefault="001C7DAE" w:rsidP="00273476">
            <w:pPr>
              <w:adjustRightInd w:val="0"/>
              <w:jc w:val="center"/>
              <w:rPr>
                <w:bCs/>
                <w:sz w:val="20"/>
                <w:szCs w:val="20"/>
              </w:rPr>
            </w:pPr>
            <w:r w:rsidRPr="0005317F">
              <w:rPr>
                <w:bCs/>
                <w:sz w:val="20"/>
                <w:szCs w:val="20"/>
              </w:rPr>
              <w:t>15.02.2014</w:t>
            </w:r>
          </w:p>
        </w:tc>
        <w:tc>
          <w:tcPr>
            <w:tcW w:w="1134" w:type="dxa"/>
          </w:tcPr>
          <w:p w:rsidR="001C7DAE" w:rsidRPr="0005317F" w:rsidRDefault="001C7DAE" w:rsidP="00273476">
            <w:pPr>
              <w:adjustRightInd w:val="0"/>
              <w:jc w:val="center"/>
              <w:rPr>
                <w:bCs/>
                <w:sz w:val="20"/>
                <w:szCs w:val="20"/>
              </w:rPr>
            </w:pPr>
            <w:r w:rsidRPr="0005317F">
              <w:rPr>
                <w:bCs/>
                <w:sz w:val="20"/>
                <w:szCs w:val="20"/>
              </w:rPr>
              <w:t>57,870</w:t>
            </w:r>
          </w:p>
        </w:tc>
        <w:tc>
          <w:tcPr>
            <w:tcW w:w="1276" w:type="dxa"/>
          </w:tcPr>
          <w:p w:rsidR="001C7DAE" w:rsidRPr="0005317F" w:rsidRDefault="001C7DAE" w:rsidP="00273476">
            <w:pPr>
              <w:adjustRightInd w:val="0"/>
              <w:jc w:val="center"/>
              <w:rPr>
                <w:bCs/>
                <w:sz w:val="20"/>
                <w:szCs w:val="20"/>
              </w:rPr>
            </w:pPr>
            <w:r w:rsidRPr="0005317F">
              <w:rPr>
                <w:bCs/>
                <w:sz w:val="20"/>
                <w:szCs w:val="20"/>
              </w:rPr>
              <w:t>1 877,88</w:t>
            </w:r>
          </w:p>
        </w:tc>
        <w:tc>
          <w:tcPr>
            <w:tcW w:w="4394" w:type="dxa"/>
          </w:tcPr>
          <w:p w:rsidR="001C7DAE" w:rsidRPr="0005317F" w:rsidRDefault="001C7DAE" w:rsidP="00273476">
            <w:pPr>
              <w:adjustRightInd w:val="0"/>
              <w:rPr>
                <w:bCs/>
                <w:sz w:val="20"/>
                <w:szCs w:val="20"/>
              </w:rPr>
            </w:pPr>
            <w:r w:rsidRPr="0005317F">
              <w:rPr>
                <w:bCs/>
                <w:sz w:val="20"/>
                <w:szCs w:val="20"/>
              </w:rPr>
              <w:t>за 15.02.2014 «г.Губаха – пос.Северный – пос.Широковский – г.Губаха»</w:t>
            </w:r>
          </w:p>
        </w:tc>
      </w:tr>
      <w:tr w:rsidR="001C7DAE" w:rsidRPr="0005317F" w:rsidTr="00273476">
        <w:tc>
          <w:tcPr>
            <w:tcW w:w="1526" w:type="dxa"/>
          </w:tcPr>
          <w:p w:rsidR="001C7DAE" w:rsidRPr="0005317F" w:rsidRDefault="001C7DAE" w:rsidP="00273476">
            <w:pPr>
              <w:adjustRightInd w:val="0"/>
              <w:rPr>
                <w:bCs/>
                <w:sz w:val="20"/>
                <w:szCs w:val="20"/>
              </w:rPr>
            </w:pPr>
            <w:r w:rsidRPr="0005317F">
              <w:rPr>
                <w:bCs/>
                <w:sz w:val="20"/>
                <w:szCs w:val="20"/>
              </w:rPr>
              <w:t>№ 56 от 11.03.2014</w:t>
            </w:r>
          </w:p>
        </w:tc>
        <w:tc>
          <w:tcPr>
            <w:tcW w:w="1276" w:type="dxa"/>
          </w:tcPr>
          <w:p w:rsidR="001C7DAE" w:rsidRPr="0005317F" w:rsidRDefault="001C7DAE" w:rsidP="00273476">
            <w:pPr>
              <w:adjustRightInd w:val="0"/>
              <w:jc w:val="center"/>
              <w:rPr>
                <w:bCs/>
                <w:sz w:val="20"/>
                <w:szCs w:val="20"/>
              </w:rPr>
            </w:pPr>
            <w:r w:rsidRPr="0005317F">
              <w:rPr>
                <w:bCs/>
                <w:sz w:val="20"/>
                <w:szCs w:val="20"/>
              </w:rPr>
              <w:t>10.03.2014</w:t>
            </w:r>
          </w:p>
        </w:tc>
        <w:tc>
          <w:tcPr>
            <w:tcW w:w="1134" w:type="dxa"/>
          </w:tcPr>
          <w:p w:rsidR="001C7DAE" w:rsidRPr="0005317F" w:rsidRDefault="001C7DAE" w:rsidP="00273476">
            <w:pPr>
              <w:adjustRightInd w:val="0"/>
              <w:jc w:val="center"/>
              <w:rPr>
                <w:bCs/>
                <w:sz w:val="20"/>
                <w:szCs w:val="20"/>
              </w:rPr>
            </w:pPr>
            <w:r w:rsidRPr="0005317F">
              <w:rPr>
                <w:bCs/>
                <w:sz w:val="20"/>
                <w:szCs w:val="20"/>
              </w:rPr>
              <w:t>51,580</w:t>
            </w:r>
          </w:p>
        </w:tc>
        <w:tc>
          <w:tcPr>
            <w:tcW w:w="1276" w:type="dxa"/>
          </w:tcPr>
          <w:p w:rsidR="001C7DAE" w:rsidRPr="0005317F" w:rsidRDefault="001C7DAE" w:rsidP="00273476">
            <w:pPr>
              <w:adjustRightInd w:val="0"/>
              <w:jc w:val="center"/>
              <w:rPr>
                <w:bCs/>
                <w:sz w:val="20"/>
                <w:szCs w:val="20"/>
              </w:rPr>
            </w:pPr>
            <w:r w:rsidRPr="0005317F">
              <w:rPr>
                <w:bCs/>
                <w:sz w:val="20"/>
                <w:szCs w:val="20"/>
              </w:rPr>
              <w:t>1 673,77</w:t>
            </w:r>
          </w:p>
        </w:tc>
        <w:tc>
          <w:tcPr>
            <w:tcW w:w="4394" w:type="dxa"/>
          </w:tcPr>
          <w:p w:rsidR="001C7DAE" w:rsidRPr="0005317F" w:rsidRDefault="001C7DAE" w:rsidP="00273476">
            <w:pPr>
              <w:adjustRightInd w:val="0"/>
              <w:rPr>
                <w:bCs/>
                <w:sz w:val="20"/>
                <w:szCs w:val="20"/>
              </w:rPr>
            </w:pPr>
            <w:r w:rsidRPr="0005317F">
              <w:rPr>
                <w:bCs/>
                <w:sz w:val="20"/>
                <w:szCs w:val="20"/>
              </w:rPr>
              <w:t xml:space="preserve">за 09-10.03.2014 «г.Губаха – пос.Нагорнский – г.Губаха» </w:t>
            </w:r>
          </w:p>
        </w:tc>
      </w:tr>
      <w:tr w:rsidR="001C7DAE" w:rsidRPr="0005317F" w:rsidTr="00273476">
        <w:tc>
          <w:tcPr>
            <w:tcW w:w="1526" w:type="dxa"/>
          </w:tcPr>
          <w:p w:rsidR="001C7DAE" w:rsidRPr="0005317F" w:rsidRDefault="001C7DAE" w:rsidP="00273476">
            <w:pPr>
              <w:adjustRightInd w:val="0"/>
              <w:rPr>
                <w:bCs/>
                <w:sz w:val="20"/>
                <w:szCs w:val="20"/>
              </w:rPr>
            </w:pPr>
            <w:r w:rsidRPr="0005317F">
              <w:rPr>
                <w:bCs/>
                <w:sz w:val="20"/>
                <w:szCs w:val="20"/>
              </w:rPr>
              <w:t>№ 67 от 27.03.2014</w:t>
            </w:r>
          </w:p>
        </w:tc>
        <w:tc>
          <w:tcPr>
            <w:tcW w:w="1276" w:type="dxa"/>
          </w:tcPr>
          <w:p w:rsidR="001C7DAE" w:rsidRPr="0005317F" w:rsidRDefault="001C7DAE" w:rsidP="00273476">
            <w:pPr>
              <w:adjustRightInd w:val="0"/>
              <w:jc w:val="center"/>
              <w:rPr>
                <w:bCs/>
                <w:sz w:val="20"/>
                <w:szCs w:val="20"/>
              </w:rPr>
            </w:pPr>
            <w:r w:rsidRPr="0005317F">
              <w:rPr>
                <w:bCs/>
                <w:sz w:val="20"/>
                <w:szCs w:val="20"/>
              </w:rPr>
              <w:t>27.03.2014</w:t>
            </w:r>
          </w:p>
        </w:tc>
        <w:tc>
          <w:tcPr>
            <w:tcW w:w="1134" w:type="dxa"/>
          </w:tcPr>
          <w:p w:rsidR="001C7DAE" w:rsidRPr="0005317F" w:rsidRDefault="001C7DAE" w:rsidP="00273476">
            <w:pPr>
              <w:adjustRightInd w:val="0"/>
              <w:jc w:val="center"/>
              <w:rPr>
                <w:bCs/>
                <w:sz w:val="20"/>
                <w:szCs w:val="20"/>
              </w:rPr>
            </w:pPr>
            <w:r w:rsidRPr="0005317F">
              <w:rPr>
                <w:bCs/>
                <w:sz w:val="20"/>
                <w:szCs w:val="20"/>
              </w:rPr>
              <w:t>23,920</w:t>
            </w:r>
          </w:p>
        </w:tc>
        <w:tc>
          <w:tcPr>
            <w:tcW w:w="1276" w:type="dxa"/>
          </w:tcPr>
          <w:p w:rsidR="001C7DAE" w:rsidRPr="0005317F" w:rsidRDefault="001C7DAE" w:rsidP="00273476">
            <w:pPr>
              <w:adjustRightInd w:val="0"/>
              <w:jc w:val="center"/>
              <w:rPr>
                <w:bCs/>
                <w:sz w:val="20"/>
                <w:szCs w:val="20"/>
              </w:rPr>
            </w:pPr>
            <w:r w:rsidRPr="0005317F">
              <w:rPr>
                <w:bCs/>
                <w:sz w:val="20"/>
                <w:szCs w:val="20"/>
              </w:rPr>
              <w:t>800,00</w:t>
            </w:r>
          </w:p>
        </w:tc>
        <w:tc>
          <w:tcPr>
            <w:tcW w:w="4394" w:type="dxa"/>
          </w:tcPr>
          <w:p w:rsidR="001C7DAE" w:rsidRPr="0005317F" w:rsidRDefault="001C7DAE" w:rsidP="00273476">
            <w:pPr>
              <w:adjustRightInd w:val="0"/>
              <w:rPr>
                <w:bCs/>
                <w:sz w:val="20"/>
                <w:szCs w:val="20"/>
              </w:rPr>
            </w:pPr>
            <w:r w:rsidRPr="0005317F">
              <w:rPr>
                <w:bCs/>
                <w:sz w:val="20"/>
                <w:szCs w:val="20"/>
              </w:rPr>
              <w:t>за 27-28.03.2014 «г.Губаха – пос.Широковский – г.Губаха»</w:t>
            </w:r>
          </w:p>
        </w:tc>
      </w:tr>
      <w:tr w:rsidR="001C7DAE" w:rsidRPr="0005317F" w:rsidTr="00273476">
        <w:tc>
          <w:tcPr>
            <w:tcW w:w="1526" w:type="dxa"/>
          </w:tcPr>
          <w:p w:rsidR="001C7DAE" w:rsidRPr="0005317F" w:rsidRDefault="001C7DAE" w:rsidP="00273476">
            <w:pPr>
              <w:adjustRightInd w:val="0"/>
              <w:rPr>
                <w:bCs/>
                <w:sz w:val="20"/>
                <w:szCs w:val="20"/>
              </w:rPr>
            </w:pPr>
            <w:r w:rsidRPr="0005317F">
              <w:rPr>
                <w:bCs/>
                <w:sz w:val="20"/>
                <w:szCs w:val="20"/>
              </w:rPr>
              <w:t>№ 91 от 28.04.2014</w:t>
            </w:r>
          </w:p>
        </w:tc>
        <w:tc>
          <w:tcPr>
            <w:tcW w:w="1276" w:type="dxa"/>
          </w:tcPr>
          <w:p w:rsidR="001C7DAE" w:rsidRPr="0005317F" w:rsidRDefault="001C7DAE" w:rsidP="00273476">
            <w:pPr>
              <w:adjustRightInd w:val="0"/>
              <w:jc w:val="center"/>
              <w:rPr>
                <w:bCs/>
                <w:sz w:val="20"/>
                <w:szCs w:val="20"/>
              </w:rPr>
            </w:pPr>
            <w:r w:rsidRPr="0005317F">
              <w:rPr>
                <w:bCs/>
                <w:sz w:val="20"/>
                <w:szCs w:val="20"/>
              </w:rPr>
              <w:t>26.04.2014</w:t>
            </w:r>
          </w:p>
        </w:tc>
        <w:tc>
          <w:tcPr>
            <w:tcW w:w="1134" w:type="dxa"/>
          </w:tcPr>
          <w:p w:rsidR="001C7DAE" w:rsidRPr="0005317F" w:rsidRDefault="001C7DAE" w:rsidP="00273476">
            <w:pPr>
              <w:adjustRightInd w:val="0"/>
              <w:jc w:val="center"/>
              <w:rPr>
                <w:bCs/>
                <w:sz w:val="20"/>
                <w:szCs w:val="20"/>
              </w:rPr>
            </w:pPr>
            <w:r w:rsidRPr="0005317F">
              <w:rPr>
                <w:bCs/>
                <w:sz w:val="20"/>
                <w:szCs w:val="20"/>
              </w:rPr>
              <w:t>58,610</w:t>
            </w:r>
          </w:p>
        </w:tc>
        <w:tc>
          <w:tcPr>
            <w:tcW w:w="1276" w:type="dxa"/>
          </w:tcPr>
          <w:p w:rsidR="001C7DAE" w:rsidRPr="0005317F" w:rsidRDefault="001C7DAE" w:rsidP="00273476">
            <w:pPr>
              <w:adjustRightInd w:val="0"/>
              <w:jc w:val="center"/>
              <w:rPr>
                <w:bCs/>
                <w:sz w:val="20"/>
                <w:szCs w:val="20"/>
              </w:rPr>
            </w:pPr>
            <w:r w:rsidRPr="0005317F">
              <w:rPr>
                <w:bCs/>
                <w:sz w:val="20"/>
                <w:szCs w:val="20"/>
              </w:rPr>
              <w:t>1 948,78</w:t>
            </w:r>
          </w:p>
        </w:tc>
        <w:tc>
          <w:tcPr>
            <w:tcW w:w="4394" w:type="dxa"/>
          </w:tcPr>
          <w:p w:rsidR="001C7DAE" w:rsidRPr="0005317F" w:rsidRDefault="001C7DAE" w:rsidP="00273476">
            <w:pPr>
              <w:adjustRightInd w:val="0"/>
              <w:rPr>
                <w:bCs/>
                <w:sz w:val="20"/>
                <w:szCs w:val="20"/>
              </w:rPr>
            </w:pPr>
            <w:r w:rsidRPr="0005317F">
              <w:rPr>
                <w:bCs/>
                <w:sz w:val="20"/>
                <w:szCs w:val="20"/>
              </w:rPr>
              <w:t>за 26.04.2014 «г. Губаха – пос.Широковский – ш.Ключевская – пос.Нагорнский – г. Губаха»</w:t>
            </w:r>
          </w:p>
        </w:tc>
      </w:tr>
      <w:tr w:rsidR="001C7DAE" w:rsidRPr="0005317F" w:rsidTr="00273476">
        <w:tc>
          <w:tcPr>
            <w:tcW w:w="1526" w:type="dxa"/>
          </w:tcPr>
          <w:p w:rsidR="001C7DAE" w:rsidRPr="0005317F" w:rsidRDefault="001C7DAE" w:rsidP="00273476">
            <w:pPr>
              <w:adjustRightInd w:val="0"/>
              <w:jc w:val="center"/>
              <w:rPr>
                <w:bCs/>
                <w:sz w:val="20"/>
                <w:szCs w:val="20"/>
              </w:rPr>
            </w:pPr>
            <w:r>
              <w:rPr>
                <w:bCs/>
                <w:sz w:val="20"/>
                <w:szCs w:val="20"/>
              </w:rPr>
              <w:t>х</w:t>
            </w:r>
          </w:p>
        </w:tc>
        <w:tc>
          <w:tcPr>
            <w:tcW w:w="1276" w:type="dxa"/>
          </w:tcPr>
          <w:p w:rsidR="001C7DAE" w:rsidRPr="0005317F" w:rsidRDefault="001C7DAE" w:rsidP="00273476">
            <w:pPr>
              <w:adjustRightInd w:val="0"/>
              <w:jc w:val="center"/>
              <w:rPr>
                <w:bCs/>
                <w:sz w:val="20"/>
                <w:szCs w:val="20"/>
              </w:rPr>
            </w:pPr>
            <w:r>
              <w:rPr>
                <w:bCs/>
                <w:sz w:val="20"/>
                <w:szCs w:val="20"/>
              </w:rPr>
              <w:t>х</w:t>
            </w:r>
          </w:p>
        </w:tc>
        <w:tc>
          <w:tcPr>
            <w:tcW w:w="1134" w:type="dxa"/>
          </w:tcPr>
          <w:p w:rsidR="001C7DAE" w:rsidRPr="0005317F" w:rsidRDefault="001C7DAE" w:rsidP="00273476">
            <w:pPr>
              <w:adjustRightInd w:val="0"/>
              <w:jc w:val="center"/>
              <w:rPr>
                <w:bCs/>
                <w:sz w:val="20"/>
                <w:szCs w:val="20"/>
              </w:rPr>
            </w:pPr>
            <w:r>
              <w:rPr>
                <w:bCs/>
                <w:sz w:val="20"/>
                <w:szCs w:val="20"/>
              </w:rPr>
              <w:t>х</w:t>
            </w:r>
          </w:p>
        </w:tc>
        <w:tc>
          <w:tcPr>
            <w:tcW w:w="1276" w:type="dxa"/>
          </w:tcPr>
          <w:p w:rsidR="001C7DAE" w:rsidRPr="0005317F" w:rsidRDefault="001C7DAE" w:rsidP="00273476">
            <w:pPr>
              <w:adjustRightInd w:val="0"/>
              <w:jc w:val="center"/>
              <w:rPr>
                <w:b/>
                <w:bCs/>
                <w:sz w:val="20"/>
                <w:szCs w:val="20"/>
              </w:rPr>
            </w:pPr>
            <w:r w:rsidRPr="0005317F">
              <w:rPr>
                <w:b/>
                <w:bCs/>
                <w:sz w:val="20"/>
                <w:szCs w:val="20"/>
              </w:rPr>
              <w:t>6 300,43</w:t>
            </w:r>
          </w:p>
        </w:tc>
        <w:tc>
          <w:tcPr>
            <w:tcW w:w="4394" w:type="dxa"/>
          </w:tcPr>
          <w:p w:rsidR="001C7DAE" w:rsidRPr="0005317F" w:rsidRDefault="001C7DAE" w:rsidP="00273476">
            <w:pPr>
              <w:adjustRightInd w:val="0"/>
              <w:rPr>
                <w:bCs/>
                <w:sz w:val="20"/>
                <w:szCs w:val="20"/>
              </w:rPr>
            </w:pPr>
          </w:p>
        </w:tc>
      </w:tr>
    </w:tbl>
    <w:p w:rsidR="001C7DAE" w:rsidRDefault="001C7DAE" w:rsidP="001C7DAE">
      <w:pPr>
        <w:pStyle w:val="ae"/>
        <w:spacing w:before="0" w:after="0" w:line="240" w:lineRule="auto"/>
        <w:ind w:firstLine="720"/>
        <w:jc w:val="both"/>
        <w:rPr>
          <w:rFonts w:ascii="Times New Roman" w:hAnsi="Times New Roman" w:cs="Times New Roman"/>
          <w:color w:val="000000"/>
          <w:sz w:val="28"/>
          <w:szCs w:val="28"/>
        </w:rPr>
      </w:pPr>
      <w:r w:rsidRPr="00EF77BC">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апреле 2014 г.</w:t>
      </w:r>
      <w:r w:rsidRPr="00EF77BC">
        <w:rPr>
          <w:rFonts w:ascii="Times New Roman" w:hAnsi="Times New Roman" w:cs="Times New Roman"/>
          <w:color w:val="000000"/>
          <w:sz w:val="28"/>
          <w:szCs w:val="28"/>
        </w:rPr>
        <w:t xml:space="preserve"> (29.04.2014 г) было совершено ДТП (а/д Кунгур – Соликамск 193 км) с участием автомобиля </w:t>
      </w:r>
      <w:r w:rsidRPr="0005317F">
        <w:rPr>
          <w:rFonts w:ascii="Times New Roman" w:hAnsi="Times New Roman" w:cs="Times New Roman"/>
          <w:sz w:val="28"/>
          <w:szCs w:val="28"/>
        </w:rPr>
        <w:t>«</w:t>
      </w:r>
      <w:r w:rsidRPr="0005317F">
        <w:rPr>
          <w:rFonts w:ascii="Times New Roman" w:hAnsi="Times New Roman" w:cs="Times New Roman"/>
          <w:sz w:val="28"/>
          <w:szCs w:val="28"/>
          <w:lang w:val="en-US"/>
        </w:rPr>
        <w:t>Toyota</w:t>
      </w:r>
      <w:r>
        <w:rPr>
          <w:rFonts w:ascii="Times New Roman" w:hAnsi="Times New Roman" w:cs="Times New Roman"/>
          <w:sz w:val="28"/>
          <w:szCs w:val="28"/>
        </w:rPr>
        <w:t xml:space="preserve"> </w:t>
      </w:r>
      <w:r w:rsidRPr="0005317F">
        <w:rPr>
          <w:rFonts w:ascii="Times New Roman" w:hAnsi="Times New Roman" w:cs="Times New Roman"/>
          <w:sz w:val="28"/>
          <w:szCs w:val="28"/>
          <w:lang w:val="en-US"/>
        </w:rPr>
        <w:t>Camry</w:t>
      </w:r>
      <w:r w:rsidRPr="0005317F">
        <w:rPr>
          <w:rFonts w:ascii="Times New Roman" w:hAnsi="Times New Roman" w:cs="Times New Roman"/>
          <w:sz w:val="28"/>
          <w:szCs w:val="28"/>
        </w:rPr>
        <w:t>»</w:t>
      </w:r>
      <w:r w:rsidRPr="0005317F">
        <w:rPr>
          <w:rFonts w:ascii="Times New Roman" w:hAnsi="Times New Roman" w:cs="Times New Roman"/>
          <w:color w:val="000000"/>
          <w:sz w:val="28"/>
          <w:szCs w:val="28"/>
        </w:rPr>
        <w:t>,</w:t>
      </w:r>
      <w:r w:rsidRPr="00EF77BC">
        <w:rPr>
          <w:rFonts w:ascii="Times New Roman" w:hAnsi="Times New Roman" w:cs="Times New Roman"/>
          <w:color w:val="000000"/>
          <w:sz w:val="28"/>
          <w:szCs w:val="28"/>
        </w:rPr>
        <w:t xml:space="preserve"> о чем имеется справка органов ГИБДД. В результате ДТП повреждено: передний бампер, лобовое стекло, левое зеркало.</w:t>
      </w:r>
    </w:p>
    <w:p w:rsidR="001C7DAE" w:rsidRDefault="001C7DAE" w:rsidP="001C7DAE">
      <w:pPr>
        <w:pStyle w:val="ae"/>
        <w:spacing w:before="0" w:after="0" w:line="240" w:lineRule="auto"/>
        <w:ind w:firstLine="720"/>
        <w:jc w:val="both"/>
        <w:rPr>
          <w:rFonts w:ascii="Times New Roman" w:hAnsi="Times New Roman" w:cs="Times New Roman"/>
          <w:color w:val="222222"/>
          <w:sz w:val="28"/>
          <w:szCs w:val="28"/>
          <w:shd w:val="clear" w:color="auto" w:fill="FFFFFF"/>
        </w:rPr>
      </w:pPr>
      <w:r w:rsidRPr="00EF77BC">
        <w:rPr>
          <w:rFonts w:ascii="Times New Roman" w:hAnsi="Times New Roman" w:cs="Times New Roman"/>
          <w:sz w:val="28"/>
          <w:szCs w:val="28"/>
        </w:rPr>
        <w:t xml:space="preserve">В нарушение части 1 статьи 9 Федерального закона от 06.12.2011 г. № 402-ФЗ </w:t>
      </w:r>
      <w:r w:rsidRPr="00EF77BC">
        <w:rPr>
          <w:rFonts w:ascii="Times New Roman" w:hAnsi="Times New Roman" w:cs="Times New Roman"/>
          <w:sz w:val="28"/>
          <w:szCs w:val="28"/>
          <w:shd w:val="clear" w:color="auto" w:fill="FFFFFF"/>
        </w:rPr>
        <w:t xml:space="preserve">отсутствует путевой лист на использование автотранспортного средства </w:t>
      </w:r>
      <w:r w:rsidRPr="0005317F">
        <w:rPr>
          <w:rFonts w:ascii="Times New Roman" w:hAnsi="Times New Roman" w:cs="Times New Roman"/>
          <w:sz w:val="28"/>
          <w:szCs w:val="28"/>
        </w:rPr>
        <w:t>«</w:t>
      </w:r>
      <w:r w:rsidRPr="0005317F">
        <w:rPr>
          <w:rFonts w:ascii="Times New Roman" w:hAnsi="Times New Roman" w:cs="Times New Roman"/>
          <w:sz w:val="28"/>
          <w:szCs w:val="28"/>
          <w:lang w:val="en-US"/>
        </w:rPr>
        <w:t>Toyota</w:t>
      </w:r>
      <w:r>
        <w:rPr>
          <w:rFonts w:ascii="Times New Roman" w:hAnsi="Times New Roman" w:cs="Times New Roman"/>
          <w:sz w:val="28"/>
          <w:szCs w:val="28"/>
        </w:rPr>
        <w:t xml:space="preserve"> </w:t>
      </w:r>
      <w:r w:rsidRPr="0005317F">
        <w:rPr>
          <w:rFonts w:ascii="Times New Roman" w:hAnsi="Times New Roman" w:cs="Times New Roman"/>
          <w:sz w:val="28"/>
          <w:szCs w:val="28"/>
          <w:lang w:val="en-US"/>
        </w:rPr>
        <w:t>Camry</w:t>
      </w:r>
      <w:r w:rsidRPr="0005317F">
        <w:rPr>
          <w:rFonts w:ascii="Times New Roman" w:hAnsi="Times New Roman" w:cs="Times New Roman"/>
          <w:sz w:val="28"/>
          <w:szCs w:val="28"/>
        </w:rPr>
        <w:t>»</w:t>
      </w:r>
      <w:r w:rsidRPr="00EF77BC">
        <w:rPr>
          <w:rFonts w:ascii="Times New Roman" w:hAnsi="Times New Roman" w:cs="Times New Roman"/>
          <w:color w:val="222222"/>
          <w:sz w:val="28"/>
          <w:szCs w:val="28"/>
          <w:shd w:val="clear" w:color="auto" w:fill="FFFFFF"/>
        </w:rPr>
        <w:t xml:space="preserve"> на 29.04.2014 года.</w:t>
      </w:r>
    </w:p>
    <w:p w:rsidR="001C7DAE" w:rsidRDefault="001C7DAE" w:rsidP="001C7DAE">
      <w:pPr>
        <w:pStyle w:val="ae"/>
        <w:spacing w:before="0" w:after="0" w:line="240" w:lineRule="auto"/>
        <w:ind w:firstLine="720"/>
        <w:jc w:val="both"/>
        <w:rPr>
          <w:rFonts w:ascii="Times New Roman" w:hAnsi="Times New Roman" w:cs="Times New Roman"/>
          <w:color w:val="222222"/>
          <w:sz w:val="28"/>
          <w:szCs w:val="28"/>
          <w:shd w:val="clear" w:color="auto" w:fill="FFFFFF"/>
        </w:rPr>
      </w:pPr>
      <w:r w:rsidRPr="00EF77BC">
        <w:rPr>
          <w:rFonts w:ascii="Times New Roman" w:hAnsi="Times New Roman" w:cs="Times New Roman"/>
          <w:color w:val="222222"/>
          <w:sz w:val="28"/>
          <w:szCs w:val="28"/>
          <w:shd w:val="clear" w:color="auto" w:fill="FFFFFF"/>
        </w:rPr>
        <w:lastRenderedPageBreak/>
        <w:t>Так же 01.05.2014 года на территории г. Губаха, ул. Космонавтов, 4 неустановленное лицо повредило стекло задней правой двери.</w:t>
      </w:r>
    </w:p>
    <w:p w:rsidR="001C7DAE" w:rsidRDefault="001C7DAE" w:rsidP="001C7DAE">
      <w:pPr>
        <w:pStyle w:val="ae"/>
        <w:spacing w:before="0" w:after="0" w:line="240" w:lineRule="auto"/>
        <w:ind w:firstLine="720"/>
        <w:jc w:val="both"/>
        <w:rPr>
          <w:rFonts w:ascii="Times New Roman" w:hAnsi="Times New Roman" w:cs="Times New Roman"/>
          <w:color w:val="000000"/>
          <w:sz w:val="28"/>
          <w:szCs w:val="28"/>
        </w:rPr>
      </w:pPr>
      <w:r w:rsidRPr="00EF77BC">
        <w:rPr>
          <w:rFonts w:ascii="Times New Roman" w:hAnsi="Times New Roman" w:cs="Times New Roman"/>
          <w:color w:val="000000"/>
          <w:sz w:val="28"/>
          <w:szCs w:val="28"/>
        </w:rPr>
        <w:t>Указанный автомобиль был передан ремонтной организации (ИП Пикалев И. Е. г. Березники, ул. Пятилетки 114а-4) по заказу – наряду № 27 от 26.05.2014 г., согласно копии квитанции ММ № 157206 дата приема автомобиля в ремонт 26.05.2014 г. до даты выполнения работ 30.05.2014 г.</w:t>
      </w:r>
    </w:p>
    <w:p w:rsidR="001C7DAE" w:rsidRDefault="001C7DAE" w:rsidP="001C7DAE">
      <w:pPr>
        <w:pStyle w:val="ae"/>
        <w:spacing w:before="0" w:after="0" w:line="240" w:lineRule="auto"/>
        <w:ind w:firstLine="720"/>
        <w:jc w:val="both"/>
        <w:rPr>
          <w:rFonts w:ascii="Times New Roman" w:hAnsi="Times New Roman" w:cs="Times New Roman"/>
          <w:sz w:val="28"/>
          <w:szCs w:val="28"/>
        </w:rPr>
      </w:pPr>
      <w:r w:rsidRPr="00EF77BC">
        <w:rPr>
          <w:rFonts w:ascii="Times New Roman" w:hAnsi="Times New Roman" w:cs="Times New Roman"/>
          <w:sz w:val="28"/>
          <w:szCs w:val="28"/>
        </w:rPr>
        <w:t>Однако в данный период времени на указанный автомобиль выписывались путевые листы:</w:t>
      </w:r>
    </w:p>
    <w:p w:rsidR="001C7DAE" w:rsidRDefault="001C7DAE" w:rsidP="001C7DAE">
      <w:pPr>
        <w:pStyle w:val="ae"/>
        <w:spacing w:before="0" w:after="0" w:line="240" w:lineRule="auto"/>
        <w:ind w:firstLine="720"/>
        <w:jc w:val="both"/>
        <w:rPr>
          <w:rFonts w:ascii="Times New Roman" w:hAnsi="Times New Roman" w:cs="Times New Roman"/>
          <w:sz w:val="28"/>
          <w:szCs w:val="28"/>
        </w:rPr>
      </w:pPr>
      <w:r w:rsidRPr="00EF77BC">
        <w:rPr>
          <w:rFonts w:ascii="Times New Roman" w:hAnsi="Times New Roman" w:cs="Times New Roman"/>
          <w:sz w:val="28"/>
          <w:szCs w:val="28"/>
        </w:rPr>
        <w:t xml:space="preserve">- от 27.05.2014 г. б/н </w:t>
      </w:r>
      <w:r>
        <w:rPr>
          <w:rFonts w:ascii="Times New Roman" w:hAnsi="Times New Roman" w:cs="Times New Roman"/>
          <w:sz w:val="28"/>
          <w:szCs w:val="28"/>
        </w:rPr>
        <w:t>«</w:t>
      </w:r>
      <w:r w:rsidRPr="00EF77BC">
        <w:rPr>
          <w:rFonts w:ascii="Times New Roman" w:hAnsi="Times New Roman" w:cs="Times New Roman"/>
          <w:sz w:val="28"/>
          <w:szCs w:val="28"/>
        </w:rPr>
        <w:t>г. Губаха – п. Северный – г. Губаха</w:t>
      </w:r>
      <w:r>
        <w:rPr>
          <w:rFonts w:ascii="Times New Roman" w:hAnsi="Times New Roman" w:cs="Times New Roman"/>
          <w:sz w:val="28"/>
          <w:szCs w:val="28"/>
        </w:rPr>
        <w:t xml:space="preserve">» - </w:t>
      </w:r>
      <w:r w:rsidRPr="00EF77BC">
        <w:rPr>
          <w:rFonts w:ascii="Times New Roman" w:hAnsi="Times New Roman" w:cs="Times New Roman"/>
          <w:sz w:val="28"/>
          <w:szCs w:val="28"/>
        </w:rPr>
        <w:t>38 км;</w:t>
      </w:r>
    </w:p>
    <w:p w:rsidR="001C7DAE" w:rsidRDefault="001C7DAE" w:rsidP="001C7DAE">
      <w:pPr>
        <w:pStyle w:val="ae"/>
        <w:spacing w:before="0" w:after="0" w:line="240" w:lineRule="auto"/>
        <w:ind w:firstLine="720"/>
        <w:jc w:val="both"/>
        <w:rPr>
          <w:rFonts w:ascii="Times New Roman" w:hAnsi="Times New Roman" w:cs="Times New Roman"/>
          <w:sz w:val="28"/>
          <w:szCs w:val="28"/>
        </w:rPr>
      </w:pPr>
      <w:r w:rsidRPr="00EF77BC">
        <w:rPr>
          <w:rFonts w:ascii="Times New Roman" w:hAnsi="Times New Roman" w:cs="Times New Roman"/>
          <w:sz w:val="28"/>
          <w:szCs w:val="28"/>
        </w:rPr>
        <w:t xml:space="preserve">- от 30.05.2014 г. б/н </w:t>
      </w:r>
      <w:r>
        <w:rPr>
          <w:rFonts w:ascii="Times New Roman" w:hAnsi="Times New Roman" w:cs="Times New Roman"/>
          <w:sz w:val="28"/>
          <w:szCs w:val="28"/>
        </w:rPr>
        <w:t>«</w:t>
      </w:r>
      <w:r w:rsidRPr="00EF77BC">
        <w:rPr>
          <w:rFonts w:ascii="Times New Roman" w:hAnsi="Times New Roman" w:cs="Times New Roman"/>
          <w:sz w:val="28"/>
          <w:szCs w:val="28"/>
        </w:rPr>
        <w:t>г. Губаха – п. Широковский – г. Кизел – г. Губаха – п. Углеуральский – г. Губаха</w:t>
      </w:r>
      <w:r>
        <w:rPr>
          <w:rFonts w:ascii="Times New Roman" w:hAnsi="Times New Roman" w:cs="Times New Roman"/>
          <w:sz w:val="28"/>
          <w:szCs w:val="28"/>
        </w:rPr>
        <w:t xml:space="preserve">»- </w:t>
      </w:r>
      <w:r w:rsidRPr="00EF77BC">
        <w:rPr>
          <w:rFonts w:ascii="Times New Roman" w:hAnsi="Times New Roman" w:cs="Times New Roman"/>
          <w:sz w:val="28"/>
          <w:szCs w:val="28"/>
        </w:rPr>
        <w:t>219 км.</w:t>
      </w:r>
    </w:p>
    <w:p w:rsidR="001C7DAE" w:rsidRPr="00337CD0" w:rsidRDefault="001C7DAE" w:rsidP="001C7DAE">
      <w:pPr>
        <w:pStyle w:val="ae"/>
        <w:spacing w:before="0" w:after="0" w:line="240" w:lineRule="auto"/>
        <w:ind w:firstLine="720"/>
        <w:jc w:val="both"/>
        <w:rPr>
          <w:rFonts w:ascii="Times New Roman" w:hAnsi="Times New Roman" w:cs="Times New Roman"/>
          <w:bCs/>
          <w:sz w:val="28"/>
          <w:szCs w:val="28"/>
        </w:rPr>
      </w:pPr>
      <w:r w:rsidRPr="00337CD0">
        <w:rPr>
          <w:rFonts w:ascii="Times New Roman" w:hAnsi="Times New Roman" w:cs="Times New Roman"/>
          <w:bCs/>
          <w:sz w:val="28"/>
          <w:szCs w:val="28"/>
        </w:rPr>
        <w:t>Следовательно, в период времени с 26.05.2014 г. по 30.05.2014 г. автомобиль не мог находиться в указанных выше маршрутах, так как находился в ремонт</w:t>
      </w:r>
      <w:r>
        <w:rPr>
          <w:rFonts w:ascii="Times New Roman" w:hAnsi="Times New Roman" w:cs="Times New Roman"/>
          <w:bCs/>
          <w:sz w:val="28"/>
          <w:szCs w:val="28"/>
        </w:rPr>
        <w:t>ной организации</w:t>
      </w:r>
      <w:r w:rsidRPr="00337CD0">
        <w:rPr>
          <w:rFonts w:ascii="Times New Roman" w:hAnsi="Times New Roman" w:cs="Times New Roman"/>
          <w:bCs/>
          <w:sz w:val="28"/>
          <w:szCs w:val="28"/>
        </w:rPr>
        <w:t xml:space="preserve"> в г. Березники.</w:t>
      </w:r>
    </w:p>
    <w:p w:rsidR="001C7DAE" w:rsidRDefault="001C7DAE" w:rsidP="001C7DAE">
      <w:pPr>
        <w:pStyle w:val="ae"/>
        <w:spacing w:before="0" w:after="0" w:line="240" w:lineRule="auto"/>
        <w:ind w:firstLine="720"/>
        <w:jc w:val="both"/>
        <w:rPr>
          <w:rFonts w:ascii="Times New Roman" w:hAnsi="Times New Roman" w:cs="Times New Roman"/>
          <w:sz w:val="28"/>
          <w:szCs w:val="28"/>
        </w:rPr>
      </w:pPr>
      <w:r w:rsidRPr="00337CD0">
        <w:rPr>
          <w:rFonts w:ascii="Times New Roman" w:hAnsi="Times New Roman" w:cs="Times New Roman"/>
          <w:sz w:val="28"/>
          <w:szCs w:val="28"/>
        </w:rPr>
        <w:t xml:space="preserve">В результате </w:t>
      </w:r>
      <w:r w:rsidRPr="00337CD0">
        <w:rPr>
          <w:rFonts w:ascii="Times New Roman" w:hAnsi="Times New Roman" w:cs="Times New Roman"/>
          <w:b/>
          <w:sz w:val="28"/>
          <w:szCs w:val="28"/>
        </w:rPr>
        <w:t>неправомерно списано 35 л. бензина на сумму 1 174,23 руб.</w:t>
      </w:r>
      <w:r w:rsidRPr="00337CD0">
        <w:rPr>
          <w:rFonts w:ascii="Times New Roman" w:hAnsi="Times New Roman" w:cs="Times New Roman"/>
          <w:sz w:val="28"/>
          <w:szCs w:val="28"/>
        </w:rPr>
        <w:t xml:space="preserve"> (6876,27 руб./204,96 л.*35 л.).</w:t>
      </w:r>
    </w:p>
    <w:p w:rsidR="001C7DAE" w:rsidRDefault="001C7DAE" w:rsidP="001C7DAE">
      <w:pPr>
        <w:widowControl w:val="0"/>
        <w:autoSpaceDE w:val="0"/>
        <w:autoSpaceDN w:val="0"/>
        <w:adjustRightInd w:val="0"/>
        <w:ind w:firstLine="708"/>
        <w:jc w:val="both"/>
        <w:rPr>
          <w:sz w:val="28"/>
          <w:szCs w:val="28"/>
        </w:rPr>
      </w:pPr>
      <w:r w:rsidRPr="000A4A0E">
        <w:rPr>
          <w:sz w:val="28"/>
          <w:szCs w:val="28"/>
        </w:rPr>
        <w:t>В результате вышеперечисленных нарушений установлено:</w:t>
      </w:r>
    </w:p>
    <w:p w:rsidR="001C7DAE" w:rsidRPr="00061669" w:rsidRDefault="001C7DAE" w:rsidP="001C7DAE">
      <w:pPr>
        <w:widowControl w:val="0"/>
        <w:autoSpaceDE w:val="0"/>
        <w:autoSpaceDN w:val="0"/>
        <w:adjustRightInd w:val="0"/>
        <w:ind w:firstLine="709"/>
        <w:jc w:val="both"/>
        <w:rPr>
          <w:sz w:val="28"/>
          <w:szCs w:val="28"/>
        </w:rPr>
      </w:pPr>
      <w:r w:rsidRPr="00061669">
        <w:rPr>
          <w:sz w:val="28"/>
          <w:szCs w:val="28"/>
        </w:rPr>
        <w:t xml:space="preserve">- неправомерно списано </w:t>
      </w:r>
      <w:r w:rsidRPr="00061669">
        <w:rPr>
          <w:color w:val="222222"/>
          <w:sz w:val="28"/>
          <w:szCs w:val="28"/>
          <w:shd w:val="clear" w:color="auto" w:fill="FFFFFF"/>
        </w:rPr>
        <w:t>ГСМ</w:t>
      </w:r>
      <w:r w:rsidRPr="00061669">
        <w:rPr>
          <w:sz w:val="28"/>
          <w:szCs w:val="28"/>
        </w:rPr>
        <w:t xml:space="preserve"> на общую сумму 7 426,16 руб.; </w:t>
      </w:r>
    </w:p>
    <w:p w:rsidR="001C7DAE" w:rsidRPr="00061669" w:rsidRDefault="001C7DAE" w:rsidP="001C7DAE">
      <w:pPr>
        <w:pStyle w:val="ae"/>
        <w:spacing w:before="0" w:after="0" w:line="240" w:lineRule="auto"/>
        <w:ind w:firstLine="720"/>
        <w:jc w:val="both"/>
        <w:rPr>
          <w:rFonts w:ascii="Times New Roman" w:hAnsi="Times New Roman" w:cs="Times New Roman"/>
          <w:sz w:val="28"/>
          <w:szCs w:val="28"/>
          <w:shd w:val="clear" w:color="auto" w:fill="FFFFFF"/>
        </w:rPr>
      </w:pPr>
      <w:r w:rsidRPr="00061669">
        <w:rPr>
          <w:rFonts w:ascii="Times New Roman" w:hAnsi="Times New Roman" w:cs="Times New Roman"/>
          <w:sz w:val="28"/>
          <w:szCs w:val="28"/>
          <w:shd w:val="clear" w:color="auto" w:fill="FFFFFF"/>
        </w:rPr>
        <w:t xml:space="preserve">- необоснованно выдано денежных средств на приобретение ГСМ в общей сумме 21 877,44 руб.; </w:t>
      </w:r>
    </w:p>
    <w:p w:rsidR="001C7DAE" w:rsidRPr="00061669" w:rsidRDefault="001C7DAE" w:rsidP="001C7DAE">
      <w:pPr>
        <w:pStyle w:val="ae"/>
        <w:spacing w:before="0" w:after="0" w:line="240" w:lineRule="auto"/>
        <w:ind w:firstLine="720"/>
        <w:jc w:val="both"/>
        <w:rPr>
          <w:rFonts w:ascii="Times New Roman" w:hAnsi="Times New Roman" w:cs="Times New Roman"/>
          <w:sz w:val="28"/>
          <w:szCs w:val="28"/>
        </w:rPr>
      </w:pPr>
      <w:r w:rsidRPr="00061669">
        <w:rPr>
          <w:rFonts w:ascii="Times New Roman" w:hAnsi="Times New Roman" w:cs="Times New Roman"/>
          <w:sz w:val="28"/>
          <w:szCs w:val="28"/>
          <w:shd w:val="clear" w:color="auto" w:fill="FFFFFF"/>
        </w:rPr>
        <w:t xml:space="preserve">- </w:t>
      </w:r>
      <w:r w:rsidRPr="00061669">
        <w:rPr>
          <w:rFonts w:ascii="Times New Roman" w:hAnsi="Times New Roman" w:cs="Times New Roman"/>
          <w:sz w:val="28"/>
          <w:szCs w:val="28"/>
        </w:rPr>
        <w:t>необоснованно списано ГСМ в общей сумме 10 515,58 руб.</w:t>
      </w:r>
    </w:p>
    <w:p w:rsidR="001C7DAE" w:rsidRPr="00465496" w:rsidRDefault="001C7DAE" w:rsidP="001C7DAE">
      <w:pPr>
        <w:pStyle w:val="Default"/>
        <w:numPr>
          <w:ilvl w:val="0"/>
          <w:numId w:val="3"/>
        </w:numPr>
        <w:spacing w:before="120"/>
        <w:ind w:left="0" w:hanging="11"/>
        <w:jc w:val="both"/>
        <w:rPr>
          <w:b/>
          <w:color w:val="auto"/>
          <w:sz w:val="28"/>
          <w:szCs w:val="28"/>
        </w:rPr>
      </w:pPr>
      <w:r w:rsidRPr="00465496">
        <w:rPr>
          <w:b/>
          <w:color w:val="auto"/>
          <w:sz w:val="28"/>
          <w:szCs w:val="28"/>
        </w:rPr>
        <w:t xml:space="preserve">Автомобиль </w:t>
      </w:r>
      <w:r w:rsidRPr="00465496">
        <w:rPr>
          <w:b/>
          <w:sz w:val="28"/>
          <w:szCs w:val="28"/>
        </w:rPr>
        <w:t>«</w:t>
      </w:r>
      <w:r w:rsidRPr="00465496">
        <w:rPr>
          <w:b/>
          <w:sz w:val="28"/>
          <w:szCs w:val="28"/>
          <w:lang w:val="en-US"/>
        </w:rPr>
        <w:t>Toyota</w:t>
      </w:r>
      <w:r w:rsidRPr="00465496">
        <w:rPr>
          <w:b/>
          <w:sz w:val="28"/>
          <w:szCs w:val="28"/>
        </w:rPr>
        <w:t xml:space="preserve"> </w:t>
      </w:r>
      <w:r w:rsidRPr="00465496">
        <w:rPr>
          <w:b/>
          <w:sz w:val="28"/>
          <w:szCs w:val="28"/>
          <w:lang w:val="en-US"/>
        </w:rPr>
        <w:t>Corolla</w:t>
      </w:r>
      <w:r w:rsidRPr="00465496">
        <w:rPr>
          <w:b/>
          <w:sz w:val="28"/>
          <w:szCs w:val="28"/>
        </w:rPr>
        <w:t>»</w:t>
      </w:r>
      <w:r>
        <w:rPr>
          <w:b/>
          <w:sz w:val="28"/>
          <w:szCs w:val="28"/>
        </w:rPr>
        <w:t>.</w:t>
      </w:r>
    </w:p>
    <w:p w:rsidR="001C7DAE" w:rsidRDefault="001C7DAE" w:rsidP="001C7DAE">
      <w:pPr>
        <w:pStyle w:val="Default"/>
        <w:ind w:firstLine="708"/>
        <w:jc w:val="both"/>
        <w:rPr>
          <w:color w:val="auto"/>
          <w:sz w:val="28"/>
          <w:szCs w:val="28"/>
        </w:rPr>
      </w:pPr>
      <w:r w:rsidRPr="006A5D83">
        <w:rPr>
          <w:color w:val="auto"/>
          <w:sz w:val="28"/>
          <w:szCs w:val="28"/>
        </w:rPr>
        <w:t xml:space="preserve">Согласно договору аренды транспортного средства № 6 от 01.01.2014 г., заключенного между Предприятием и </w:t>
      </w:r>
      <w:r>
        <w:rPr>
          <w:color w:val="auto"/>
          <w:sz w:val="28"/>
          <w:szCs w:val="28"/>
        </w:rPr>
        <w:t xml:space="preserve">гражданином </w:t>
      </w:r>
      <w:r w:rsidRPr="006A5D83">
        <w:rPr>
          <w:color w:val="auto"/>
          <w:sz w:val="28"/>
          <w:szCs w:val="28"/>
        </w:rPr>
        <w:t>Лазейкиным Н. В., Предприятие оказывает услуги по перевозке «Заказчика» с понедельника по пятницу от г. Лысьва до места работы и обратно</w:t>
      </w:r>
      <w:r>
        <w:rPr>
          <w:color w:val="auto"/>
          <w:sz w:val="28"/>
          <w:szCs w:val="28"/>
        </w:rPr>
        <w:t xml:space="preserve">, на легковом автомобиле </w:t>
      </w:r>
      <w:r w:rsidRPr="0005317F">
        <w:rPr>
          <w:sz w:val="28"/>
          <w:szCs w:val="28"/>
        </w:rPr>
        <w:t>«</w:t>
      </w:r>
      <w:r w:rsidRPr="0005317F">
        <w:rPr>
          <w:sz w:val="28"/>
          <w:szCs w:val="28"/>
          <w:lang w:val="en-US"/>
        </w:rPr>
        <w:t>Toyota</w:t>
      </w:r>
      <w:r>
        <w:rPr>
          <w:sz w:val="28"/>
          <w:szCs w:val="28"/>
        </w:rPr>
        <w:t xml:space="preserve"> </w:t>
      </w:r>
      <w:r w:rsidRPr="0005317F">
        <w:rPr>
          <w:sz w:val="28"/>
          <w:szCs w:val="28"/>
          <w:lang w:val="en-US"/>
        </w:rPr>
        <w:t>C</w:t>
      </w:r>
      <w:r>
        <w:rPr>
          <w:sz w:val="28"/>
          <w:szCs w:val="28"/>
          <w:lang w:val="en-US"/>
        </w:rPr>
        <w:t>orolla</w:t>
      </w:r>
      <w:r w:rsidRPr="0005317F">
        <w:rPr>
          <w:sz w:val="28"/>
          <w:szCs w:val="28"/>
        </w:rPr>
        <w:t>»</w:t>
      </w:r>
      <w:r>
        <w:rPr>
          <w:sz w:val="28"/>
          <w:szCs w:val="28"/>
        </w:rPr>
        <w:t xml:space="preserve"> гос. номер А 383 ЕН 159</w:t>
      </w:r>
      <w:r w:rsidRPr="006A5D83">
        <w:rPr>
          <w:color w:val="auto"/>
          <w:sz w:val="28"/>
          <w:szCs w:val="28"/>
        </w:rPr>
        <w:t>. Сумма арендной платы в ме</w:t>
      </w:r>
      <w:r>
        <w:rPr>
          <w:color w:val="auto"/>
          <w:sz w:val="28"/>
          <w:szCs w:val="28"/>
        </w:rPr>
        <w:t>сяц (без учета НДС) согласно П</w:t>
      </w:r>
      <w:r w:rsidRPr="006A5D83">
        <w:rPr>
          <w:color w:val="auto"/>
          <w:sz w:val="28"/>
          <w:szCs w:val="28"/>
        </w:rPr>
        <w:t xml:space="preserve">риложения № 1 </w:t>
      </w:r>
      <w:r>
        <w:rPr>
          <w:color w:val="auto"/>
          <w:sz w:val="28"/>
          <w:szCs w:val="28"/>
        </w:rPr>
        <w:t xml:space="preserve">к договору </w:t>
      </w:r>
      <w:r w:rsidRPr="006A5D83">
        <w:rPr>
          <w:color w:val="auto"/>
          <w:sz w:val="28"/>
          <w:szCs w:val="28"/>
        </w:rPr>
        <w:t xml:space="preserve">«Калькуляция затрат на аренду легкового автомобиля» составила – 566,40 руб. </w:t>
      </w:r>
    </w:p>
    <w:p w:rsidR="001C7DAE" w:rsidRPr="006A5D83" w:rsidRDefault="001C7DAE" w:rsidP="001C7DAE">
      <w:pPr>
        <w:pStyle w:val="Default"/>
        <w:ind w:firstLine="709"/>
        <w:jc w:val="both"/>
        <w:rPr>
          <w:color w:val="auto"/>
          <w:sz w:val="28"/>
          <w:szCs w:val="28"/>
        </w:rPr>
      </w:pPr>
      <w:r>
        <w:rPr>
          <w:color w:val="auto"/>
          <w:sz w:val="28"/>
          <w:szCs w:val="28"/>
        </w:rPr>
        <w:t>Выписанные счета-фактуры оплачивались Лазейкиным Н. В. через кассу Предприятия в полном объеме.</w:t>
      </w:r>
    </w:p>
    <w:p w:rsidR="00900E38" w:rsidRDefault="001C7DAE" w:rsidP="00900E38">
      <w:pPr>
        <w:pStyle w:val="Default"/>
        <w:ind w:firstLine="720"/>
        <w:jc w:val="both"/>
        <w:rPr>
          <w:bCs/>
          <w:color w:val="auto"/>
          <w:sz w:val="28"/>
          <w:szCs w:val="28"/>
        </w:rPr>
      </w:pPr>
      <w:r w:rsidRPr="006A5D83">
        <w:rPr>
          <w:bCs/>
          <w:color w:val="auto"/>
          <w:sz w:val="28"/>
          <w:szCs w:val="28"/>
        </w:rPr>
        <w:t xml:space="preserve">На основании представленных первичных документов проведен анализ </w:t>
      </w:r>
      <w:r>
        <w:rPr>
          <w:bCs/>
          <w:color w:val="auto"/>
          <w:sz w:val="28"/>
          <w:szCs w:val="28"/>
        </w:rPr>
        <w:t xml:space="preserve">произведенных </w:t>
      </w:r>
      <w:r w:rsidRPr="006A5D83">
        <w:rPr>
          <w:bCs/>
          <w:color w:val="auto"/>
          <w:sz w:val="28"/>
          <w:szCs w:val="28"/>
        </w:rPr>
        <w:t xml:space="preserve">затрат на ГСМ с предъявленными счетами – фактурами по договору аренды. </w:t>
      </w:r>
    </w:p>
    <w:p w:rsidR="001C7DAE" w:rsidRDefault="00900E38" w:rsidP="00900E38">
      <w:pPr>
        <w:pStyle w:val="Default"/>
        <w:ind w:firstLine="720"/>
        <w:jc w:val="both"/>
        <w:rPr>
          <w:b/>
          <w:sz w:val="28"/>
          <w:szCs w:val="28"/>
        </w:rPr>
      </w:pPr>
      <w:r>
        <w:rPr>
          <w:sz w:val="28"/>
          <w:szCs w:val="28"/>
        </w:rPr>
        <w:t>Всего</w:t>
      </w:r>
      <w:r w:rsidR="001C7DAE">
        <w:rPr>
          <w:sz w:val="28"/>
          <w:szCs w:val="28"/>
        </w:rPr>
        <w:t xml:space="preserve"> П</w:t>
      </w:r>
      <w:r w:rsidR="001C7DAE" w:rsidRPr="006A5D83">
        <w:rPr>
          <w:sz w:val="28"/>
          <w:szCs w:val="28"/>
        </w:rPr>
        <w:t xml:space="preserve">редприятием предъявлено за аренду автотранспортного </w:t>
      </w:r>
      <w:r w:rsidR="001C7DAE" w:rsidRPr="00DA0E78">
        <w:rPr>
          <w:sz w:val="28"/>
          <w:szCs w:val="28"/>
        </w:rPr>
        <w:t>средства«</w:t>
      </w:r>
      <w:r w:rsidR="001C7DAE" w:rsidRPr="00DA0E78">
        <w:rPr>
          <w:sz w:val="28"/>
          <w:szCs w:val="28"/>
          <w:lang w:val="en-US"/>
        </w:rPr>
        <w:t>Toyota</w:t>
      </w:r>
      <w:r w:rsidR="001C7DAE">
        <w:rPr>
          <w:sz w:val="28"/>
          <w:szCs w:val="28"/>
        </w:rPr>
        <w:t xml:space="preserve"> </w:t>
      </w:r>
      <w:r w:rsidR="001C7DAE" w:rsidRPr="00DA0E78">
        <w:rPr>
          <w:sz w:val="28"/>
          <w:szCs w:val="28"/>
          <w:lang w:val="en-US"/>
        </w:rPr>
        <w:t>Corolla</w:t>
      </w:r>
      <w:r w:rsidR="001C7DAE" w:rsidRPr="00DA0E78">
        <w:rPr>
          <w:sz w:val="28"/>
          <w:szCs w:val="28"/>
        </w:rPr>
        <w:t>»</w:t>
      </w:r>
      <w:r w:rsidR="001C7DAE" w:rsidRPr="006A5D83">
        <w:rPr>
          <w:sz w:val="28"/>
          <w:szCs w:val="28"/>
        </w:rPr>
        <w:t xml:space="preserve"> с января по сентябрь 2014 года 78 865,30 руб., а затраты (Г</w:t>
      </w:r>
      <w:r w:rsidR="001C7DAE">
        <w:rPr>
          <w:sz w:val="28"/>
          <w:szCs w:val="28"/>
        </w:rPr>
        <w:t>СМ и рентабельность) П</w:t>
      </w:r>
      <w:r w:rsidR="001C7DAE" w:rsidRPr="006A5D83">
        <w:rPr>
          <w:sz w:val="28"/>
          <w:szCs w:val="28"/>
        </w:rPr>
        <w:t>редприятия составили 62 833,42 руб.</w:t>
      </w:r>
    </w:p>
    <w:p w:rsidR="001C7DAE" w:rsidRPr="005351FC" w:rsidRDefault="00900E38" w:rsidP="001C7DAE">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sz w:val="28"/>
          <w:szCs w:val="28"/>
        </w:rPr>
        <w:t>Следовательно</w:t>
      </w:r>
      <w:r w:rsidR="001C7DAE">
        <w:rPr>
          <w:rFonts w:ascii="Times New Roman" w:hAnsi="Times New Roman" w:cs="Times New Roman"/>
          <w:b w:val="0"/>
          <w:sz w:val="28"/>
          <w:szCs w:val="28"/>
        </w:rPr>
        <w:t>, П</w:t>
      </w:r>
      <w:r w:rsidR="001C7DAE" w:rsidRPr="005351FC">
        <w:rPr>
          <w:rFonts w:ascii="Times New Roman" w:hAnsi="Times New Roman" w:cs="Times New Roman"/>
          <w:b w:val="0"/>
          <w:sz w:val="28"/>
          <w:szCs w:val="28"/>
        </w:rPr>
        <w:t>редприятие сработало без убытков и сумма дохода от предоставления в аренду автотранспортного средства составила</w:t>
      </w:r>
      <w:r w:rsidR="001C7DAE" w:rsidRPr="005351FC">
        <w:rPr>
          <w:rFonts w:ascii="Times New Roman" w:hAnsi="Times New Roman" w:cs="Times New Roman"/>
          <w:b w:val="0"/>
          <w:bCs w:val="0"/>
          <w:sz w:val="28"/>
          <w:szCs w:val="28"/>
        </w:rPr>
        <w:t>16 031,88 руб.</w:t>
      </w:r>
    </w:p>
    <w:p w:rsidR="001C7DAE" w:rsidRPr="005351FC" w:rsidRDefault="001C7DAE" w:rsidP="001C7DAE">
      <w:pPr>
        <w:pStyle w:val="ConsPlusTitle"/>
        <w:widowControl/>
        <w:ind w:firstLine="720"/>
        <w:jc w:val="both"/>
        <w:rPr>
          <w:rFonts w:ascii="Times New Roman" w:hAnsi="Times New Roman" w:cs="Times New Roman"/>
          <w:b w:val="0"/>
          <w:sz w:val="28"/>
          <w:szCs w:val="28"/>
        </w:rPr>
      </w:pPr>
      <w:r w:rsidRPr="005351FC">
        <w:rPr>
          <w:rFonts w:ascii="Times New Roman" w:hAnsi="Times New Roman" w:cs="Times New Roman"/>
          <w:b w:val="0"/>
          <w:sz w:val="28"/>
          <w:szCs w:val="28"/>
        </w:rPr>
        <w:t>При проверке путевых листов за 2014 год на легковой автомобиль «</w:t>
      </w:r>
      <w:r w:rsidRPr="005351FC">
        <w:rPr>
          <w:rFonts w:ascii="Times New Roman" w:hAnsi="Times New Roman" w:cs="Times New Roman"/>
          <w:b w:val="0"/>
          <w:sz w:val="28"/>
          <w:szCs w:val="28"/>
          <w:lang w:val="en-US"/>
        </w:rPr>
        <w:t>Toyota</w:t>
      </w:r>
      <w:r>
        <w:rPr>
          <w:rFonts w:ascii="Times New Roman" w:hAnsi="Times New Roman" w:cs="Times New Roman"/>
          <w:b w:val="0"/>
          <w:sz w:val="28"/>
          <w:szCs w:val="28"/>
        </w:rPr>
        <w:t xml:space="preserve"> </w:t>
      </w:r>
      <w:r w:rsidRPr="005351FC">
        <w:rPr>
          <w:rFonts w:ascii="Times New Roman" w:hAnsi="Times New Roman" w:cs="Times New Roman"/>
          <w:b w:val="0"/>
          <w:sz w:val="28"/>
          <w:szCs w:val="28"/>
          <w:lang w:val="en-US"/>
        </w:rPr>
        <w:t>Corolla</w:t>
      </w:r>
      <w:r w:rsidRPr="005351FC">
        <w:rPr>
          <w:rFonts w:ascii="Times New Roman" w:hAnsi="Times New Roman" w:cs="Times New Roman"/>
          <w:b w:val="0"/>
          <w:sz w:val="28"/>
          <w:szCs w:val="28"/>
        </w:rPr>
        <w:t xml:space="preserve">» выявлено расхождение показаний спидометра, на 25.09.2014 г. показание при выезде составляло 184 735 км., за 24.09.2014 г. в путевом </w:t>
      </w:r>
      <w:r w:rsidRPr="005351FC">
        <w:rPr>
          <w:rFonts w:ascii="Times New Roman" w:hAnsi="Times New Roman" w:cs="Times New Roman"/>
          <w:b w:val="0"/>
          <w:sz w:val="28"/>
          <w:szCs w:val="28"/>
        </w:rPr>
        <w:lastRenderedPageBreak/>
        <w:t xml:space="preserve">листе показания спидометра при возвращении в гараж составило – </w:t>
      </w:r>
      <w:r>
        <w:rPr>
          <w:rFonts w:ascii="Times New Roman" w:hAnsi="Times New Roman" w:cs="Times New Roman"/>
          <w:b w:val="0"/>
          <w:sz w:val="28"/>
          <w:szCs w:val="28"/>
        </w:rPr>
        <w:t>184640 км., т.е. пробег в 95 км н</w:t>
      </w:r>
      <w:r w:rsidRPr="005351FC">
        <w:rPr>
          <w:rFonts w:ascii="Times New Roman" w:hAnsi="Times New Roman" w:cs="Times New Roman"/>
          <w:b w:val="0"/>
          <w:sz w:val="28"/>
          <w:szCs w:val="28"/>
        </w:rPr>
        <w:t>е подтвержден путевыми листами.</w:t>
      </w:r>
    </w:p>
    <w:p w:rsidR="001C7DAE" w:rsidRPr="00337CD0" w:rsidRDefault="001C7DAE" w:rsidP="001C7DAE">
      <w:pPr>
        <w:pStyle w:val="ConsPlusTitle"/>
        <w:widowControl/>
        <w:ind w:firstLine="720"/>
        <w:jc w:val="both"/>
        <w:rPr>
          <w:rFonts w:ascii="Times New Roman" w:hAnsi="Times New Roman" w:cs="Times New Roman"/>
          <w:b w:val="0"/>
          <w:sz w:val="28"/>
          <w:szCs w:val="28"/>
        </w:rPr>
      </w:pPr>
    </w:p>
    <w:p w:rsidR="001C7DAE" w:rsidRDefault="001C7DAE" w:rsidP="001C7DAE">
      <w:pPr>
        <w:pStyle w:val="ConsPlusTitle"/>
        <w:widowControl/>
        <w:ind w:firstLine="720"/>
        <w:jc w:val="both"/>
        <w:rPr>
          <w:rFonts w:ascii="Times New Roman" w:hAnsi="Times New Roman" w:cs="Times New Roman"/>
          <w:sz w:val="28"/>
          <w:szCs w:val="28"/>
        </w:rPr>
      </w:pPr>
      <w:r w:rsidRPr="00337CD0">
        <w:rPr>
          <w:rFonts w:ascii="Times New Roman" w:hAnsi="Times New Roman" w:cs="Times New Roman"/>
          <w:sz w:val="28"/>
          <w:szCs w:val="28"/>
        </w:rPr>
        <w:t>Выводы</w:t>
      </w:r>
      <w:r>
        <w:rPr>
          <w:rFonts w:ascii="Times New Roman" w:hAnsi="Times New Roman" w:cs="Times New Roman"/>
          <w:sz w:val="28"/>
          <w:szCs w:val="28"/>
        </w:rPr>
        <w:t>:</w:t>
      </w:r>
    </w:p>
    <w:p w:rsidR="001C7DAE" w:rsidRDefault="001C7DAE" w:rsidP="001C7DAE">
      <w:pPr>
        <w:tabs>
          <w:tab w:val="left" w:pos="-15"/>
        </w:tabs>
        <w:jc w:val="both"/>
        <w:rPr>
          <w:sz w:val="28"/>
        </w:rPr>
      </w:pPr>
      <w:r>
        <w:rPr>
          <w:sz w:val="28"/>
        </w:rPr>
        <w:tab/>
        <w:t xml:space="preserve">В результате проведенной проверки финансово-хозяйственной деятельности в </w:t>
      </w:r>
      <w:r>
        <w:rPr>
          <w:sz w:val="28"/>
          <w:szCs w:val="28"/>
        </w:rPr>
        <w:t xml:space="preserve">МУП «Губахинское АТП» за период с ноября 2013 г. по сентябрь 2014 г. </w:t>
      </w:r>
      <w:r>
        <w:rPr>
          <w:sz w:val="28"/>
        </w:rPr>
        <w:t>установлено:</w:t>
      </w:r>
    </w:p>
    <w:p w:rsidR="001C7DAE" w:rsidRPr="00A6515B" w:rsidRDefault="001C7DAE" w:rsidP="001C7DAE">
      <w:pPr>
        <w:pStyle w:val="a8"/>
        <w:numPr>
          <w:ilvl w:val="0"/>
          <w:numId w:val="4"/>
        </w:numPr>
        <w:tabs>
          <w:tab w:val="left" w:pos="-15"/>
        </w:tabs>
        <w:ind w:left="0" w:firstLine="0"/>
        <w:jc w:val="both"/>
        <w:rPr>
          <w:sz w:val="28"/>
        </w:rPr>
      </w:pPr>
      <w:r w:rsidRPr="00A40EEC">
        <w:rPr>
          <w:rFonts w:eastAsiaTheme="minorHAnsi"/>
          <w:sz w:val="28"/>
          <w:szCs w:val="28"/>
          <w:lang w:eastAsia="en-US"/>
        </w:rPr>
        <w:t>Анализ финансового состояния Предприятия</w:t>
      </w:r>
      <w:r>
        <w:rPr>
          <w:rFonts w:eastAsiaTheme="minorHAnsi"/>
          <w:sz w:val="28"/>
          <w:szCs w:val="28"/>
          <w:lang w:eastAsia="en-US"/>
        </w:rPr>
        <w:t xml:space="preserve"> за 2013 год и 9 месяцев 2014 г. показал, что Предприятием получен убыток от продаж в размерах 8 055,0 тыс. руб. и 12 688,0 тыс. руб. соответственно.</w:t>
      </w:r>
    </w:p>
    <w:p w:rsidR="001C7DAE" w:rsidRPr="00F7403B" w:rsidRDefault="001C7DAE" w:rsidP="001C7DAE">
      <w:pPr>
        <w:pStyle w:val="ConsPlusTitle"/>
        <w:widowControl/>
        <w:numPr>
          <w:ilvl w:val="0"/>
          <w:numId w:val="4"/>
        </w:numPr>
        <w:ind w:left="0" w:firstLine="0"/>
        <w:jc w:val="both"/>
        <w:rPr>
          <w:rFonts w:ascii="Times New Roman" w:hAnsi="Times New Roman" w:cs="Times New Roman"/>
          <w:b w:val="0"/>
          <w:bCs w:val="0"/>
          <w:sz w:val="28"/>
          <w:szCs w:val="28"/>
        </w:rPr>
      </w:pPr>
      <w:r w:rsidRPr="00F7403B">
        <w:rPr>
          <w:rFonts w:ascii="Times New Roman" w:hAnsi="Times New Roman" w:cs="Times New Roman"/>
          <w:b w:val="0"/>
          <w:sz w:val="28"/>
          <w:szCs w:val="28"/>
        </w:rPr>
        <w:t>Организованный на Предприятии учет не отвечает требованиям  Федерального закона от 06.12.2011г. № 402-ФЗ «О бухгалтерском учете», не обеспечивает формирование полной и достоверной информации о деятельности организации и ее имущественном положении,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хозяйственных операций их целесообразностью, наличием и движением имущества, использованием материальных, трудовых и финансовых ресурсов.  Хозяйственные операции, проводимые проверяемым Предприятием, оформляются пер</w:t>
      </w:r>
      <w:r>
        <w:rPr>
          <w:rFonts w:ascii="Times New Roman" w:hAnsi="Times New Roman" w:cs="Times New Roman"/>
          <w:b w:val="0"/>
          <w:sz w:val="28"/>
          <w:szCs w:val="28"/>
        </w:rPr>
        <w:t>вичными документами с</w:t>
      </w:r>
      <w:r w:rsidRPr="00F7403B">
        <w:rPr>
          <w:rFonts w:ascii="Times New Roman" w:hAnsi="Times New Roman" w:cs="Times New Roman"/>
          <w:b w:val="0"/>
          <w:sz w:val="28"/>
          <w:szCs w:val="28"/>
        </w:rPr>
        <w:t xml:space="preserve"> нарушениями  Федерального Закона №402-ФЗ «О бухгалтерском учете».</w:t>
      </w:r>
    </w:p>
    <w:p w:rsidR="001C7DAE" w:rsidRDefault="001C7DAE" w:rsidP="001C7DAE">
      <w:pPr>
        <w:pStyle w:val="a8"/>
        <w:numPr>
          <w:ilvl w:val="0"/>
          <w:numId w:val="4"/>
        </w:numPr>
        <w:tabs>
          <w:tab w:val="left" w:pos="-15"/>
        </w:tabs>
        <w:ind w:left="0" w:firstLine="0"/>
        <w:jc w:val="both"/>
        <w:rPr>
          <w:sz w:val="28"/>
          <w:szCs w:val="28"/>
        </w:rPr>
      </w:pPr>
      <w:r w:rsidRPr="00370FC1">
        <w:rPr>
          <w:sz w:val="28"/>
          <w:szCs w:val="28"/>
        </w:rPr>
        <w:t>В связи с не полным объемом представленной по запросу информации Предприятием и Комитетом по управлению имуществом отсутствует возможность установить достоверный факт приобретения и постановки на учет объектов основных средств и материально-производственных запасов за проверяемый период на Предприятии.</w:t>
      </w:r>
    </w:p>
    <w:p w:rsidR="001C7DAE" w:rsidRDefault="001C7DAE" w:rsidP="001C7DAE">
      <w:pPr>
        <w:pStyle w:val="a8"/>
        <w:numPr>
          <w:ilvl w:val="0"/>
          <w:numId w:val="4"/>
        </w:numPr>
        <w:tabs>
          <w:tab w:val="left" w:pos="-15"/>
        </w:tabs>
        <w:ind w:left="0" w:firstLine="0"/>
        <w:jc w:val="both"/>
        <w:rPr>
          <w:iCs/>
          <w:sz w:val="28"/>
          <w:szCs w:val="28"/>
        </w:rPr>
      </w:pPr>
      <w:r>
        <w:rPr>
          <w:iCs/>
          <w:sz w:val="28"/>
          <w:szCs w:val="28"/>
        </w:rPr>
        <w:t>При передаче муниципального имущества в хозяйственное ведение МУП «Губахинское АТП» бухгалтерией Предприятия необоснованно завышена балансовая стоимость основных средств на сумму 30 652,00 руб.</w:t>
      </w:r>
    </w:p>
    <w:p w:rsidR="001C7DAE" w:rsidRDefault="001C7DAE" w:rsidP="001C7DAE">
      <w:pPr>
        <w:pStyle w:val="a8"/>
        <w:numPr>
          <w:ilvl w:val="0"/>
          <w:numId w:val="4"/>
        </w:numPr>
        <w:tabs>
          <w:tab w:val="left" w:pos="-15"/>
        </w:tabs>
        <w:ind w:left="0" w:firstLine="0"/>
        <w:jc w:val="both"/>
        <w:rPr>
          <w:iCs/>
          <w:sz w:val="28"/>
          <w:szCs w:val="28"/>
        </w:rPr>
      </w:pPr>
      <w:r>
        <w:rPr>
          <w:rFonts w:eastAsiaTheme="minorHAnsi"/>
          <w:sz w:val="28"/>
          <w:szCs w:val="28"/>
          <w:lang w:eastAsia="en-US"/>
        </w:rPr>
        <w:t>Бухгалтерией Предприятия не списаны с баланса 2 единицы транспортных средств балансовой стоимостью 1 838 701,00 руб. в соответствии с распоряжением</w:t>
      </w:r>
      <w:r w:rsidRPr="00FF1AF1">
        <w:rPr>
          <w:rFonts w:eastAsiaTheme="minorHAnsi"/>
          <w:sz w:val="28"/>
          <w:szCs w:val="28"/>
          <w:lang w:eastAsia="en-US"/>
        </w:rPr>
        <w:t xml:space="preserve"> </w:t>
      </w:r>
      <w:r>
        <w:rPr>
          <w:rFonts w:eastAsiaTheme="minorHAnsi"/>
          <w:sz w:val="28"/>
          <w:szCs w:val="28"/>
          <w:lang w:eastAsia="en-US"/>
        </w:rPr>
        <w:t>Комитета по управлению муниципальным имуществом от 18.08.2014 № 66 «О списании основных средств с баланса МУП «Губахинское АТП».</w:t>
      </w:r>
    </w:p>
    <w:p w:rsidR="001C7DAE" w:rsidRPr="00FF1AF1" w:rsidRDefault="001C7DAE" w:rsidP="001C7DAE">
      <w:pPr>
        <w:pStyle w:val="a8"/>
        <w:numPr>
          <w:ilvl w:val="0"/>
          <w:numId w:val="4"/>
        </w:numPr>
        <w:tabs>
          <w:tab w:val="left" w:pos="-15"/>
        </w:tabs>
        <w:ind w:left="0" w:firstLine="0"/>
        <w:jc w:val="both"/>
        <w:rPr>
          <w:iCs/>
          <w:sz w:val="28"/>
          <w:szCs w:val="28"/>
        </w:rPr>
      </w:pPr>
      <w:r>
        <w:rPr>
          <w:iCs/>
          <w:sz w:val="28"/>
          <w:szCs w:val="28"/>
        </w:rPr>
        <w:t>В</w:t>
      </w:r>
      <w:r w:rsidRPr="00FF1AF1">
        <w:rPr>
          <w:iCs/>
          <w:sz w:val="28"/>
          <w:szCs w:val="28"/>
        </w:rPr>
        <w:t xml:space="preserve"> нарушение пункта 6.2.1 </w:t>
      </w:r>
      <w:r w:rsidRPr="00FF1AF1">
        <w:rPr>
          <w:color w:val="000000"/>
          <w:sz w:val="28"/>
          <w:szCs w:val="28"/>
        </w:rPr>
        <w:t xml:space="preserve">Положения </w:t>
      </w:r>
      <w:r w:rsidRPr="00FF1AF1">
        <w:rPr>
          <w:bCs/>
          <w:color w:val="000000"/>
          <w:sz w:val="28"/>
          <w:szCs w:val="28"/>
        </w:rPr>
        <w:t>об управлении и распоряжении имуществом Губахинского городского округа Пермского края</w:t>
      </w:r>
      <w:r w:rsidRPr="00FF1AF1">
        <w:rPr>
          <w:color w:val="000000"/>
          <w:sz w:val="28"/>
          <w:szCs w:val="28"/>
        </w:rPr>
        <w:t xml:space="preserve"> от 04.04.2013 № 62</w:t>
      </w:r>
      <w:r w:rsidRPr="00FF1AF1">
        <w:rPr>
          <w:iCs/>
          <w:sz w:val="28"/>
          <w:szCs w:val="28"/>
        </w:rPr>
        <w:t xml:space="preserve"> Комитетом по управлению муниц</w:t>
      </w:r>
      <w:r>
        <w:rPr>
          <w:iCs/>
          <w:sz w:val="28"/>
          <w:szCs w:val="28"/>
        </w:rPr>
        <w:t>ипальным имуществом не оформляются</w:t>
      </w:r>
      <w:r w:rsidRPr="00FF1AF1">
        <w:rPr>
          <w:iCs/>
          <w:sz w:val="28"/>
          <w:szCs w:val="28"/>
        </w:rPr>
        <w:t xml:space="preserve"> акты приема-передачи транспортных средств </w:t>
      </w:r>
      <w:r>
        <w:rPr>
          <w:iCs/>
          <w:sz w:val="28"/>
          <w:szCs w:val="28"/>
        </w:rPr>
        <w:t>и не вносятся</w:t>
      </w:r>
      <w:r w:rsidRPr="00FF1AF1">
        <w:rPr>
          <w:iCs/>
          <w:sz w:val="28"/>
          <w:szCs w:val="28"/>
        </w:rPr>
        <w:t xml:space="preserve"> изменения в договор хозяйственного ведения муниципальным имуществом</w:t>
      </w:r>
      <w:r>
        <w:rPr>
          <w:iCs/>
          <w:sz w:val="28"/>
          <w:szCs w:val="28"/>
        </w:rPr>
        <w:t>.</w:t>
      </w:r>
    </w:p>
    <w:p w:rsidR="001C7DAE" w:rsidRDefault="001C7DAE" w:rsidP="001C7DAE">
      <w:pPr>
        <w:suppressAutoHyphens w:val="0"/>
        <w:autoSpaceDE w:val="0"/>
        <w:autoSpaceDN w:val="0"/>
        <w:adjustRightInd w:val="0"/>
        <w:ind w:firstLine="708"/>
        <w:jc w:val="both"/>
        <w:rPr>
          <w:rFonts w:eastAsiaTheme="minorHAnsi"/>
          <w:sz w:val="28"/>
          <w:szCs w:val="28"/>
          <w:lang w:eastAsia="en-US"/>
        </w:rPr>
      </w:pPr>
      <w:r>
        <w:rPr>
          <w:rFonts w:eastAsiaTheme="minorHAnsi"/>
          <w:sz w:val="28"/>
          <w:szCs w:val="28"/>
          <w:lang w:eastAsia="en-US"/>
        </w:rPr>
        <w:t>Указанные нарушения</w:t>
      </w:r>
      <w:r w:rsidRPr="00FF1AF1">
        <w:rPr>
          <w:rFonts w:eastAsiaTheme="minorHAnsi"/>
          <w:sz w:val="28"/>
          <w:szCs w:val="28"/>
          <w:lang w:eastAsia="en-US"/>
        </w:rPr>
        <w:t xml:space="preserve"> свидетельствуют об отсутствии надлежащего контроля со стороны Комитета по управлению муниципальным имуществом за эффективностью использования муниципального имущества.</w:t>
      </w:r>
    </w:p>
    <w:p w:rsidR="001C7DAE" w:rsidRPr="00891D55" w:rsidRDefault="001C7DAE" w:rsidP="001C7DAE">
      <w:pPr>
        <w:pStyle w:val="a8"/>
        <w:numPr>
          <w:ilvl w:val="0"/>
          <w:numId w:val="4"/>
        </w:numPr>
        <w:ind w:left="0" w:firstLine="0"/>
        <w:jc w:val="both"/>
        <w:rPr>
          <w:sz w:val="28"/>
          <w:szCs w:val="28"/>
        </w:rPr>
      </w:pPr>
      <w:r>
        <w:rPr>
          <w:sz w:val="28"/>
          <w:szCs w:val="28"/>
        </w:rPr>
        <w:lastRenderedPageBreak/>
        <w:t>З</w:t>
      </w:r>
      <w:r w:rsidRPr="00E03766">
        <w:rPr>
          <w:sz w:val="28"/>
          <w:szCs w:val="28"/>
        </w:rPr>
        <w:t>а период с ноября 2013 г. по сентябрь 2014 г.</w:t>
      </w:r>
      <w:r>
        <w:rPr>
          <w:sz w:val="28"/>
          <w:szCs w:val="28"/>
        </w:rPr>
        <w:t xml:space="preserve"> </w:t>
      </w:r>
      <w:r>
        <w:rPr>
          <w:b/>
          <w:sz w:val="28"/>
          <w:szCs w:val="28"/>
        </w:rPr>
        <w:t>необоснованно начислено</w:t>
      </w:r>
      <w:r w:rsidRPr="00E03766">
        <w:rPr>
          <w:b/>
          <w:sz w:val="28"/>
          <w:szCs w:val="28"/>
        </w:rPr>
        <w:t xml:space="preserve"> заработной пла</w:t>
      </w:r>
      <w:r>
        <w:rPr>
          <w:b/>
          <w:sz w:val="28"/>
          <w:szCs w:val="28"/>
        </w:rPr>
        <w:t>ты Ваганову</w:t>
      </w:r>
      <w:r w:rsidRPr="00E03766">
        <w:rPr>
          <w:b/>
          <w:sz w:val="28"/>
          <w:szCs w:val="28"/>
        </w:rPr>
        <w:t xml:space="preserve"> С. В.</w:t>
      </w:r>
      <w:r w:rsidRPr="00E03766">
        <w:rPr>
          <w:sz w:val="28"/>
          <w:szCs w:val="28"/>
        </w:rPr>
        <w:t xml:space="preserve"> </w:t>
      </w:r>
      <w:r w:rsidRPr="00891D55">
        <w:rPr>
          <w:b/>
          <w:sz w:val="28"/>
          <w:szCs w:val="28"/>
        </w:rPr>
        <w:t>в сумме</w:t>
      </w:r>
      <w:r>
        <w:rPr>
          <w:sz w:val="28"/>
          <w:szCs w:val="28"/>
        </w:rPr>
        <w:t xml:space="preserve"> </w:t>
      </w:r>
      <w:r w:rsidRPr="00E03766">
        <w:rPr>
          <w:b/>
          <w:sz w:val="28"/>
          <w:szCs w:val="28"/>
        </w:rPr>
        <w:t xml:space="preserve">258 372,75 руб. </w:t>
      </w:r>
      <w:r w:rsidRPr="00891D55">
        <w:rPr>
          <w:sz w:val="28"/>
          <w:szCs w:val="28"/>
        </w:rPr>
        <w:t>с учетом уральского коэффициента, в том числе:</w:t>
      </w:r>
    </w:p>
    <w:p w:rsidR="001C7DAE" w:rsidRPr="00891D55" w:rsidRDefault="001C7DAE" w:rsidP="001C7DAE">
      <w:pPr>
        <w:pStyle w:val="a8"/>
        <w:ind w:left="708"/>
        <w:jc w:val="both"/>
        <w:rPr>
          <w:sz w:val="28"/>
          <w:szCs w:val="28"/>
        </w:rPr>
      </w:pPr>
      <w:r w:rsidRPr="00891D55">
        <w:rPr>
          <w:sz w:val="28"/>
          <w:szCs w:val="28"/>
        </w:rPr>
        <w:t>- премии - 98 379,51 руб.;</w:t>
      </w:r>
    </w:p>
    <w:p w:rsidR="001C7DAE" w:rsidRPr="00891D55" w:rsidRDefault="001C7DAE" w:rsidP="001C7DAE">
      <w:pPr>
        <w:pStyle w:val="a8"/>
        <w:ind w:left="708"/>
        <w:jc w:val="both"/>
        <w:rPr>
          <w:sz w:val="28"/>
          <w:szCs w:val="28"/>
        </w:rPr>
      </w:pPr>
      <w:r w:rsidRPr="00891D55">
        <w:rPr>
          <w:sz w:val="28"/>
          <w:szCs w:val="28"/>
        </w:rPr>
        <w:t xml:space="preserve">- доплаты за совмещение - 159 993,24 руб. </w:t>
      </w:r>
    </w:p>
    <w:p w:rsidR="001C7DAE" w:rsidRDefault="001C7DAE" w:rsidP="001C7DAE">
      <w:pPr>
        <w:pStyle w:val="a8"/>
        <w:numPr>
          <w:ilvl w:val="0"/>
          <w:numId w:val="4"/>
        </w:numPr>
        <w:suppressAutoHyphens w:val="0"/>
        <w:autoSpaceDE w:val="0"/>
        <w:autoSpaceDN w:val="0"/>
        <w:adjustRightInd w:val="0"/>
        <w:ind w:left="0" w:firstLine="0"/>
        <w:jc w:val="both"/>
        <w:rPr>
          <w:rFonts w:eastAsiaTheme="minorHAnsi"/>
          <w:sz w:val="28"/>
          <w:szCs w:val="28"/>
          <w:lang w:eastAsia="en-US"/>
        </w:rPr>
      </w:pPr>
      <w:r>
        <w:rPr>
          <w:rFonts w:eastAsiaTheme="minorHAnsi"/>
          <w:sz w:val="28"/>
          <w:szCs w:val="28"/>
          <w:lang w:eastAsia="en-US"/>
        </w:rPr>
        <w:t>При проверке арендованных автотранспортных средств установлено:</w:t>
      </w:r>
    </w:p>
    <w:p w:rsidR="001C7DAE" w:rsidRPr="006A4662" w:rsidRDefault="001C7DAE" w:rsidP="001C7DAE">
      <w:pPr>
        <w:widowControl w:val="0"/>
        <w:autoSpaceDE w:val="0"/>
        <w:autoSpaceDN w:val="0"/>
        <w:adjustRightInd w:val="0"/>
        <w:ind w:firstLine="705"/>
        <w:jc w:val="both"/>
        <w:rPr>
          <w:sz w:val="28"/>
          <w:szCs w:val="28"/>
        </w:rPr>
      </w:pPr>
      <w:r w:rsidRPr="006A4662">
        <w:rPr>
          <w:sz w:val="28"/>
          <w:szCs w:val="28"/>
        </w:rPr>
        <w:t xml:space="preserve">- неправомерно списано </w:t>
      </w:r>
      <w:r w:rsidRPr="006A4662">
        <w:rPr>
          <w:color w:val="222222"/>
          <w:sz w:val="28"/>
          <w:szCs w:val="28"/>
          <w:shd w:val="clear" w:color="auto" w:fill="FFFFFF"/>
        </w:rPr>
        <w:t>ГСМ</w:t>
      </w:r>
      <w:r w:rsidRPr="006A4662">
        <w:rPr>
          <w:sz w:val="28"/>
          <w:szCs w:val="28"/>
        </w:rPr>
        <w:t xml:space="preserve"> на общую сумму 7 426,16 руб.; </w:t>
      </w:r>
    </w:p>
    <w:p w:rsidR="001C7DAE" w:rsidRPr="006A4662" w:rsidRDefault="001C7DAE" w:rsidP="001C7DAE">
      <w:pPr>
        <w:pStyle w:val="ae"/>
        <w:spacing w:before="0" w:after="0" w:line="240" w:lineRule="auto"/>
        <w:ind w:firstLine="705"/>
        <w:jc w:val="both"/>
        <w:rPr>
          <w:rFonts w:ascii="Times New Roman" w:hAnsi="Times New Roman" w:cs="Times New Roman"/>
          <w:sz w:val="28"/>
          <w:szCs w:val="28"/>
          <w:shd w:val="clear" w:color="auto" w:fill="FFFFFF"/>
        </w:rPr>
      </w:pPr>
      <w:r w:rsidRPr="006A4662">
        <w:rPr>
          <w:rFonts w:ascii="Times New Roman" w:hAnsi="Times New Roman" w:cs="Times New Roman"/>
          <w:sz w:val="28"/>
          <w:szCs w:val="28"/>
          <w:shd w:val="clear" w:color="auto" w:fill="FFFFFF"/>
        </w:rPr>
        <w:t xml:space="preserve">- необоснованно выдано денежных средств на приобретение ГСМ в общей сумме 21 877,44 руб.; </w:t>
      </w:r>
    </w:p>
    <w:p w:rsidR="001C7DAE" w:rsidRPr="006A4662" w:rsidRDefault="001C7DAE" w:rsidP="001C7DAE">
      <w:pPr>
        <w:pStyle w:val="ae"/>
        <w:spacing w:before="0" w:after="0" w:line="240" w:lineRule="auto"/>
        <w:ind w:left="705"/>
        <w:jc w:val="both"/>
        <w:rPr>
          <w:rFonts w:ascii="Times New Roman" w:hAnsi="Times New Roman" w:cs="Times New Roman"/>
          <w:sz w:val="28"/>
          <w:szCs w:val="28"/>
        </w:rPr>
      </w:pPr>
      <w:r w:rsidRPr="006A4662">
        <w:rPr>
          <w:rFonts w:ascii="Times New Roman" w:hAnsi="Times New Roman" w:cs="Times New Roman"/>
          <w:sz w:val="28"/>
          <w:szCs w:val="28"/>
          <w:shd w:val="clear" w:color="auto" w:fill="FFFFFF"/>
        </w:rPr>
        <w:t xml:space="preserve">- </w:t>
      </w:r>
      <w:r w:rsidRPr="006A4662">
        <w:rPr>
          <w:rFonts w:ascii="Times New Roman" w:hAnsi="Times New Roman" w:cs="Times New Roman"/>
          <w:sz w:val="28"/>
          <w:szCs w:val="28"/>
        </w:rPr>
        <w:t>необоснованно списано ГСМ в общей сумме 10 515,58 руб.</w:t>
      </w:r>
    </w:p>
    <w:p w:rsidR="001C7DAE" w:rsidRDefault="001C7DAE" w:rsidP="001C7DAE">
      <w:pPr>
        <w:jc w:val="both"/>
      </w:pPr>
    </w:p>
    <w:p w:rsidR="001C7DAE" w:rsidRDefault="001C7DAE" w:rsidP="001C7DAE">
      <w:pPr>
        <w:jc w:val="both"/>
        <w:rPr>
          <w:b/>
          <w:sz w:val="28"/>
          <w:szCs w:val="28"/>
        </w:rPr>
      </w:pPr>
      <w:r>
        <w:rPr>
          <w:b/>
          <w:sz w:val="28"/>
          <w:szCs w:val="28"/>
        </w:rPr>
        <w:tab/>
        <w:t>Предложения:</w:t>
      </w:r>
    </w:p>
    <w:p w:rsidR="001C7DAE" w:rsidRPr="0088427B" w:rsidRDefault="001C7DAE" w:rsidP="001C7DAE">
      <w:pPr>
        <w:jc w:val="both"/>
        <w:rPr>
          <w:i/>
          <w:sz w:val="28"/>
          <w:szCs w:val="28"/>
        </w:rPr>
      </w:pPr>
      <w:r w:rsidRPr="0088427B">
        <w:rPr>
          <w:sz w:val="28"/>
          <w:szCs w:val="28"/>
        </w:rPr>
        <w:tab/>
      </w:r>
      <w:r w:rsidRPr="0088427B">
        <w:rPr>
          <w:i/>
          <w:sz w:val="28"/>
          <w:szCs w:val="28"/>
        </w:rPr>
        <w:t>Комитету по управлению муниципальным имуществом админис</w:t>
      </w:r>
      <w:r>
        <w:rPr>
          <w:i/>
          <w:sz w:val="28"/>
          <w:szCs w:val="28"/>
        </w:rPr>
        <w:t>трации города Губаха</w:t>
      </w:r>
      <w:r w:rsidRPr="0088427B">
        <w:rPr>
          <w:i/>
          <w:sz w:val="28"/>
          <w:szCs w:val="28"/>
        </w:rPr>
        <w:t>:</w:t>
      </w:r>
    </w:p>
    <w:p w:rsidR="001C7DAE" w:rsidRPr="00276818" w:rsidRDefault="001C7DAE" w:rsidP="001C7DAE">
      <w:pPr>
        <w:pStyle w:val="a8"/>
        <w:numPr>
          <w:ilvl w:val="0"/>
          <w:numId w:val="5"/>
        </w:numPr>
        <w:ind w:left="0" w:hanging="11"/>
        <w:jc w:val="both"/>
        <w:rPr>
          <w:sz w:val="28"/>
          <w:szCs w:val="28"/>
        </w:rPr>
      </w:pPr>
      <w:r w:rsidRPr="00276818">
        <w:rPr>
          <w:sz w:val="28"/>
          <w:szCs w:val="28"/>
        </w:rPr>
        <w:t>Соблюдать установленный порядок управления и распоряжения муниципальным имуществом, переданным в хозяйственное ведение муниципальным унитарным предприятиям.</w:t>
      </w:r>
    </w:p>
    <w:p w:rsidR="001C7DAE" w:rsidRDefault="001C7DAE" w:rsidP="001C7DAE">
      <w:pPr>
        <w:pStyle w:val="a8"/>
        <w:numPr>
          <w:ilvl w:val="0"/>
          <w:numId w:val="5"/>
        </w:numPr>
        <w:ind w:left="0" w:hanging="11"/>
        <w:jc w:val="both"/>
        <w:rPr>
          <w:sz w:val="28"/>
          <w:szCs w:val="28"/>
        </w:rPr>
      </w:pPr>
      <w:r>
        <w:rPr>
          <w:sz w:val="28"/>
          <w:szCs w:val="28"/>
        </w:rPr>
        <w:t>Осуществлять контроль за использованием муниципального имущества, закрепленного на праве хозяйственного ведения за муниципальными унитарными предприятиями.</w:t>
      </w:r>
    </w:p>
    <w:p w:rsidR="001C7DAE" w:rsidRPr="00960A4C" w:rsidRDefault="001C7DAE" w:rsidP="001C7DAE">
      <w:pPr>
        <w:pStyle w:val="a8"/>
        <w:numPr>
          <w:ilvl w:val="0"/>
          <w:numId w:val="5"/>
        </w:numPr>
        <w:ind w:left="0" w:hanging="11"/>
        <w:jc w:val="both"/>
        <w:rPr>
          <w:sz w:val="28"/>
          <w:szCs w:val="28"/>
        </w:rPr>
      </w:pPr>
      <w:r w:rsidRPr="00960A4C">
        <w:rPr>
          <w:sz w:val="28"/>
          <w:szCs w:val="28"/>
        </w:rPr>
        <w:t xml:space="preserve">Предоставить акты приема-передачи объектов транспортных средств: </w:t>
      </w:r>
      <w:r w:rsidRPr="00960A4C">
        <w:rPr>
          <w:iCs/>
          <w:sz w:val="28"/>
          <w:szCs w:val="28"/>
        </w:rPr>
        <w:t>Автобус: марка ПАЗ 4234</w:t>
      </w:r>
      <w:r w:rsidRPr="00960A4C">
        <w:rPr>
          <w:sz w:val="28"/>
          <w:szCs w:val="28"/>
        </w:rPr>
        <w:t xml:space="preserve"> в количестве 2-х единиц в хозяйственное ведение МУП «Губахинское АТП».</w:t>
      </w:r>
    </w:p>
    <w:p w:rsidR="001C7DAE" w:rsidRDefault="001C7DAE" w:rsidP="001C7DAE">
      <w:pPr>
        <w:pStyle w:val="a8"/>
        <w:numPr>
          <w:ilvl w:val="0"/>
          <w:numId w:val="5"/>
        </w:numPr>
        <w:ind w:left="0" w:hanging="11"/>
        <w:jc w:val="both"/>
        <w:rPr>
          <w:sz w:val="28"/>
          <w:szCs w:val="28"/>
        </w:rPr>
      </w:pPr>
      <w:r>
        <w:rPr>
          <w:sz w:val="28"/>
          <w:szCs w:val="28"/>
        </w:rPr>
        <w:t>Предоставить д</w:t>
      </w:r>
      <w:r w:rsidRPr="0028082F">
        <w:rPr>
          <w:sz w:val="28"/>
          <w:szCs w:val="28"/>
        </w:rPr>
        <w:t xml:space="preserve">ополнительные соглашения по переданным объектам транспортных средств </w:t>
      </w:r>
      <w:r w:rsidRPr="00960A4C">
        <w:rPr>
          <w:sz w:val="28"/>
          <w:szCs w:val="28"/>
        </w:rPr>
        <w:t xml:space="preserve">в хозяйственное ведение </w:t>
      </w:r>
      <w:r w:rsidRPr="0028082F">
        <w:rPr>
          <w:sz w:val="28"/>
          <w:szCs w:val="28"/>
        </w:rPr>
        <w:t>МУП «Губахинское АТП» за 2013 – 2014 годы.</w:t>
      </w:r>
    </w:p>
    <w:p w:rsidR="001C7DAE" w:rsidRPr="0028082F" w:rsidRDefault="001C7DAE" w:rsidP="001C7DAE">
      <w:pPr>
        <w:pStyle w:val="a8"/>
        <w:numPr>
          <w:ilvl w:val="0"/>
          <w:numId w:val="5"/>
        </w:numPr>
        <w:ind w:left="0" w:hanging="11"/>
        <w:jc w:val="both"/>
        <w:rPr>
          <w:sz w:val="28"/>
          <w:szCs w:val="28"/>
        </w:rPr>
      </w:pPr>
      <w:r>
        <w:rPr>
          <w:sz w:val="28"/>
          <w:szCs w:val="28"/>
        </w:rPr>
        <w:t>Привлечь к ответственности лиц, виновных в допущенных нарушениях.</w:t>
      </w:r>
    </w:p>
    <w:p w:rsidR="001C7DAE" w:rsidRDefault="001C7DAE" w:rsidP="001C7DAE">
      <w:pPr>
        <w:ind w:firstLine="708"/>
        <w:jc w:val="both"/>
        <w:rPr>
          <w:sz w:val="28"/>
          <w:szCs w:val="28"/>
        </w:rPr>
      </w:pPr>
      <w:r w:rsidRPr="0088427B">
        <w:rPr>
          <w:sz w:val="28"/>
          <w:szCs w:val="28"/>
        </w:rPr>
        <w:t>Информацию о принятых мерах и перечисленные документы представить</w:t>
      </w:r>
      <w:r>
        <w:rPr>
          <w:sz w:val="28"/>
          <w:szCs w:val="28"/>
        </w:rPr>
        <w:t xml:space="preserve"> в Контрольно-счетную палату в срок</w:t>
      </w:r>
      <w:r w:rsidRPr="0088427B">
        <w:rPr>
          <w:sz w:val="28"/>
          <w:szCs w:val="28"/>
        </w:rPr>
        <w:t xml:space="preserve"> </w:t>
      </w:r>
      <w:r>
        <w:rPr>
          <w:sz w:val="28"/>
          <w:szCs w:val="28"/>
        </w:rPr>
        <w:t>до 20.02.2015 г.</w:t>
      </w:r>
    </w:p>
    <w:p w:rsidR="001C7DAE" w:rsidRDefault="001C7DAE" w:rsidP="001C7DAE">
      <w:pPr>
        <w:jc w:val="both"/>
        <w:rPr>
          <w:sz w:val="28"/>
          <w:szCs w:val="28"/>
        </w:rPr>
      </w:pPr>
    </w:p>
    <w:p w:rsidR="001C7DAE" w:rsidRPr="009D61C4" w:rsidRDefault="001C7DAE" w:rsidP="001C7DAE">
      <w:pPr>
        <w:jc w:val="both"/>
        <w:rPr>
          <w:i/>
          <w:sz w:val="28"/>
          <w:szCs w:val="28"/>
        </w:rPr>
      </w:pPr>
      <w:r w:rsidRPr="009D61C4">
        <w:rPr>
          <w:i/>
          <w:sz w:val="28"/>
          <w:szCs w:val="28"/>
        </w:rPr>
        <w:tab/>
        <w:t>Админис</w:t>
      </w:r>
      <w:r>
        <w:rPr>
          <w:i/>
          <w:sz w:val="28"/>
          <w:szCs w:val="28"/>
        </w:rPr>
        <w:t>трации города Губаха рекомендуем:</w:t>
      </w:r>
    </w:p>
    <w:p w:rsidR="001C7DAE" w:rsidRDefault="001C7DAE" w:rsidP="001C7DAE">
      <w:pPr>
        <w:pStyle w:val="a8"/>
        <w:numPr>
          <w:ilvl w:val="0"/>
          <w:numId w:val="6"/>
        </w:numPr>
        <w:ind w:left="0" w:hanging="11"/>
        <w:jc w:val="both"/>
        <w:rPr>
          <w:sz w:val="28"/>
          <w:szCs w:val="28"/>
        </w:rPr>
      </w:pPr>
      <w:r>
        <w:rPr>
          <w:sz w:val="28"/>
          <w:szCs w:val="28"/>
        </w:rPr>
        <w:t xml:space="preserve">Принять меры к устранению фактов нарушений трудового законодательства в отношении директора МУП «Губахинского АТП» Ваганова С. В. по необоснованно начисленной заработной плате в сумме </w:t>
      </w:r>
      <w:r w:rsidRPr="007C69DA">
        <w:rPr>
          <w:sz w:val="28"/>
          <w:szCs w:val="28"/>
        </w:rPr>
        <w:t>258 372,75 руб.</w:t>
      </w:r>
      <w:r w:rsidRPr="00E03766">
        <w:rPr>
          <w:b/>
          <w:sz w:val="28"/>
          <w:szCs w:val="28"/>
        </w:rPr>
        <w:t xml:space="preserve"> </w:t>
      </w:r>
      <w:r w:rsidRPr="00891D55">
        <w:rPr>
          <w:sz w:val="28"/>
          <w:szCs w:val="28"/>
        </w:rPr>
        <w:t>с учетом уральского коэффициента</w:t>
      </w:r>
      <w:r>
        <w:rPr>
          <w:sz w:val="28"/>
          <w:szCs w:val="28"/>
        </w:rPr>
        <w:t>.</w:t>
      </w:r>
    </w:p>
    <w:p w:rsidR="001C7DAE" w:rsidRPr="0088427B" w:rsidRDefault="001C7DAE" w:rsidP="001C7DAE">
      <w:pPr>
        <w:pStyle w:val="a8"/>
        <w:numPr>
          <w:ilvl w:val="0"/>
          <w:numId w:val="6"/>
        </w:numPr>
        <w:ind w:left="0" w:hanging="11"/>
        <w:jc w:val="both"/>
        <w:rPr>
          <w:sz w:val="28"/>
          <w:szCs w:val="28"/>
        </w:rPr>
      </w:pPr>
      <w:r>
        <w:rPr>
          <w:sz w:val="28"/>
          <w:szCs w:val="28"/>
        </w:rPr>
        <w:t>Принять меры по возмещению необоснованно произведенных расходов по приобретению и списанию ГСМ в сумме 39 819,18 руб.</w:t>
      </w:r>
    </w:p>
    <w:p w:rsidR="001C7DAE" w:rsidRPr="00F11BE9" w:rsidRDefault="001C7DAE" w:rsidP="001C7DAE">
      <w:pPr>
        <w:ind w:firstLine="708"/>
        <w:jc w:val="both"/>
        <w:rPr>
          <w:sz w:val="28"/>
          <w:szCs w:val="28"/>
        </w:rPr>
      </w:pPr>
      <w:r w:rsidRPr="00F11BE9">
        <w:rPr>
          <w:sz w:val="28"/>
          <w:szCs w:val="28"/>
        </w:rPr>
        <w:t xml:space="preserve">Информацию о принятых мерах представить в Контрольно-счетную палату в срок </w:t>
      </w:r>
      <w:r>
        <w:rPr>
          <w:sz w:val="28"/>
          <w:szCs w:val="28"/>
        </w:rPr>
        <w:t>до 01.04.2015 г.</w:t>
      </w:r>
    </w:p>
    <w:p w:rsidR="00EE7EC3" w:rsidRPr="004229F5" w:rsidRDefault="00EE7EC3" w:rsidP="00F41BF3">
      <w:pPr>
        <w:ind w:firstLine="708"/>
        <w:jc w:val="both"/>
        <w:rPr>
          <w:b/>
          <w:sz w:val="28"/>
          <w:szCs w:val="28"/>
        </w:rPr>
      </w:pPr>
    </w:p>
    <w:p w:rsidR="000B0B25" w:rsidRPr="00AD7343" w:rsidRDefault="000B0B25" w:rsidP="000B0B25">
      <w:pPr>
        <w:jc w:val="both"/>
        <w:rPr>
          <w:sz w:val="28"/>
          <w:szCs w:val="28"/>
        </w:rPr>
      </w:pPr>
      <w:r w:rsidRPr="00AD7343">
        <w:rPr>
          <w:sz w:val="28"/>
          <w:szCs w:val="28"/>
        </w:rPr>
        <w:t>Председатель Контрольно-счетной палаты</w:t>
      </w:r>
      <w:r w:rsidRPr="00AD7343">
        <w:rPr>
          <w:sz w:val="28"/>
          <w:szCs w:val="28"/>
        </w:rPr>
        <w:tab/>
      </w:r>
      <w:r w:rsidRPr="00AD7343">
        <w:rPr>
          <w:sz w:val="28"/>
          <w:szCs w:val="28"/>
        </w:rPr>
        <w:tab/>
      </w:r>
      <w:r w:rsidRPr="00AD7343">
        <w:rPr>
          <w:sz w:val="28"/>
          <w:szCs w:val="28"/>
        </w:rPr>
        <w:tab/>
        <w:t xml:space="preserve">   Л. П. Лазарева</w:t>
      </w:r>
    </w:p>
    <w:p w:rsidR="000B0B25" w:rsidRPr="00AD7343" w:rsidRDefault="000B0B25" w:rsidP="000B0B25">
      <w:pPr>
        <w:jc w:val="both"/>
        <w:rPr>
          <w:sz w:val="28"/>
          <w:szCs w:val="28"/>
        </w:rPr>
      </w:pPr>
    </w:p>
    <w:p w:rsidR="000B0B25" w:rsidRPr="00AD7343" w:rsidRDefault="000B0B25" w:rsidP="000B0B25">
      <w:pPr>
        <w:jc w:val="both"/>
        <w:rPr>
          <w:sz w:val="28"/>
          <w:szCs w:val="28"/>
        </w:rPr>
      </w:pPr>
    </w:p>
    <w:p w:rsidR="00CD31DC" w:rsidRDefault="000B0B25" w:rsidP="006753A5">
      <w:pPr>
        <w:jc w:val="both"/>
        <w:rPr>
          <w:sz w:val="28"/>
          <w:szCs w:val="28"/>
        </w:rPr>
      </w:pPr>
      <w:r w:rsidRPr="00AD7343">
        <w:rPr>
          <w:sz w:val="28"/>
          <w:szCs w:val="28"/>
        </w:rPr>
        <w:t>Инспект</w:t>
      </w:r>
      <w:r w:rsidR="006753A5">
        <w:rPr>
          <w:sz w:val="28"/>
          <w:szCs w:val="28"/>
        </w:rPr>
        <w:t>ор Контрольно-счетной палаты</w:t>
      </w:r>
      <w:r w:rsidR="006753A5">
        <w:rPr>
          <w:sz w:val="28"/>
          <w:szCs w:val="28"/>
        </w:rPr>
        <w:tab/>
      </w:r>
      <w:r w:rsidR="006753A5">
        <w:rPr>
          <w:sz w:val="28"/>
          <w:szCs w:val="28"/>
        </w:rPr>
        <w:tab/>
        <w:t xml:space="preserve">   </w:t>
      </w:r>
      <w:r w:rsidR="006753A5">
        <w:rPr>
          <w:sz w:val="28"/>
          <w:szCs w:val="28"/>
        </w:rPr>
        <w:tab/>
        <w:t xml:space="preserve">            И. Н. Лоскутова</w:t>
      </w:r>
    </w:p>
    <w:sectPr w:rsidR="00CD31DC" w:rsidSect="00495DA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7D3" w:rsidRDefault="009C77D3" w:rsidP="008E7A1E">
      <w:r>
        <w:separator/>
      </w:r>
    </w:p>
  </w:endnote>
  <w:endnote w:type="continuationSeparator" w:id="1">
    <w:p w:rsidR="009C77D3" w:rsidRDefault="009C77D3" w:rsidP="008E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7D3" w:rsidRDefault="009C77D3" w:rsidP="008E7A1E">
      <w:r>
        <w:separator/>
      </w:r>
    </w:p>
  </w:footnote>
  <w:footnote w:type="continuationSeparator" w:id="1">
    <w:p w:rsidR="009C77D3" w:rsidRDefault="009C77D3" w:rsidP="008E7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7563"/>
    </w:sdtPr>
    <w:sdtContent>
      <w:p w:rsidR="00495DAD" w:rsidRDefault="00807EE6">
        <w:pPr>
          <w:pStyle w:val="a4"/>
          <w:jc w:val="center"/>
        </w:pPr>
        <w:fldSimple w:instr=" PAGE   \* MERGEFORMAT ">
          <w:r w:rsidR="0023449A">
            <w:rPr>
              <w:noProof/>
            </w:rPr>
            <w:t>16</w:t>
          </w:r>
        </w:fldSimple>
      </w:p>
    </w:sdtContent>
  </w:sdt>
  <w:p w:rsidR="008E7A1E" w:rsidRDefault="008E7A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207"/>
    <w:multiLevelType w:val="hybridMultilevel"/>
    <w:tmpl w:val="0E96CFEC"/>
    <w:lvl w:ilvl="0" w:tplc="3B50DF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AE4B4B"/>
    <w:multiLevelType w:val="hybridMultilevel"/>
    <w:tmpl w:val="332A5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C55F9A"/>
    <w:multiLevelType w:val="hybridMultilevel"/>
    <w:tmpl w:val="049C2C68"/>
    <w:lvl w:ilvl="0" w:tplc="D986AA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6C6739"/>
    <w:multiLevelType w:val="hybridMultilevel"/>
    <w:tmpl w:val="198669FE"/>
    <w:lvl w:ilvl="0" w:tplc="8E0CEC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352CDB"/>
    <w:multiLevelType w:val="hybridMultilevel"/>
    <w:tmpl w:val="90825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902839"/>
    <w:multiLevelType w:val="hybridMultilevel"/>
    <w:tmpl w:val="1B607B66"/>
    <w:lvl w:ilvl="0" w:tplc="9AB6A9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33A94"/>
    <w:rsid w:val="000B0B25"/>
    <w:rsid w:val="00157A96"/>
    <w:rsid w:val="001C7DAE"/>
    <w:rsid w:val="001E2138"/>
    <w:rsid w:val="00201DC1"/>
    <w:rsid w:val="002227AA"/>
    <w:rsid w:val="0023449A"/>
    <w:rsid w:val="00332782"/>
    <w:rsid w:val="003D5547"/>
    <w:rsid w:val="00472645"/>
    <w:rsid w:val="00495DAD"/>
    <w:rsid w:val="0059183A"/>
    <w:rsid w:val="00613DE5"/>
    <w:rsid w:val="006753A5"/>
    <w:rsid w:val="006833AE"/>
    <w:rsid w:val="00807EE6"/>
    <w:rsid w:val="0082319C"/>
    <w:rsid w:val="00837686"/>
    <w:rsid w:val="008D0E84"/>
    <w:rsid w:val="008E7A1E"/>
    <w:rsid w:val="00900E38"/>
    <w:rsid w:val="0097573E"/>
    <w:rsid w:val="009C77D3"/>
    <w:rsid w:val="00A74E48"/>
    <w:rsid w:val="00A75035"/>
    <w:rsid w:val="00BE01AA"/>
    <w:rsid w:val="00CA384F"/>
    <w:rsid w:val="00CD31DC"/>
    <w:rsid w:val="00D72FFB"/>
    <w:rsid w:val="00E12AEA"/>
    <w:rsid w:val="00E476BC"/>
    <w:rsid w:val="00E974D5"/>
    <w:rsid w:val="00EE5C38"/>
    <w:rsid w:val="00EE7EC3"/>
    <w:rsid w:val="00F33A94"/>
    <w:rsid w:val="00F41BF3"/>
    <w:rsid w:val="00FA6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9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33A94"/>
    <w:pPr>
      <w:spacing w:after="0" w:line="240" w:lineRule="auto"/>
    </w:pPr>
    <w:rPr>
      <w:rFonts w:ascii="Calibri" w:eastAsia="Times New Roman" w:hAnsi="Calibri" w:cs="Times New Roman"/>
    </w:rPr>
  </w:style>
  <w:style w:type="paragraph" w:customStyle="1" w:styleId="ConsPlusTitle">
    <w:name w:val="ConsPlusTitle"/>
    <w:uiPriority w:val="99"/>
    <w:rsid w:val="0097573E"/>
    <w:pPr>
      <w:widowControl w:val="0"/>
      <w:suppressAutoHyphens/>
      <w:autoSpaceDE w:val="0"/>
      <w:spacing w:after="0" w:line="240" w:lineRule="auto"/>
    </w:pPr>
    <w:rPr>
      <w:rFonts w:ascii="Arial" w:eastAsia="Calibri" w:hAnsi="Arial" w:cs="Arial"/>
      <w:b/>
      <w:bCs/>
      <w:sz w:val="20"/>
      <w:szCs w:val="20"/>
      <w:lang w:eastAsia="ar-SA"/>
    </w:rPr>
  </w:style>
  <w:style w:type="table" w:styleId="a3">
    <w:name w:val="Table Grid"/>
    <w:basedOn w:val="a1"/>
    <w:rsid w:val="00837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E7A1E"/>
    <w:pPr>
      <w:tabs>
        <w:tab w:val="center" w:pos="4677"/>
        <w:tab w:val="right" w:pos="9355"/>
      </w:tabs>
    </w:pPr>
  </w:style>
  <w:style w:type="character" w:customStyle="1" w:styleId="a5">
    <w:name w:val="Верхний колонтитул Знак"/>
    <w:basedOn w:val="a0"/>
    <w:link w:val="a4"/>
    <w:uiPriority w:val="99"/>
    <w:rsid w:val="008E7A1E"/>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8E7A1E"/>
    <w:pPr>
      <w:tabs>
        <w:tab w:val="center" w:pos="4677"/>
        <w:tab w:val="right" w:pos="9355"/>
      </w:tabs>
    </w:pPr>
  </w:style>
  <w:style w:type="character" w:customStyle="1" w:styleId="a7">
    <w:name w:val="Нижний колонтитул Знак"/>
    <w:basedOn w:val="a0"/>
    <w:link w:val="a6"/>
    <w:uiPriority w:val="99"/>
    <w:semiHidden/>
    <w:rsid w:val="008E7A1E"/>
    <w:rPr>
      <w:rFonts w:ascii="Times New Roman" w:eastAsia="Times New Roman" w:hAnsi="Times New Roman" w:cs="Times New Roman"/>
      <w:sz w:val="24"/>
      <w:szCs w:val="24"/>
      <w:lang w:eastAsia="ar-SA"/>
    </w:rPr>
  </w:style>
  <w:style w:type="paragraph" w:styleId="a8">
    <w:name w:val="List Paragraph"/>
    <w:basedOn w:val="a"/>
    <w:uiPriority w:val="34"/>
    <w:qFormat/>
    <w:rsid w:val="00D72FFB"/>
    <w:pPr>
      <w:ind w:left="720"/>
      <w:contextualSpacing/>
    </w:pPr>
  </w:style>
  <w:style w:type="paragraph" w:styleId="a9">
    <w:name w:val="Body Text Indent"/>
    <w:basedOn w:val="a"/>
    <w:link w:val="aa"/>
    <w:rsid w:val="00F41BF3"/>
    <w:pPr>
      <w:suppressAutoHyphens w:val="0"/>
      <w:spacing w:line="360" w:lineRule="auto"/>
      <w:ind w:firstLine="567"/>
      <w:jc w:val="both"/>
    </w:pPr>
    <w:rPr>
      <w:szCs w:val="20"/>
      <w:lang w:eastAsia="ru-RU"/>
    </w:rPr>
  </w:style>
  <w:style w:type="character" w:customStyle="1" w:styleId="aa">
    <w:name w:val="Основной текст с отступом Знак"/>
    <w:basedOn w:val="a0"/>
    <w:link w:val="a9"/>
    <w:rsid w:val="00F41BF3"/>
    <w:rPr>
      <w:rFonts w:ascii="Times New Roman" w:eastAsia="Times New Roman" w:hAnsi="Times New Roman" w:cs="Times New Roman"/>
      <w:sz w:val="24"/>
      <w:szCs w:val="20"/>
      <w:lang w:eastAsia="ru-RU"/>
    </w:rPr>
  </w:style>
  <w:style w:type="paragraph" w:styleId="ab">
    <w:name w:val="No Spacing"/>
    <w:uiPriority w:val="1"/>
    <w:qFormat/>
    <w:rsid w:val="00F41BF3"/>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EE7EC3"/>
    <w:rPr>
      <w:rFonts w:ascii="Tahoma" w:hAnsi="Tahoma" w:cs="Tahoma"/>
      <w:sz w:val="16"/>
      <w:szCs w:val="16"/>
    </w:rPr>
  </w:style>
  <w:style w:type="character" w:customStyle="1" w:styleId="ad">
    <w:name w:val="Текст выноски Знак"/>
    <w:basedOn w:val="a0"/>
    <w:link w:val="ac"/>
    <w:uiPriority w:val="99"/>
    <w:semiHidden/>
    <w:rsid w:val="00EE7EC3"/>
    <w:rPr>
      <w:rFonts w:ascii="Tahoma" w:eastAsia="Times New Roman" w:hAnsi="Tahoma" w:cs="Tahoma"/>
      <w:sz w:val="16"/>
      <w:szCs w:val="16"/>
      <w:lang w:eastAsia="ar-SA"/>
    </w:rPr>
  </w:style>
  <w:style w:type="paragraph" w:customStyle="1" w:styleId="Default">
    <w:name w:val="Default"/>
    <w:rsid w:val="001C7DAE"/>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basedOn w:val="a"/>
    <w:uiPriority w:val="99"/>
    <w:rsid w:val="001C7DAE"/>
    <w:pPr>
      <w:spacing w:before="280" w:after="280" w:line="276"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7277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12DA-AC88-4F7E-A68E-6747308D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5783</Words>
  <Characters>32965</Characters>
  <Application>Microsoft Office Word</Application>
  <DocSecurity>0</DocSecurity>
  <Lines>274</Lines>
  <Paragraphs>77</Paragraphs>
  <ScaleCrop>false</ScaleCrop>
  <Company/>
  <LinksUpToDate>false</LinksUpToDate>
  <CharactersWithSpaces>38671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2015-02-02T04:05:00Z</dcterms:created>
  <dcterms:modified xsi:type="dcterms:W3CDTF">2015-02-26T05:14:00Z</dcterms:modified>
</cp:coreProperties>
</file>