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Перечень должностных лиц администрации городского округа «Город </w:t>
      </w:r>
      <w:proofErr w:type="spellStart"/>
      <w:r w:rsidR="008C3510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8C3510">
        <w:rPr>
          <w:rFonts w:ascii="Times New Roman" w:hAnsi="Times New Roman" w:cs="Times New Roman"/>
          <w:i/>
          <w:sz w:val="28"/>
          <w:szCs w:val="28"/>
        </w:rPr>
        <w:t xml:space="preserve">», уполномоченных на составление протоколов об административных правонарушениях, утвержденный постановлением администрации городского округа «Город </w:t>
      </w:r>
      <w:proofErr w:type="spellStart"/>
      <w:r w:rsidR="008C3510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8C3510">
        <w:rPr>
          <w:rFonts w:ascii="Times New Roman" w:hAnsi="Times New Roman" w:cs="Times New Roman"/>
          <w:i/>
          <w:sz w:val="28"/>
          <w:szCs w:val="28"/>
        </w:rPr>
        <w:t>» от 24.01.2014</w:t>
      </w:r>
      <w:r w:rsidR="000A258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BD" w:rsidRDefault="000720BD" w:rsidP="00A717AF">
      <w:pPr>
        <w:spacing w:after="0" w:line="240" w:lineRule="auto"/>
      </w:pPr>
      <w:r>
        <w:separator/>
      </w:r>
    </w:p>
  </w:endnote>
  <w:endnote w:type="continuationSeparator" w:id="0">
    <w:p w:rsidR="000720BD" w:rsidRDefault="000720B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20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94C1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C3510">
      <w:rPr>
        <w:noProof/>
      </w:rPr>
      <w:t>1</w:t>
    </w:r>
    <w:r>
      <w:fldChar w:fldCharType="end"/>
    </w:r>
  </w:p>
  <w:p w:rsidR="00D153E8" w:rsidRDefault="000720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20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BD" w:rsidRDefault="000720BD" w:rsidP="00A717AF">
      <w:pPr>
        <w:spacing w:after="0" w:line="240" w:lineRule="auto"/>
      </w:pPr>
      <w:r>
        <w:separator/>
      </w:r>
    </w:p>
  </w:footnote>
  <w:footnote w:type="continuationSeparator" w:id="0">
    <w:p w:rsidR="000720BD" w:rsidRDefault="000720B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20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20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20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A258A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06F6"/>
    <w:rsid w:val="003420ED"/>
    <w:rsid w:val="00344759"/>
    <w:rsid w:val="00393CFF"/>
    <w:rsid w:val="00394C10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53822"/>
    <w:rsid w:val="005609DD"/>
    <w:rsid w:val="005939C0"/>
    <w:rsid w:val="005D7ED2"/>
    <w:rsid w:val="00605EE3"/>
    <w:rsid w:val="00606AEB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10337"/>
    <w:rsid w:val="00A717AF"/>
    <w:rsid w:val="00AD556A"/>
    <w:rsid w:val="00AE48AA"/>
    <w:rsid w:val="00AE6517"/>
    <w:rsid w:val="00B60514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23</cp:revision>
  <cp:lastPrinted>2014-03-07T04:13:00Z</cp:lastPrinted>
  <dcterms:created xsi:type="dcterms:W3CDTF">2013-09-30T08:04:00Z</dcterms:created>
  <dcterms:modified xsi:type="dcterms:W3CDTF">2014-08-07T04:54:00Z</dcterms:modified>
</cp:coreProperties>
</file>