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D235E4">
        <w:rPr>
          <w:rFonts w:ascii="Times New Roman" w:hAnsi="Times New Roman" w:cs="Times New Roman"/>
          <w:i/>
          <w:sz w:val="28"/>
          <w:szCs w:val="28"/>
        </w:rPr>
        <w:t xml:space="preserve">б утверждении </w:t>
      </w:r>
      <w:r w:rsidR="00D8026F">
        <w:rPr>
          <w:rFonts w:ascii="Times New Roman" w:hAnsi="Times New Roman" w:cs="Times New Roman"/>
          <w:i/>
          <w:sz w:val="28"/>
          <w:szCs w:val="28"/>
        </w:rPr>
        <w:t>Порядка предоставления гражданам, подлежащим переселению из ветхого жилищного фонда, ставшего в результате ведения горных работ на ликвидируемых угольных шахтах непригодным для проживания по критериям безопасности, социальной выплаты для приобретения жилья за счет межбюджетных трансфертов, предусмотренных на реализацию программ местного развития и обеспечение занятости для шахтерских городов и поселков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  <w:proofErr w:type="gramEnd"/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33" w:rsidRDefault="00AD3E33" w:rsidP="00A717AF">
      <w:pPr>
        <w:spacing w:after="0" w:line="240" w:lineRule="auto"/>
      </w:pPr>
      <w:r>
        <w:separator/>
      </w:r>
    </w:p>
  </w:endnote>
  <w:endnote w:type="continuationSeparator" w:id="0">
    <w:p w:rsidR="00AD3E33" w:rsidRDefault="00AD3E33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D3E3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F33A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8026F">
      <w:rPr>
        <w:noProof/>
      </w:rPr>
      <w:t>1</w:t>
    </w:r>
    <w:r>
      <w:fldChar w:fldCharType="end"/>
    </w:r>
  </w:p>
  <w:p w:rsidR="00D153E8" w:rsidRDefault="00AD3E3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D3E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33" w:rsidRDefault="00AD3E33" w:rsidP="00A717AF">
      <w:pPr>
        <w:spacing w:after="0" w:line="240" w:lineRule="auto"/>
      </w:pPr>
      <w:r>
        <w:separator/>
      </w:r>
    </w:p>
  </w:footnote>
  <w:footnote w:type="continuationSeparator" w:id="0">
    <w:p w:rsidR="00AD3E33" w:rsidRDefault="00AD3E33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D3E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D3E3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D3E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D3E33"/>
    <w:rsid w:val="00AE48AA"/>
    <w:rsid w:val="00AF33A8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8026F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2014-09-05T10:05:00Z</dcterms:modified>
</cp:coreProperties>
</file>