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EA" w:rsidRDefault="00922DEA" w:rsidP="00922D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922DEA" w:rsidRDefault="00922DEA" w:rsidP="00922D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Решением Думы </w:t>
      </w:r>
    </w:p>
    <w:p w:rsidR="00922DEA" w:rsidRDefault="00922DEA" w:rsidP="00922D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12.03.2015 г. №249</w:t>
      </w:r>
    </w:p>
    <w:p w:rsidR="005F33CC" w:rsidRDefault="005F33CC" w:rsidP="00922D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</w:rPr>
      </w:pPr>
    </w:p>
    <w:p w:rsidR="005F33CC" w:rsidRPr="007A075B" w:rsidRDefault="005F33CC" w:rsidP="005F33CC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5F33CC" w:rsidRPr="007A075B" w:rsidRDefault="005F33CC" w:rsidP="005F33CC">
      <w:pPr>
        <w:pStyle w:val="1"/>
        <w:jc w:val="center"/>
        <w:rPr>
          <w:rFonts w:ascii="Times New Roman" w:hAnsi="Times New Roman"/>
          <w:sz w:val="27"/>
          <w:szCs w:val="27"/>
        </w:rPr>
      </w:pPr>
    </w:p>
    <w:p w:rsidR="005F33CC" w:rsidRPr="007A075B" w:rsidRDefault="005F33CC" w:rsidP="005F33CC">
      <w:pPr>
        <w:pStyle w:val="1"/>
        <w:spacing w:line="240" w:lineRule="exact"/>
        <w:jc w:val="center"/>
        <w:rPr>
          <w:rFonts w:ascii="Times New Roman" w:hAnsi="Times New Roman"/>
          <w:b/>
          <w:sz w:val="27"/>
          <w:szCs w:val="27"/>
        </w:rPr>
      </w:pPr>
      <w:r w:rsidRPr="007A075B">
        <w:rPr>
          <w:rFonts w:ascii="Times New Roman" w:hAnsi="Times New Roman"/>
          <w:b/>
          <w:sz w:val="27"/>
          <w:szCs w:val="27"/>
        </w:rPr>
        <w:t>ПОЛОЖЕНИЕ</w:t>
      </w:r>
    </w:p>
    <w:p w:rsidR="005F33CC" w:rsidRPr="007A075B" w:rsidRDefault="005F33CC" w:rsidP="005F33CC">
      <w:pPr>
        <w:pStyle w:val="1"/>
        <w:spacing w:line="240" w:lineRule="exact"/>
        <w:jc w:val="center"/>
        <w:rPr>
          <w:rFonts w:ascii="Times New Roman" w:hAnsi="Times New Roman"/>
          <w:b/>
          <w:sz w:val="27"/>
          <w:szCs w:val="27"/>
        </w:rPr>
      </w:pPr>
      <w:r w:rsidRPr="007A075B">
        <w:rPr>
          <w:rFonts w:ascii="Times New Roman" w:hAnsi="Times New Roman"/>
          <w:b/>
          <w:sz w:val="27"/>
          <w:szCs w:val="27"/>
        </w:rPr>
        <w:t>о Комитете по управлению муниципальным имуществом</w:t>
      </w:r>
    </w:p>
    <w:p w:rsidR="005F33CC" w:rsidRPr="007A075B" w:rsidRDefault="005F33CC" w:rsidP="005F33CC">
      <w:pPr>
        <w:pStyle w:val="1"/>
        <w:spacing w:line="240" w:lineRule="exact"/>
        <w:jc w:val="center"/>
        <w:rPr>
          <w:rFonts w:ascii="Times New Roman" w:hAnsi="Times New Roman"/>
          <w:b/>
          <w:sz w:val="27"/>
          <w:szCs w:val="27"/>
        </w:rPr>
      </w:pPr>
      <w:r w:rsidRPr="007A075B">
        <w:rPr>
          <w:rFonts w:ascii="Times New Roman" w:hAnsi="Times New Roman"/>
          <w:b/>
          <w:sz w:val="27"/>
          <w:szCs w:val="27"/>
        </w:rPr>
        <w:t xml:space="preserve">администрации </w:t>
      </w:r>
      <w:r>
        <w:rPr>
          <w:rFonts w:ascii="Times New Roman" w:hAnsi="Times New Roman"/>
          <w:b/>
          <w:sz w:val="27"/>
          <w:szCs w:val="27"/>
        </w:rPr>
        <w:t xml:space="preserve">городского округа «Город </w:t>
      </w:r>
      <w:proofErr w:type="spellStart"/>
      <w:r>
        <w:rPr>
          <w:rFonts w:ascii="Times New Roman" w:hAnsi="Times New Roman"/>
          <w:b/>
          <w:sz w:val="27"/>
          <w:szCs w:val="27"/>
        </w:rPr>
        <w:t>Губаха</w:t>
      </w:r>
      <w:proofErr w:type="spellEnd"/>
      <w:r>
        <w:rPr>
          <w:rFonts w:ascii="Times New Roman" w:hAnsi="Times New Roman"/>
          <w:b/>
          <w:sz w:val="27"/>
          <w:szCs w:val="27"/>
        </w:rPr>
        <w:t>»</w:t>
      </w:r>
      <w:r w:rsidRPr="007A075B">
        <w:rPr>
          <w:rFonts w:ascii="Times New Roman" w:hAnsi="Times New Roman"/>
          <w:b/>
          <w:sz w:val="27"/>
          <w:szCs w:val="27"/>
        </w:rPr>
        <w:t xml:space="preserve"> Пермского края</w:t>
      </w:r>
    </w:p>
    <w:p w:rsidR="005F33CC" w:rsidRPr="007A075B" w:rsidRDefault="005F33CC" w:rsidP="005F33CC">
      <w:pPr>
        <w:pStyle w:val="1"/>
        <w:spacing w:line="240" w:lineRule="exact"/>
        <w:jc w:val="both"/>
        <w:rPr>
          <w:rFonts w:ascii="Times New Roman" w:hAnsi="Times New Roman"/>
          <w:b/>
          <w:sz w:val="27"/>
          <w:szCs w:val="27"/>
        </w:rPr>
      </w:pPr>
    </w:p>
    <w:p w:rsidR="005F33CC" w:rsidRPr="007A075B" w:rsidRDefault="005F33CC" w:rsidP="005F33CC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  <w:r w:rsidRPr="007A075B">
        <w:rPr>
          <w:rFonts w:ascii="Times New Roman" w:hAnsi="Times New Roman"/>
          <w:b/>
          <w:sz w:val="27"/>
          <w:szCs w:val="27"/>
        </w:rPr>
        <w:t>1.</w:t>
      </w:r>
      <w:r w:rsidRPr="007A075B">
        <w:rPr>
          <w:rFonts w:ascii="Times New Roman" w:hAnsi="Times New Roman"/>
          <w:b/>
          <w:color w:val="FFFFFF"/>
          <w:sz w:val="27"/>
          <w:szCs w:val="27"/>
        </w:rPr>
        <w:t>/</w:t>
      </w:r>
      <w:r w:rsidRPr="007A075B">
        <w:rPr>
          <w:rFonts w:ascii="Times New Roman" w:hAnsi="Times New Roman"/>
          <w:b/>
          <w:sz w:val="27"/>
          <w:szCs w:val="27"/>
        </w:rPr>
        <w:t>Общие положения</w:t>
      </w:r>
    </w:p>
    <w:p w:rsidR="005F33CC" w:rsidRPr="007A075B" w:rsidRDefault="005F33CC" w:rsidP="005F33CC">
      <w:pPr>
        <w:pStyle w:val="1"/>
        <w:jc w:val="center"/>
        <w:rPr>
          <w:rFonts w:ascii="Times New Roman" w:hAnsi="Times New Roman"/>
          <w:sz w:val="27"/>
          <w:szCs w:val="27"/>
        </w:rPr>
      </w:pP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1.1. В соответствии с Гражданским кодексом Российской Федерации и Федеральным законом от 06.10.2003 № 131-ФЗ «Об общих принципах организации местного самоуправления в Российской Федерации» настоящее Положение определяет правовое положение Комитета по управлению муниципальным имуществом администрации </w:t>
      </w:r>
      <w:r>
        <w:rPr>
          <w:rFonts w:ascii="Times New Roman" w:hAnsi="Times New Roman"/>
          <w:sz w:val="27"/>
          <w:szCs w:val="27"/>
        </w:rPr>
        <w:t xml:space="preserve">городского округа «Город </w:t>
      </w:r>
      <w:proofErr w:type="spellStart"/>
      <w:r>
        <w:rPr>
          <w:rFonts w:ascii="Times New Roman" w:hAnsi="Times New Roman"/>
          <w:sz w:val="27"/>
          <w:szCs w:val="27"/>
        </w:rPr>
        <w:t>Губаха</w:t>
      </w:r>
      <w:proofErr w:type="spellEnd"/>
      <w:r>
        <w:rPr>
          <w:rFonts w:ascii="Times New Roman" w:hAnsi="Times New Roman"/>
          <w:sz w:val="27"/>
          <w:szCs w:val="27"/>
        </w:rPr>
        <w:t>»</w:t>
      </w:r>
      <w:r w:rsidRPr="007A075B">
        <w:rPr>
          <w:rFonts w:ascii="Times New Roman" w:hAnsi="Times New Roman"/>
          <w:sz w:val="27"/>
          <w:szCs w:val="27"/>
        </w:rPr>
        <w:t xml:space="preserve"> Пермского края (далее – Комитет).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1.2. Комитет является правопреемником Комитета по управлению имуществом </w:t>
      </w:r>
      <w:proofErr w:type="spellStart"/>
      <w:r w:rsidRPr="007A075B">
        <w:rPr>
          <w:rFonts w:ascii="Times New Roman" w:hAnsi="Times New Roman"/>
          <w:sz w:val="27"/>
          <w:szCs w:val="27"/>
        </w:rPr>
        <w:t>Губахинского</w:t>
      </w:r>
      <w:proofErr w:type="spellEnd"/>
      <w:r w:rsidRPr="007A075B">
        <w:rPr>
          <w:rFonts w:ascii="Times New Roman" w:hAnsi="Times New Roman"/>
          <w:sz w:val="27"/>
          <w:szCs w:val="27"/>
        </w:rPr>
        <w:t xml:space="preserve"> муниципального района Пермского края образованного постановлением главы администрации города </w:t>
      </w:r>
      <w:proofErr w:type="spellStart"/>
      <w:r w:rsidRPr="007A075B">
        <w:rPr>
          <w:rFonts w:ascii="Times New Roman" w:hAnsi="Times New Roman"/>
          <w:sz w:val="27"/>
          <w:szCs w:val="27"/>
        </w:rPr>
        <w:t>Губахи</w:t>
      </w:r>
      <w:proofErr w:type="spellEnd"/>
      <w:r w:rsidRPr="007A075B">
        <w:rPr>
          <w:rFonts w:ascii="Times New Roman" w:hAnsi="Times New Roman"/>
          <w:sz w:val="27"/>
          <w:szCs w:val="27"/>
        </w:rPr>
        <w:t xml:space="preserve"> Пермской области от 09.12.1996 № 1060 «О регистрации комитета по управлению имуществом </w:t>
      </w:r>
      <w:proofErr w:type="gramStart"/>
      <w:r w:rsidRPr="007A075B">
        <w:rPr>
          <w:rFonts w:ascii="Times New Roman" w:hAnsi="Times New Roman"/>
          <w:sz w:val="27"/>
          <w:szCs w:val="27"/>
        </w:rPr>
        <w:t>г</w:t>
      </w:r>
      <w:proofErr w:type="gramEnd"/>
      <w:r w:rsidRPr="007A075B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Pr="007A075B">
        <w:rPr>
          <w:rFonts w:ascii="Times New Roman" w:hAnsi="Times New Roman"/>
          <w:sz w:val="27"/>
          <w:szCs w:val="27"/>
        </w:rPr>
        <w:t>Губахи</w:t>
      </w:r>
      <w:proofErr w:type="spellEnd"/>
      <w:r w:rsidRPr="007A075B">
        <w:rPr>
          <w:rFonts w:ascii="Times New Roman" w:hAnsi="Times New Roman"/>
          <w:sz w:val="27"/>
          <w:szCs w:val="27"/>
        </w:rPr>
        <w:t xml:space="preserve">». 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b/>
          <w:bCs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 Запись о Комитете по управлению имуществом </w:t>
      </w:r>
      <w:proofErr w:type="spellStart"/>
      <w:r w:rsidRPr="007A075B">
        <w:rPr>
          <w:rFonts w:ascii="Times New Roman" w:hAnsi="Times New Roman"/>
          <w:sz w:val="27"/>
          <w:szCs w:val="27"/>
        </w:rPr>
        <w:t>Губахинского</w:t>
      </w:r>
      <w:proofErr w:type="spellEnd"/>
      <w:r w:rsidRPr="007A075B">
        <w:rPr>
          <w:rFonts w:ascii="Times New Roman" w:hAnsi="Times New Roman"/>
          <w:sz w:val="27"/>
          <w:szCs w:val="27"/>
        </w:rPr>
        <w:t xml:space="preserve"> муниципального района Пермского края внесена в Единый государственный реестр юридических лиц Инспекцией Министерства Российской Федерации </w:t>
      </w:r>
      <w:proofErr w:type="gramStart"/>
      <w:r w:rsidRPr="007A075B">
        <w:rPr>
          <w:rFonts w:ascii="Times New Roman" w:hAnsi="Times New Roman"/>
          <w:sz w:val="27"/>
          <w:szCs w:val="27"/>
        </w:rPr>
        <w:t>по</w:t>
      </w:r>
      <w:proofErr w:type="gramEnd"/>
      <w:r w:rsidRPr="007A075B">
        <w:rPr>
          <w:rFonts w:ascii="Times New Roman" w:hAnsi="Times New Roman"/>
          <w:sz w:val="27"/>
          <w:szCs w:val="27"/>
        </w:rPr>
        <w:t xml:space="preserve"> налогом и сборам по </w:t>
      </w:r>
      <w:proofErr w:type="gramStart"/>
      <w:r w:rsidRPr="007A075B">
        <w:rPr>
          <w:rFonts w:ascii="Times New Roman" w:hAnsi="Times New Roman"/>
          <w:sz w:val="27"/>
          <w:szCs w:val="27"/>
        </w:rPr>
        <w:t>г</w:t>
      </w:r>
      <w:proofErr w:type="gramEnd"/>
      <w:r w:rsidRPr="007A075B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Pr="007A075B">
        <w:rPr>
          <w:rFonts w:ascii="Times New Roman" w:hAnsi="Times New Roman"/>
          <w:sz w:val="27"/>
          <w:szCs w:val="27"/>
        </w:rPr>
        <w:t>Губахе</w:t>
      </w:r>
      <w:proofErr w:type="spellEnd"/>
      <w:r w:rsidRPr="007A075B">
        <w:rPr>
          <w:rFonts w:ascii="Times New Roman" w:hAnsi="Times New Roman"/>
          <w:sz w:val="27"/>
          <w:szCs w:val="27"/>
        </w:rPr>
        <w:t xml:space="preserve"> Пермской области «09» декабря 1996 № 56 за основным государственным регистрационным номером 1025901778473 (Свидетельство серия 59 № 001691745).</w:t>
      </w:r>
    </w:p>
    <w:p w:rsidR="005F33CC" w:rsidRPr="007A075B" w:rsidRDefault="005F33CC" w:rsidP="005F33CC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A075B">
        <w:rPr>
          <w:sz w:val="27"/>
          <w:szCs w:val="27"/>
        </w:rPr>
        <w:t xml:space="preserve">1.3. </w:t>
      </w:r>
      <w:proofErr w:type="gramStart"/>
      <w:r w:rsidRPr="007A075B">
        <w:rPr>
          <w:sz w:val="27"/>
          <w:szCs w:val="27"/>
        </w:rPr>
        <w:t xml:space="preserve">Комитет является </w:t>
      </w:r>
      <w:r>
        <w:rPr>
          <w:sz w:val="27"/>
          <w:szCs w:val="27"/>
        </w:rPr>
        <w:t>функциональным органом А</w:t>
      </w:r>
      <w:r w:rsidRPr="007A075B">
        <w:rPr>
          <w:sz w:val="27"/>
          <w:szCs w:val="27"/>
        </w:rPr>
        <w:t xml:space="preserve">дминистрации </w:t>
      </w:r>
      <w:r>
        <w:rPr>
          <w:sz w:val="27"/>
          <w:szCs w:val="27"/>
        </w:rPr>
        <w:t>городского округа</w:t>
      </w:r>
      <w:r w:rsidRPr="007A075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«Город </w:t>
      </w:r>
      <w:proofErr w:type="spellStart"/>
      <w:r>
        <w:rPr>
          <w:sz w:val="27"/>
          <w:szCs w:val="27"/>
        </w:rPr>
        <w:t>Губаха</w:t>
      </w:r>
      <w:proofErr w:type="spellEnd"/>
      <w:r>
        <w:rPr>
          <w:sz w:val="27"/>
          <w:szCs w:val="27"/>
        </w:rPr>
        <w:t xml:space="preserve">» </w:t>
      </w:r>
      <w:r w:rsidRPr="007A075B">
        <w:rPr>
          <w:sz w:val="27"/>
          <w:szCs w:val="27"/>
        </w:rPr>
        <w:t xml:space="preserve">Пермского, осуществляющим функции по разработке и реализации муниципальной политики в сферах управления, владения, пользования и распоряжения имуществом, находящимся в собственности </w:t>
      </w:r>
      <w:proofErr w:type="spellStart"/>
      <w:r>
        <w:rPr>
          <w:sz w:val="27"/>
          <w:szCs w:val="27"/>
        </w:rPr>
        <w:t>Губахинского</w:t>
      </w:r>
      <w:proofErr w:type="spellEnd"/>
      <w:r>
        <w:rPr>
          <w:sz w:val="27"/>
          <w:szCs w:val="27"/>
        </w:rPr>
        <w:t xml:space="preserve"> городского округа</w:t>
      </w:r>
      <w:r w:rsidRPr="007A075B">
        <w:rPr>
          <w:sz w:val="27"/>
          <w:szCs w:val="27"/>
        </w:rPr>
        <w:t xml:space="preserve"> (дале</w:t>
      </w:r>
      <w:r>
        <w:rPr>
          <w:sz w:val="27"/>
          <w:szCs w:val="27"/>
        </w:rPr>
        <w:t xml:space="preserve">е – Муниципальное имущество), </w:t>
      </w:r>
      <w:r w:rsidRPr="007A075B">
        <w:rPr>
          <w:sz w:val="27"/>
          <w:szCs w:val="27"/>
        </w:rPr>
        <w:t>а также органом, оказывающим муниципальные услуги в установленных сферах деятельности</w:t>
      </w:r>
      <w:r w:rsidRPr="005F125C">
        <w:rPr>
          <w:sz w:val="27"/>
          <w:szCs w:val="27"/>
        </w:rPr>
        <w:t xml:space="preserve"> </w:t>
      </w:r>
      <w:r w:rsidRPr="007A075B">
        <w:rPr>
          <w:sz w:val="27"/>
          <w:szCs w:val="27"/>
        </w:rPr>
        <w:t xml:space="preserve">края и входит в структуру </w:t>
      </w:r>
      <w:r>
        <w:rPr>
          <w:sz w:val="27"/>
          <w:szCs w:val="27"/>
        </w:rPr>
        <w:t>А</w:t>
      </w:r>
      <w:r w:rsidRPr="007A075B">
        <w:rPr>
          <w:sz w:val="27"/>
          <w:szCs w:val="27"/>
        </w:rPr>
        <w:t xml:space="preserve">дминистрации </w:t>
      </w:r>
      <w:r>
        <w:rPr>
          <w:sz w:val="27"/>
          <w:szCs w:val="27"/>
        </w:rPr>
        <w:t xml:space="preserve">городского округа «Город </w:t>
      </w:r>
      <w:proofErr w:type="spellStart"/>
      <w:r>
        <w:rPr>
          <w:sz w:val="27"/>
          <w:szCs w:val="27"/>
        </w:rPr>
        <w:t>Губаха</w:t>
      </w:r>
      <w:proofErr w:type="spellEnd"/>
      <w:r>
        <w:rPr>
          <w:sz w:val="27"/>
          <w:szCs w:val="27"/>
        </w:rPr>
        <w:t>»</w:t>
      </w:r>
      <w:r w:rsidRPr="007A075B">
        <w:rPr>
          <w:sz w:val="27"/>
          <w:szCs w:val="27"/>
        </w:rPr>
        <w:t xml:space="preserve"> Пермского края.</w:t>
      </w:r>
      <w:proofErr w:type="gramEnd"/>
    </w:p>
    <w:p w:rsidR="005F33CC" w:rsidRPr="003326AE" w:rsidRDefault="005F33CC" w:rsidP="005F33C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A075B">
        <w:rPr>
          <w:sz w:val="27"/>
          <w:szCs w:val="27"/>
        </w:rPr>
        <w:t xml:space="preserve">Учредителем  </w:t>
      </w:r>
      <w:r>
        <w:rPr>
          <w:sz w:val="27"/>
          <w:szCs w:val="27"/>
        </w:rPr>
        <w:t>Комитета</w:t>
      </w:r>
      <w:r w:rsidRPr="007A075B">
        <w:rPr>
          <w:sz w:val="27"/>
          <w:szCs w:val="27"/>
        </w:rPr>
        <w:t xml:space="preserve"> </w:t>
      </w:r>
      <w:r w:rsidRPr="003326AE">
        <w:rPr>
          <w:sz w:val="27"/>
          <w:szCs w:val="27"/>
        </w:rPr>
        <w:t>является: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Губахинский</w:t>
      </w:r>
      <w:proofErr w:type="spellEnd"/>
      <w:r>
        <w:rPr>
          <w:sz w:val="27"/>
          <w:szCs w:val="27"/>
        </w:rPr>
        <w:t xml:space="preserve"> городской округ</w:t>
      </w:r>
    </w:p>
    <w:p w:rsidR="005F33CC" w:rsidRPr="007A075B" w:rsidRDefault="005F33CC" w:rsidP="005F33C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326AE">
        <w:rPr>
          <w:sz w:val="27"/>
          <w:szCs w:val="27"/>
        </w:rPr>
        <w:t xml:space="preserve">Функции </w:t>
      </w:r>
      <w:r>
        <w:rPr>
          <w:sz w:val="27"/>
          <w:szCs w:val="27"/>
        </w:rPr>
        <w:t xml:space="preserve">и полномочия </w:t>
      </w:r>
      <w:r w:rsidRPr="003326AE">
        <w:rPr>
          <w:sz w:val="27"/>
          <w:szCs w:val="27"/>
        </w:rPr>
        <w:t>учредителя выполня</w:t>
      </w:r>
      <w:r>
        <w:rPr>
          <w:sz w:val="27"/>
          <w:szCs w:val="27"/>
        </w:rPr>
        <w:t>ю</w:t>
      </w:r>
      <w:r w:rsidRPr="003326AE">
        <w:rPr>
          <w:sz w:val="27"/>
          <w:szCs w:val="27"/>
        </w:rPr>
        <w:t>т</w:t>
      </w:r>
      <w:r>
        <w:rPr>
          <w:sz w:val="27"/>
          <w:szCs w:val="27"/>
        </w:rPr>
        <w:t xml:space="preserve">: </w:t>
      </w:r>
      <w:proofErr w:type="spellStart"/>
      <w:r w:rsidRPr="003326AE">
        <w:rPr>
          <w:sz w:val="27"/>
          <w:szCs w:val="27"/>
        </w:rPr>
        <w:t>Губахинская</w:t>
      </w:r>
      <w:proofErr w:type="spellEnd"/>
      <w:r w:rsidRPr="003326AE">
        <w:rPr>
          <w:sz w:val="27"/>
          <w:szCs w:val="27"/>
        </w:rPr>
        <w:t xml:space="preserve"> городская Дума</w:t>
      </w:r>
      <w:r>
        <w:rPr>
          <w:sz w:val="27"/>
          <w:szCs w:val="27"/>
        </w:rPr>
        <w:t xml:space="preserve"> и А</w:t>
      </w:r>
      <w:r w:rsidRPr="003326AE">
        <w:rPr>
          <w:sz w:val="27"/>
          <w:szCs w:val="27"/>
        </w:rPr>
        <w:t>дминистраци</w:t>
      </w:r>
      <w:r>
        <w:rPr>
          <w:sz w:val="27"/>
          <w:szCs w:val="27"/>
        </w:rPr>
        <w:t>я</w:t>
      </w:r>
      <w:r w:rsidRPr="003326AE">
        <w:rPr>
          <w:sz w:val="27"/>
          <w:szCs w:val="27"/>
        </w:rPr>
        <w:t xml:space="preserve"> городского округа «Город </w:t>
      </w:r>
      <w:proofErr w:type="spellStart"/>
      <w:r w:rsidRPr="003326AE">
        <w:rPr>
          <w:sz w:val="27"/>
          <w:szCs w:val="27"/>
        </w:rPr>
        <w:t>Губаха</w:t>
      </w:r>
      <w:proofErr w:type="spellEnd"/>
      <w:r w:rsidRPr="003326AE">
        <w:rPr>
          <w:sz w:val="27"/>
          <w:szCs w:val="27"/>
        </w:rPr>
        <w:t>» Пермского края (далее Администрация</w:t>
      </w:r>
      <w:r>
        <w:rPr>
          <w:sz w:val="27"/>
          <w:szCs w:val="27"/>
        </w:rPr>
        <w:t xml:space="preserve"> города </w:t>
      </w:r>
      <w:proofErr w:type="spellStart"/>
      <w:r>
        <w:rPr>
          <w:sz w:val="27"/>
          <w:szCs w:val="27"/>
        </w:rPr>
        <w:t>Губаха</w:t>
      </w:r>
      <w:proofErr w:type="spellEnd"/>
      <w:r>
        <w:rPr>
          <w:sz w:val="27"/>
          <w:szCs w:val="27"/>
        </w:rPr>
        <w:t>)</w:t>
      </w:r>
      <w:r w:rsidRPr="007A075B">
        <w:rPr>
          <w:sz w:val="27"/>
          <w:szCs w:val="27"/>
        </w:rPr>
        <w:t>.</w:t>
      </w:r>
    </w:p>
    <w:p w:rsidR="005F33CC" w:rsidRPr="007A075B" w:rsidRDefault="005F33CC" w:rsidP="005F33CC">
      <w:pPr>
        <w:ind w:firstLine="708"/>
        <w:jc w:val="both"/>
        <w:rPr>
          <w:sz w:val="27"/>
          <w:szCs w:val="27"/>
        </w:rPr>
      </w:pPr>
      <w:r w:rsidRPr="007A075B">
        <w:rPr>
          <w:sz w:val="27"/>
          <w:szCs w:val="27"/>
        </w:rPr>
        <w:t xml:space="preserve">Координирует и контролирует деятельность Комитета заместитель главы администрации </w:t>
      </w:r>
      <w:r>
        <w:rPr>
          <w:sz w:val="27"/>
          <w:szCs w:val="27"/>
        </w:rPr>
        <w:t xml:space="preserve">города </w:t>
      </w:r>
      <w:proofErr w:type="spellStart"/>
      <w:r>
        <w:rPr>
          <w:sz w:val="27"/>
          <w:szCs w:val="27"/>
        </w:rPr>
        <w:t>Губаха</w:t>
      </w:r>
      <w:proofErr w:type="spellEnd"/>
      <w:r>
        <w:rPr>
          <w:sz w:val="27"/>
          <w:szCs w:val="27"/>
        </w:rPr>
        <w:t xml:space="preserve"> </w:t>
      </w:r>
      <w:r w:rsidRPr="007A075B">
        <w:rPr>
          <w:sz w:val="27"/>
          <w:szCs w:val="27"/>
        </w:rPr>
        <w:t>по развитию территории.</w:t>
      </w:r>
    </w:p>
    <w:p w:rsidR="005F33CC" w:rsidRPr="007A075B" w:rsidRDefault="005F33CC" w:rsidP="005F33CC">
      <w:pPr>
        <w:ind w:firstLine="708"/>
        <w:jc w:val="both"/>
        <w:rPr>
          <w:sz w:val="27"/>
          <w:szCs w:val="27"/>
        </w:rPr>
      </w:pPr>
      <w:r w:rsidRPr="007A075B">
        <w:rPr>
          <w:sz w:val="27"/>
          <w:szCs w:val="27"/>
        </w:rPr>
        <w:lastRenderedPageBreak/>
        <w:t xml:space="preserve">1.4. Комитет обладает правами юридического лица, имеет самостоятельный баланс, печать с изображением герба </w:t>
      </w:r>
      <w:proofErr w:type="spellStart"/>
      <w:r>
        <w:rPr>
          <w:sz w:val="27"/>
          <w:szCs w:val="27"/>
        </w:rPr>
        <w:t>Губахинского</w:t>
      </w:r>
      <w:proofErr w:type="spellEnd"/>
      <w:r>
        <w:rPr>
          <w:sz w:val="27"/>
          <w:szCs w:val="27"/>
        </w:rPr>
        <w:t xml:space="preserve"> городского округа</w:t>
      </w:r>
      <w:r w:rsidRPr="007A075B">
        <w:rPr>
          <w:sz w:val="27"/>
          <w:szCs w:val="27"/>
        </w:rPr>
        <w:t xml:space="preserve"> и со своим полным наименованием, другие необходимые для своей деятельности печати, бланки, штампы, лицевые счета, открываемые в соответствии с действующим законодательством. </w:t>
      </w:r>
    </w:p>
    <w:p w:rsidR="005F33CC" w:rsidRPr="007A075B" w:rsidRDefault="005F33CC" w:rsidP="005F33CC">
      <w:pPr>
        <w:ind w:firstLine="708"/>
        <w:jc w:val="both"/>
        <w:rPr>
          <w:sz w:val="27"/>
          <w:szCs w:val="27"/>
        </w:rPr>
      </w:pPr>
      <w:r w:rsidRPr="007A075B">
        <w:rPr>
          <w:sz w:val="27"/>
          <w:szCs w:val="27"/>
        </w:rPr>
        <w:t xml:space="preserve">Организационно-правовая форма Комитета – </w:t>
      </w:r>
      <w:r>
        <w:rPr>
          <w:sz w:val="27"/>
          <w:szCs w:val="27"/>
        </w:rPr>
        <w:t xml:space="preserve">муниципальное </w:t>
      </w:r>
      <w:r w:rsidRPr="007A075B">
        <w:rPr>
          <w:sz w:val="27"/>
          <w:szCs w:val="27"/>
        </w:rPr>
        <w:t>казенное учреждение.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1.5. Комитет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Пермского края, муниципальными правовыми актами </w:t>
      </w:r>
      <w:proofErr w:type="spellStart"/>
      <w:r>
        <w:rPr>
          <w:rFonts w:ascii="Times New Roman" w:hAnsi="Times New Roman"/>
          <w:sz w:val="27"/>
          <w:szCs w:val="27"/>
        </w:rPr>
        <w:t>Губахинского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</w:t>
      </w:r>
      <w:r w:rsidRPr="007A075B">
        <w:rPr>
          <w:rFonts w:ascii="Times New Roman" w:hAnsi="Times New Roman"/>
          <w:sz w:val="27"/>
          <w:szCs w:val="27"/>
        </w:rPr>
        <w:t xml:space="preserve">, Уставом </w:t>
      </w:r>
      <w:proofErr w:type="spellStart"/>
      <w:r>
        <w:rPr>
          <w:rFonts w:ascii="Times New Roman" w:hAnsi="Times New Roman"/>
          <w:sz w:val="27"/>
          <w:szCs w:val="27"/>
        </w:rPr>
        <w:t>Губахинского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</w:t>
      </w:r>
      <w:r w:rsidRPr="007A075B">
        <w:rPr>
          <w:rFonts w:ascii="Times New Roman" w:hAnsi="Times New Roman"/>
          <w:sz w:val="27"/>
          <w:szCs w:val="27"/>
        </w:rPr>
        <w:t>, настоящим Положением.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1.6. Комитет подотчётен в своей деятельности </w:t>
      </w:r>
      <w:r>
        <w:rPr>
          <w:rFonts w:ascii="Times New Roman" w:hAnsi="Times New Roman"/>
          <w:sz w:val="27"/>
          <w:szCs w:val="27"/>
        </w:rPr>
        <w:t>а</w:t>
      </w:r>
      <w:r w:rsidRPr="007A075B">
        <w:rPr>
          <w:rFonts w:ascii="Times New Roman" w:hAnsi="Times New Roman"/>
          <w:sz w:val="27"/>
          <w:szCs w:val="27"/>
        </w:rPr>
        <w:t xml:space="preserve">дминистрации </w:t>
      </w:r>
      <w:r>
        <w:rPr>
          <w:rFonts w:ascii="Times New Roman" w:hAnsi="Times New Roman"/>
          <w:sz w:val="27"/>
          <w:szCs w:val="27"/>
        </w:rPr>
        <w:t xml:space="preserve">города </w:t>
      </w:r>
      <w:proofErr w:type="spellStart"/>
      <w:r>
        <w:rPr>
          <w:rFonts w:ascii="Times New Roman" w:hAnsi="Times New Roman"/>
          <w:sz w:val="27"/>
          <w:szCs w:val="27"/>
        </w:rPr>
        <w:t>Губаха</w:t>
      </w:r>
      <w:proofErr w:type="spellEnd"/>
      <w:r w:rsidRPr="007A075B">
        <w:rPr>
          <w:rFonts w:ascii="Times New Roman" w:hAnsi="Times New Roman"/>
          <w:sz w:val="27"/>
          <w:szCs w:val="27"/>
        </w:rPr>
        <w:t xml:space="preserve"> и Заместителю главы администрации </w:t>
      </w:r>
      <w:r>
        <w:rPr>
          <w:rFonts w:ascii="Times New Roman" w:hAnsi="Times New Roman"/>
          <w:sz w:val="27"/>
          <w:szCs w:val="27"/>
        </w:rPr>
        <w:t xml:space="preserve">города </w:t>
      </w:r>
      <w:proofErr w:type="spellStart"/>
      <w:r>
        <w:rPr>
          <w:rFonts w:ascii="Times New Roman" w:hAnsi="Times New Roman"/>
          <w:sz w:val="27"/>
          <w:szCs w:val="27"/>
        </w:rPr>
        <w:t>Губаха</w:t>
      </w:r>
      <w:proofErr w:type="spellEnd"/>
      <w:r w:rsidRPr="007A075B">
        <w:rPr>
          <w:rFonts w:ascii="Times New Roman" w:hAnsi="Times New Roman"/>
          <w:sz w:val="27"/>
          <w:szCs w:val="27"/>
        </w:rPr>
        <w:t xml:space="preserve"> по развитию территории, а по вопросам приватизации муниципального имущества – Главе </w:t>
      </w:r>
      <w:proofErr w:type="spellStart"/>
      <w:r>
        <w:rPr>
          <w:rFonts w:ascii="Times New Roman" w:hAnsi="Times New Roman"/>
          <w:sz w:val="27"/>
          <w:szCs w:val="27"/>
        </w:rPr>
        <w:t>Губахинского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</w:t>
      </w:r>
      <w:r w:rsidRPr="007A075B">
        <w:rPr>
          <w:rFonts w:ascii="Times New Roman" w:hAnsi="Times New Roman"/>
          <w:sz w:val="27"/>
          <w:szCs w:val="27"/>
        </w:rPr>
        <w:t xml:space="preserve"> и </w:t>
      </w:r>
      <w:proofErr w:type="spellStart"/>
      <w:r>
        <w:rPr>
          <w:rFonts w:ascii="Times New Roman" w:hAnsi="Times New Roman"/>
          <w:sz w:val="27"/>
          <w:szCs w:val="27"/>
        </w:rPr>
        <w:t>Губахинской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городской Думе</w:t>
      </w:r>
      <w:r w:rsidRPr="007A075B">
        <w:rPr>
          <w:rFonts w:ascii="Times New Roman" w:hAnsi="Times New Roman"/>
          <w:sz w:val="27"/>
          <w:szCs w:val="27"/>
        </w:rPr>
        <w:t>.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1.7. В штатное расписание Комитета </w:t>
      </w:r>
      <w:r>
        <w:rPr>
          <w:rFonts w:ascii="Times New Roman" w:hAnsi="Times New Roman"/>
          <w:sz w:val="27"/>
          <w:szCs w:val="27"/>
        </w:rPr>
        <w:t xml:space="preserve">включаются </w:t>
      </w:r>
      <w:r w:rsidRPr="007A075B">
        <w:rPr>
          <w:rFonts w:ascii="Times New Roman" w:hAnsi="Times New Roman"/>
          <w:sz w:val="27"/>
          <w:szCs w:val="27"/>
        </w:rPr>
        <w:t>должности работников, отнесенные к должностям муниципальной службы, а также могут быть включены</w:t>
      </w:r>
      <w:r>
        <w:rPr>
          <w:rFonts w:ascii="Times New Roman" w:hAnsi="Times New Roman"/>
          <w:sz w:val="27"/>
          <w:szCs w:val="27"/>
        </w:rPr>
        <w:t xml:space="preserve"> должности и</w:t>
      </w:r>
      <w:r w:rsidRPr="007A075B">
        <w:rPr>
          <w:rFonts w:ascii="Times New Roman" w:hAnsi="Times New Roman"/>
          <w:sz w:val="27"/>
          <w:szCs w:val="27"/>
        </w:rPr>
        <w:t xml:space="preserve"> не отнесенные к должностям муниципальной службы. Структура и штатное расписание Комитета утверждаются правовыми актами Администрации </w:t>
      </w:r>
      <w:r>
        <w:rPr>
          <w:rFonts w:ascii="Times New Roman" w:hAnsi="Times New Roman"/>
          <w:sz w:val="27"/>
          <w:szCs w:val="27"/>
        </w:rPr>
        <w:t xml:space="preserve">города </w:t>
      </w:r>
      <w:proofErr w:type="spellStart"/>
      <w:r>
        <w:rPr>
          <w:rFonts w:ascii="Times New Roman" w:hAnsi="Times New Roman"/>
          <w:sz w:val="27"/>
          <w:szCs w:val="27"/>
        </w:rPr>
        <w:t>Губаха</w:t>
      </w:r>
      <w:proofErr w:type="spellEnd"/>
      <w:r w:rsidRPr="007A075B">
        <w:rPr>
          <w:rFonts w:ascii="Times New Roman" w:hAnsi="Times New Roman"/>
          <w:sz w:val="27"/>
          <w:szCs w:val="27"/>
        </w:rPr>
        <w:t>.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В структуру Комитета входит: отдел градостроительства комитета по управлению муниципальным имуществом администрации </w:t>
      </w:r>
      <w:r>
        <w:rPr>
          <w:rFonts w:ascii="Times New Roman" w:hAnsi="Times New Roman"/>
          <w:sz w:val="27"/>
          <w:szCs w:val="27"/>
        </w:rPr>
        <w:t>городского округа</w:t>
      </w:r>
      <w:r w:rsidRPr="007A075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«Город </w:t>
      </w:r>
      <w:proofErr w:type="spellStart"/>
      <w:r>
        <w:rPr>
          <w:rFonts w:ascii="Times New Roman" w:hAnsi="Times New Roman"/>
          <w:sz w:val="27"/>
          <w:szCs w:val="27"/>
        </w:rPr>
        <w:t>Губаха</w:t>
      </w:r>
      <w:proofErr w:type="spellEnd"/>
      <w:r>
        <w:rPr>
          <w:rFonts w:ascii="Times New Roman" w:hAnsi="Times New Roman"/>
          <w:sz w:val="27"/>
          <w:szCs w:val="27"/>
        </w:rPr>
        <w:t xml:space="preserve">» </w:t>
      </w:r>
      <w:r w:rsidRPr="007A075B">
        <w:rPr>
          <w:rFonts w:ascii="Times New Roman" w:hAnsi="Times New Roman"/>
          <w:sz w:val="27"/>
          <w:szCs w:val="27"/>
        </w:rPr>
        <w:t>Пермского края, возглавляемый начальником отдела градостроительства.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1.8. Полное наименование Комитета – Комитет по управлению муниципальным имуществом администрации </w:t>
      </w:r>
      <w:r>
        <w:rPr>
          <w:rFonts w:ascii="Times New Roman" w:hAnsi="Times New Roman"/>
          <w:sz w:val="27"/>
          <w:szCs w:val="27"/>
        </w:rPr>
        <w:t>городского округа</w:t>
      </w:r>
      <w:r w:rsidRPr="007A075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«Город </w:t>
      </w:r>
      <w:proofErr w:type="spellStart"/>
      <w:r>
        <w:rPr>
          <w:rFonts w:ascii="Times New Roman" w:hAnsi="Times New Roman"/>
          <w:sz w:val="27"/>
          <w:szCs w:val="27"/>
        </w:rPr>
        <w:t>Губаха</w:t>
      </w:r>
      <w:proofErr w:type="spellEnd"/>
      <w:r>
        <w:rPr>
          <w:rFonts w:ascii="Times New Roman" w:hAnsi="Times New Roman"/>
          <w:sz w:val="27"/>
          <w:szCs w:val="27"/>
        </w:rPr>
        <w:t xml:space="preserve">» </w:t>
      </w:r>
      <w:r w:rsidRPr="007A075B">
        <w:rPr>
          <w:rFonts w:ascii="Times New Roman" w:hAnsi="Times New Roman"/>
          <w:sz w:val="27"/>
          <w:szCs w:val="27"/>
        </w:rPr>
        <w:t>Пермского края.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1.9. Сокращенное наименование Комитета – КУМИ администрации  </w:t>
      </w:r>
      <w:proofErr w:type="spellStart"/>
      <w:r>
        <w:rPr>
          <w:rFonts w:ascii="Times New Roman" w:hAnsi="Times New Roman"/>
          <w:sz w:val="27"/>
          <w:szCs w:val="27"/>
        </w:rPr>
        <w:t>Губахинского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</w:t>
      </w:r>
      <w:r w:rsidRPr="007A075B">
        <w:rPr>
          <w:rFonts w:ascii="Times New Roman" w:hAnsi="Times New Roman"/>
          <w:sz w:val="27"/>
          <w:szCs w:val="27"/>
        </w:rPr>
        <w:t>.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1.10. Местонахождение Комитета: Россия, Пермский край, </w:t>
      </w:r>
      <w:proofErr w:type="gramStart"/>
      <w:r w:rsidRPr="007A075B">
        <w:rPr>
          <w:rFonts w:ascii="Times New Roman" w:hAnsi="Times New Roman"/>
          <w:sz w:val="27"/>
          <w:szCs w:val="27"/>
        </w:rPr>
        <w:t>г</w:t>
      </w:r>
      <w:proofErr w:type="gramEnd"/>
      <w:r w:rsidRPr="007A075B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Pr="007A075B">
        <w:rPr>
          <w:rFonts w:ascii="Times New Roman" w:hAnsi="Times New Roman"/>
          <w:sz w:val="27"/>
          <w:szCs w:val="27"/>
        </w:rPr>
        <w:t>Губаха</w:t>
      </w:r>
      <w:proofErr w:type="spellEnd"/>
      <w:r w:rsidRPr="007A075B">
        <w:rPr>
          <w:rFonts w:ascii="Times New Roman" w:hAnsi="Times New Roman"/>
          <w:sz w:val="27"/>
          <w:szCs w:val="27"/>
        </w:rPr>
        <w:t>, ул. Космонавтов, д.9, 618250.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1.11. Почтовый адрес Комитета: Россия, Пермский край, </w:t>
      </w:r>
      <w:proofErr w:type="gramStart"/>
      <w:r w:rsidRPr="007A075B">
        <w:rPr>
          <w:rFonts w:ascii="Times New Roman" w:hAnsi="Times New Roman"/>
          <w:sz w:val="27"/>
          <w:szCs w:val="27"/>
        </w:rPr>
        <w:t>г</w:t>
      </w:r>
      <w:proofErr w:type="gramEnd"/>
      <w:r w:rsidRPr="007A075B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Pr="007A075B">
        <w:rPr>
          <w:rFonts w:ascii="Times New Roman" w:hAnsi="Times New Roman"/>
          <w:sz w:val="27"/>
          <w:szCs w:val="27"/>
        </w:rPr>
        <w:t>Губаха</w:t>
      </w:r>
      <w:proofErr w:type="spellEnd"/>
      <w:r w:rsidRPr="007A075B">
        <w:rPr>
          <w:rFonts w:ascii="Times New Roman" w:hAnsi="Times New Roman"/>
          <w:sz w:val="27"/>
          <w:szCs w:val="27"/>
        </w:rPr>
        <w:t>, ул. Космонавтов, д.9, 618250.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1.12. Настоящее Положение может дополняться и изменяться в зависимости от изменения основных задач и функций Комитета.</w:t>
      </w:r>
    </w:p>
    <w:p w:rsidR="005F33CC" w:rsidRPr="007A075B" w:rsidRDefault="005F33CC" w:rsidP="005F33CC">
      <w:pPr>
        <w:pStyle w:val="1"/>
        <w:rPr>
          <w:rFonts w:ascii="Times New Roman" w:hAnsi="Times New Roman"/>
          <w:b/>
          <w:sz w:val="27"/>
          <w:szCs w:val="27"/>
        </w:rPr>
      </w:pPr>
    </w:p>
    <w:p w:rsidR="005F33CC" w:rsidRPr="007A075B" w:rsidRDefault="005F33CC" w:rsidP="005F33CC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  <w:r w:rsidRPr="007A075B">
        <w:rPr>
          <w:rFonts w:ascii="Times New Roman" w:hAnsi="Times New Roman"/>
          <w:b/>
          <w:sz w:val="27"/>
          <w:szCs w:val="27"/>
        </w:rPr>
        <w:t xml:space="preserve">2. Основные цели и задачи </w:t>
      </w:r>
    </w:p>
    <w:p w:rsidR="005F33CC" w:rsidRPr="007A075B" w:rsidRDefault="005F33CC" w:rsidP="005F33CC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2.1. Основной целью деятельности Комитета является осуществление в пределах своей компетенции от имени муниципального образования </w:t>
      </w:r>
      <w:proofErr w:type="spellStart"/>
      <w:r>
        <w:rPr>
          <w:rFonts w:ascii="Times New Roman" w:hAnsi="Times New Roman"/>
          <w:sz w:val="27"/>
          <w:szCs w:val="27"/>
        </w:rPr>
        <w:t>Губахинского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</w:t>
      </w:r>
      <w:r w:rsidRPr="007A075B">
        <w:rPr>
          <w:rFonts w:ascii="Times New Roman" w:hAnsi="Times New Roman"/>
          <w:sz w:val="27"/>
          <w:szCs w:val="27"/>
        </w:rPr>
        <w:t xml:space="preserve"> полномочий в сфере имущественных отношений.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lastRenderedPageBreak/>
        <w:t>2.2. Основными задачами Комитета являются: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2.2.1. разработка и реализация единой политики органов местного самоуправления </w:t>
      </w:r>
      <w:proofErr w:type="spellStart"/>
      <w:r>
        <w:rPr>
          <w:rFonts w:ascii="Times New Roman" w:hAnsi="Times New Roman"/>
          <w:sz w:val="27"/>
          <w:szCs w:val="27"/>
        </w:rPr>
        <w:t>Губахинского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</w:t>
      </w:r>
      <w:r w:rsidRPr="007A075B">
        <w:rPr>
          <w:rFonts w:ascii="Times New Roman" w:hAnsi="Times New Roman"/>
          <w:sz w:val="27"/>
          <w:szCs w:val="27"/>
        </w:rPr>
        <w:t xml:space="preserve"> в области имущественных отношений;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2.2.2. представление и защита прав и законных интересов </w:t>
      </w:r>
      <w:proofErr w:type="spellStart"/>
      <w:r>
        <w:rPr>
          <w:rFonts w:ascii="Times New Roman" w:hAnsi="Times New Roman"/>
          <w:sz w:val="27"/>
          <w:szCs w:val="27"/>
        </w:rPr>
        <w:t>Губахинского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</w:t>
      </w:r>
      <w:r w:rsidRPr="007A075B">
        <w:rPr>
          <w:rFonts w:ascii="Times New Roman" w:hAnsi="Times New Roman"/>
          <w:sz w:val="27"/>
          <w:szCs w:val="27"/>
        </w:rPr>
        <w:t xml:space="preserve"> в области имущественных правоотношений;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proofErr w:type="gramStart"/>
      <w:r w:rsidRPr="007A075B">
        <w:rPr>
          <w:rFonts w:ascii="Times New Roman" w:hAnsi="Times New Roman"/>
          <w:sz w:val="27"/>
          <w:szCs w:val="27"/>
        </w:rPr>
        <w:t xml:space="preserve">2.2.3. обеспечение эффективного управления, владения, пользования и распоряжения муниципальным имуществом, а также муниципальными унитарными предприятиями </w:t>
      </w:r>
      <w:proofErr w:type="spellStart"/>
      <w:r>
        <w:rPr>
          <w:rFonts w:ascii="Times New Roman" w:hAnsi="Times New Roman"/>
          <w:sz w:val="27"/>
          <w:szCs w:val="27"/>
        </w:rPr>
        <w:t>Губахинского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</w:t>
      </w:r>
      <w:r w:rsidRPr="007A075B">
        <w:rPr>
          <w:rFonts w:ascii="Times New Roman" w:hAnsi="Times New Roman"/>
          <w:sz w:val="27"/>
          <w:szCs w:val="27"/>
        </w:rPr>
        <w:t xml:space="preserve"> (далее – муниципальные предприятия), муниципальными казенными, бюджетными, автономными учреждениями </w:t>
      </w:r>
      <w:proofErr w:type="spellStart"/>
      <w:r>
        <w:rPr>
          <w:rFonts w:ascii="Times New Roman" w:hAnsi="Times New Roman"/>
          <w:sz w:val="27"/>
          <w:szCs w:val="27"/>
        </w:rPr>
        <w:t>Губахинского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</w:t>
      </w:r>
      <w:r w:rsidRPr="007A075B">
        <w:rPr>
          <w:rFonts w:ascii="Times New Roman" w:hAnsi="Times New Roman"/>
          <w:sz w:val="27"/>
          <w:szCs w:val="27"/>
        </w:rPr>
        <w:t xml:space="preserve"> (далее – муниципальные учреждения), акциями (долями) акционерных (хозяйственных) обществ в пределах установленной компетенции Комитета;</w:t>
      </w:r>
      <w:proofErr w:type="gramEnd"/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2.2.4.обеспечение пополнения бюджета </w:t>
      </w:r>
      <w:proofErr w:type="spellStart"/>
      <w:r>
        <w:rPr>
          <w:rFonts w:ascii="Times New Roman" w:hAnsi="Times New Roman"/>
          <w:sz w:val="27"/>
          <w:szCs w:val="27"/>
        </w:rPr>
        <w:t>Губахинского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</w:t>
      </w:r>
      <w:r w:rsidRPr="007A075B">
        <w:rPr>
          <w:rFonts w:ascii="Times New Roman" w:hAnsi="Times New Roman"/>
          <w:sz w:val="27"/>
          <w:szCs w:val="27"/>
        </w:rPr>
        <w:t>.</w:t>
      </w:r>
    </w:p>
    <w:p w:rsidR="005F33CC" w:rsidRDefault="005F33CC" w:rsidP="005F33CC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</w:p>
    <w:p w:rsidR="005F33CC" w:rsidRPr="007A075B" w:rsidRDefault="005F33CC" w:rsidP="005F33CC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  <w:r w:rsidRPr="007A075B">
        <w:rPr>
          <w:rFonts w:ascii="Times New Roman" w:hAnsi="Times New Roman"/>
          <w:b/>
          <w:sz w:val="27"/>
          <w:szCs w:val="27"/>
        </w:rPr>
        <w:t>3.</w:t>
      </w:r>
      <w:r w:rsidRPr="007A075B">
        <w:rPr>
          <w:rFonts w:ascii="Times New Roman" w:hAnsi="Times New Roman"/>
          <w:b/>
          <w:color w:val="FFFFFF"/>
          <w:sz w:val="27"/>
          <w:szCs w:val="27"/>
        </w:rPr>
        <w:t>/</w:t>
      </w:r>
      <w:r w:rsidRPr="007A075B">
        <w:rPr>
          <w:rFonts w:ascii="Times New Roman" w:hAnsi="Times New Roman"/>
          <w:b/>
          <w:sz w:val="27"/>
          <w:szCs w:val="27"/>
        </w:rPr>
        <w:t xml:space="preserve">Функции </w:t>
      </w:r>
    </w:p>
    <w:p w:rsidR="005F33CC" w:rsidRPr="007A075B" w:rsidRDefault="005F33CC" w:rsidP="005F33CC">
      <w:pPr>
        <w:pStyle w:val="1"/>
        <w:jc w:val="center"/>
        <w:rPr>
          <w:rFonts w:ascii="Times New Roman" w:hAnsi="Times New Roman"/>
          <w:sz w:val="27"/>
          <w:szCs w:val="27"/>
        </w:rPr>
      </w:pP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3.1. В рамках решения основных задач Комитет осуществляет следующие функции: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3.1.1. осуществляет полномочия собственника муниципального имущества по управлению, владению, пользованию и распоряжению муниципальным имуществом за исключением функций, отнесенных к компетенции иных отраслевых (функциональных) органов Администрации </w:t>
      </w:r>
      <w:r>
        <w:rPr>
          <w:rFonts w:ascii="Times New Roman" w:hAnsi="Times New Roman"/>
          <w:sz w:val="27"/>
          <w:szCs w:val="27"/>
        </w:rPr>
        <w:t xml:space="preserve">города </w:t>
      </w:r>
      <w:proofErr w:type="spellStart"/>
      <w:r>
        <w:rPr>
          <w:rFonts w:ascii="Times New Roman" w:hAnsi="Times New Roman"/>
          <w:sz w:val="27"/>
          <w:szCs w:val="27"/>
        </w:rPr>
        <w:t>Губаха</w:t>
      </w:r>
      <w:proofErr w:type="spellEnd"/>
      <w:r w:rsidRPr="007A075B">
        <w:rPr>
          <w:rFonts w:ascii="Times New Roman" w:hAnsi="Times New Roman"/>
          <w:sz w:val="27"/>
          <w:szCs w:val="27"/>
        </w:rPr>
        <w:t>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3.1.2.принимает правовые акты в пределах своей компетенции, оформляемые приказами, решениями Комитета;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3.1.3. ведение реестров и выдачу выписок из реестров: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- муниципального имущества </w:t>
      </w:r>
      <w:proofErr w:type="spellStart"/>
      <w:r>
        <w:rPr>
          <w:rFonts w:ascii="Times New Roman" w:hAnsi="Times New Roman"/>
          <w:sz w:val="27"/>
          <w:szCs w:val="27"/>
        </w:rPr>
        <w:t>Губахинского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</w:t>
      </w:r>
      <w:r w:rsidRPr="007A075B">
        <w:rPr>
          <w:rFonts w:ascii="Times New Roman" w:hAnsi="Times New Roman"/>
          <w:sz w:val="27"/>
          <w:szCs w:val="27"/>
        </w:rPr>
        <w:t>, в том числе земельных участков;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- жилых помещений специализированного жилищного фонда (жилых помещений в муниципальных общежитиях) </w:t>
      </w:r>
      <w:proofErr w:type="spellStart"/>
      <w:r>
        <w:rPr>
          <w:rFonts w:ascii="Times New Roman" w:hAnsi="Times New Roman"/>
          <w:sz w:val="27"/>
          <w:szCs w:val="27"/>
        </w:rPr>
        <w:t>Губахинского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- жилых помещений маневренного фонда </w:t>
      </w:r>
      <w:proofErr w:type="spellStart"/>
      <w:r>
        <w:rPr>
          <w:rFonts w:ascii="Times New Roman" w:hAnsi="Times New Roman"/>
          <w:sz w:val="27"/>
          <w:szCs w:val="27"/>
        </w:rPr>
        <w:t>Губахинского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</w:t>
      </w:r>
      <w:r w:rsidRPr="007A075B">
        <w:rPr>
          <w:rFonts w:ascii="Times New Roman" w:hAnsi="Times New Roman"/>
          <w:sz w:val="27"/>
          <w:szCs w:val="27"/>
        </w:rPr>
        <w:t>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- жилых помещений жилищного фонда коммерческого использования </w:t>
      </w:r>
      <w:proofErr w:type="spellStart"/>
      <w:r>
        <w:rPr>
          <w:rFonts w:ascii="Times New Roman" w:hAnsi="Times New Roman"/>
          <w:sz w:val="27"/>
          <w:szCs w:val="27"/>
        </w:rPr>
        <w:t>Губахинского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</w:t>
      </w:r>
      <w:r w:rsidRPr="007A075B">
        <w:rPr>
          <w:rFonts w:ascii="Times New Roman" w:hAnsi="Times New Roman"/>
          <w:sz w:val="27"/>
          <w:szCs w:val="27"/>
        </w:rPr>
        <w:t>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- служебных жилых помещений специализированного фонда </w:t>
      </w:r>
      <w:proofErr w:type="spellStart"/>
      <w:r>
        <w:rPr>
          <w:rFonts w:ascii="Times New Roman" w:hAnsi="Times New Roman"/>
          <w:sz w:val="27"/>
          <w:szCs w:val="27"/>
        </w:rPr>
        <w:t>Губахинского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</w:t>
      </w:r>
      <w:r w:rsidRPr="007A075B">
        <w:rPr>
          <w:rFonts w:ascii="Times New Roman" w:hAnsi="Times New Roman"/>
          <w:sz w:val="27"/>
          <w:szCs w:val="27"/>
        </w:rPr>
        <w:t>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- муниципального специализированного жилищного фонда </w:t>
      </w:r>
      <w:proofErr w:type="spellStart"/>
      <w:r>
        <w:rPr>
          <w:rFonts w:ascii="Times New Roman" w:hAnsi="Times New Roman"/>
          <w:sz w:val="27"/>
          <w:szCs w:val="27"/>
        </w:rPr>
        <w:t>Губахинского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</w:t>
      </w:r>
      <w:r w:rsidRPr="007A075B">
        <w:rPr>
          <w:rFonts w:ascii="Times New Roman" w:hAnsi="Times New Roman"/>
          <w:sz w:val="27"/>
          <w:szCs w:val="27"/>
        </w:rPr>
        <w:t>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3.1.4. ведет учет муниципального имущества, в том числе земельных участков, составляющего муниципальную казну </w:t>
      </w:r>
      <w:proofErr w:type="spellStart"/>
      <w:r>
        <w:rPr>
          <w:rFonts w:ascii="Times New Roman" w:hAnsi="Times New Roman"/>
          <w:sz w:val="27"/>
          <w:szCs w:val="27"/>
        </w:rPr>
        <w:t>Губахинского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</w:t>
      </w:r>
      <w:r w:rsidRPr="007A075B">
        <w:rPr>
          <w:rFonts w:ascii="Times New Roman" w:hAnsi="Times New Roman"/>
          <w:sz w:val="27"/>
          <w:szCs w:val="27"/>
        </w:rPr>
        <w:t>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3.1.5. оформляет документально выбытие и прием имущества в муниципальную казну </w:t>
      </w:r>
      <w:proofErr w:type="spellStart"/>
      <w:r>
        <w:rPr>
          <w:rFonts w:ascii="Times New Roman" w:hAnsi="Times New Roman"/>
          <w:sz w:val="27"/>
          <w:szCs w:val="27"/>
        </w:rPr>
        <w:t>Губахинского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</w:t>
      </w:r>
      <w:r w:rsidRPr="007A075B">
        <w:rPr>
          <w:rFonts w:ascii="Times New Roman" w:hAnsi="Times New Roman"/>
          <w:sz w:val="27"/>
          <w:szCs w:val="27"/>
        </w:rPr>
        <w:t>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lastRenderedPageBreak/>
        <w:t xml:space="preserve">3.1.6. осуществляет в случаях и порядке, установленных действующим законодательством, муниципальными правовыми актами </w:t>
      </w:r>
      <w:proofErr w:type="spellStart"/>
      <w:r>
        <w:rPr>
          <w:rFonts w:ascii="Times New Roman" w:hAnsi="Times New Roman"/>
          <w:sz w:val="27"/>
          <w:szCs w:val="27"/>
        </w:rPr>
        <w:t>Губахинского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</w:t>
      </w:r>
      <w:r w:rsidRPr="007A075B">
        <w:rPr>
          <w:rFonts w:ascii="Times New Roman" w:hAnsi="Times New Roman"/>
          <w:sz w:val="27"/>
          <w:szCs w:val="27"/>
        </w:rPr>
        <w:t>, списание муниципального имущества;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3.1.7. организует инвентаризацию, в том числе техническую, рыночную оценку муниципального имущества и земельных участков, заключает соответствующие договоры, определяя их условия;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3.1.8. осуществляет деятельность по предоставлению муниципальных услуг и услуг по управлению муниципальным имуществом в установленной сфере деятельности;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proofErr w:type="gramStart"/>
      <w:r w:rsidRPr="007A075B">
        <w:rPr>
          <w:rFonts w:ascii="Times New Roman" w:hAnsi="Times New Roman"/>
          <w:sz w:val="27"/>
          <w:szCs w:val="27"/>
        </w:rPr>
        <w:t xml:space="preserve">3.1.9. оформляет установленные действующим законодательством Российской Федерации документы, разрабатывает и вносит в установленном порядке на рассмотрение </w:t>
      </w:r>
      <w:proofErr w:type="spellStart"/>
      <w:r>
        <w:rPr>
          <w:rFonts w:ascii="Times New Roman" w:hAnsi="Times New Roman"/>
          <w:sz w:val="27"/>
          <w:szCs w:val="27"/>
        </w:rPr>
        <w:t>Губахинской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городской Думы</w:t>
      </w:r>
      <w:r w:rsidRPr="007A075B">
        <w:rPr>
          <w:rFonts w:ascii="Times New Roman" w:hAnsi="Times New Roman"/>
          <w:sz w:val="27"/>
          <w:szCs w:val="27"/>
        </w:rPr>
        <w:t xml:space="preserve">, Главы Администрации </w:t>
      </w:r>
      <w:r>
        <w:rPr>
          <w:rFonts w:ascii="Times New Roman" w:hAnsi="Times New Roman"/>
          <w:sz w:val="27"/>
          <w:szCs w:val="27"/>
        </w:rPr>
        <w:t xml:space="preserve">города </w:t>
      </w:r>
      <w:proofErr w:type="spellStart"/>
      <w:r>
        <w:rPr>
          <w:rFonts w:ascii="Times New Roman" w:hAnsi="Times New Roman"/>
          <w:sz w:val="27"/>
          <w:szCs w:val="27"/>
        </w:rPr>
        <w:t>Губаха</w:t>
      </w:r>
      <w:proofErr w:type="spellEnd"/>
      <w:r w:rsidRPr="007A075B">
        <w:rPr>
          <w:rFonts w:ascii="Times New Roman" w:hAnsi="Times New Roman"/>
          <w:sz w:val="27"/>
          <w:szCs w:val="27"/>
        </w:rPr>
        <w:t xml:space="preserve"> или иного уполномоченного должностного лица Администрации </w:t>
      </w:r>
      <w:r>
        <w:rPr>
          <w:rFonts w:ascii="Times New Roman" w:hAnsi="Times New Roman"/>
          <w:sz w:val="27"/>
          <w:szCs w:val="27"/>
        </w:rPr>
        <w:t xml:space="preserve">города </w:t>
      </w:r>
      <w:proofErr w:type="spellStart"/>
      <w:r>
        <w:rPr>
          <w:rFonts w:ascii="Times New Roman" w:hAnsi="Times New Roman"/>
          <w:sz w:val="27"/>
          <w:szCs w:val="27"/>
        </w:rPr>
        <w:t>Губаха</w:t>
      </w:r>
      <w:proofErr w:type="spellEnd"/>
      <w:r w:rsidRPr="007A075B">
        <w:rPr>
          <w:rFonts w:ascii="Times New Roman" w:hAnsi="Times New Roman"/>
          <w:sz w:val="27"/>
          <w:szCs w:val="27"/>
        </w:rPr>
        <w:t xml:space="preserve"> предложения (в виде проектов) для принятия, изменения или отмены муниципальных правовых актов </w:t>
      </w:r>
      <w:proofErr w:type="spellStart"/>
      <w:r>
        <w:rPr>
          <w:rFonts w:ascii="Times New Roman" w:hAnsi="Times New Roman"/>
          <w:sz w:val="27"/>
          <w:szCs w:val="27"/>
        </w:rPr>
        <w:t>Губахинского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</w:t>
      </w:r>
      <w:r w:rsidRPr="007A075B">
        <w:rPr>
          <w:rFonts w:ascii="Times New Roman" w:hAnsi="Times New Roman"/>
          <w:sz w:val="27"/>
          <w:szCs w:val="27"/>
        </w:rPr>
        <w:t xml:space="preserve"> по вопросам, относящимся к установленной сфере деятельности Комитета, в том числе:</w:t>
      </w:r>
      <w:proofErr w:type="gramEnd"/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- о закреплении муниципального имущества за муниципальными предприятиями и муниципальными учреждениями, на праве хозяйственного ведения либо оперативного управления;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- о приеме в муниципальную собственность </w:t>
      </w:r>
      <w:proofErr w:type="spellStart"/>
      <w:r>
        <w:rPr>
          <w:rFonts w:ascii="Times New Roman" w:hAnsi="Times New Roman"/>
          <w:sz w:val="27"/>
          <w:szCs w:val="27"/>
        </w:rPr>
        <w:t>Губахинского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</w:t>
      </w:r>
      <w:r w:rsidRPr="007A075B">
        <w:rPr>
          <w:rFonts w:ascii="Times New Roman" w:hAnsi="Times New Roman"/>
          <w:sz w:val="27"/>
          <w:szCs w:val="27"/>
        </w:rPr>
        <w:t xml:space="preserve"> имущества в порядке разграничения собственности в Российской Федерации, в том числе земельных участков в силу закона;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- о приеме в муниципальную собственность имущества, созданного за счет средств бюджета </w:t>
      </w:r>
      <w:proofErr w:type="spellStart"/>
      <w:r>
        <w:rPr>
          <w:rFonts w:ascii="Times New Roman" w:hAnsi="Times New Roman"/>
          <w:sz w:val="27"/>
          <w:szCs w:val="27"/>
        </w:rPr>
        <w:t>Губахинского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</w:t>
      </w:r>
      <w:r w:rsidRPr="007A075B">
        <w:rPr>
          <w:rFonts w:ascii="Times New Roman" w:hAnsi="Times New Roman"/>
          <w:sz w:val="27"/>
          <w:szCs w:val="27"/>
        </w:rPr>
        <w:t>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- о приеме в муниципальную собственность </w:t>
      </w:r>
      <w:proofErr w:type="spellStart"/>
      <w:r>
        <w:rPr>
          <w:rFonts w:ascii="Times New Roman" w:hAnsi="Times New Roman"/>
          <w:sz w:val="27"/>
          <w:szCs w:val="27"/>
        </w:rPr>
        <w:t>Губахинского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</w:t>
      </w:r>
      <w:r w:rsidRPr="007A075B">
        <w:rPr>
          <w:rFonts w:ascii="Times New Roman" w:hAnsi="Times New Roman"/>
          <w:sz w:val="27"/>
          <w:szCs w:val="27"/>
        </w:rPr>
        <w:t xml:space="preserve"> имущества, признанного в судебном порядке бесхозяйным; 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- о приеме в муниципальную собственность </w:t>
      </w:r>
      <w:proofErr w:type="spellStart"/>
      <w:r>
        <w:rPr>
          <w:rFonts w:ascii="Times New Roman" w:hAnsi="Times New Roman"/>
          <w:sz w:val="27"/>
          <w:szCs w:val="27"/>
        </w:rPr>
        <w:t>Губахинского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</w:t>
      </w:r>
      <w:r w:rsidRPr="007A075B">
        <w:rPr>
          <w:rFonts w:ascii="Times New Roman" w:hAnsi="Times New Roman"/>
          <w:sz w:val="27"/>
          <w:szCs w:val="27"/>
        </w:rPr>
        <w:t xml:space="preserve"> выморочного имущества, обращенного в собственность </w:t>
      </w:r>
      <w:proofErr w:type="spellStart"/>
      <w:r>
        <w:rPr>
          <w:rFonts w:ascii="Times New Roman" w:hAnsi="Times New Roman"/>
          <w:sz w:val="27"/>
          <w:szCs w:val="27"/>
        </w:rPr>
        <w:t>Губахинского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</w:t>
      </w:r>
      <w:r w:rsidRPr="007A075B">
        <w:rPr>
          <w:rFonts w:ascii="Times New Roman" w:hAnsi="Times New Roman"/>
          <w:sz w:val="27"/>
          <w:szCs w:val="27"/>
        </w:rPr>
        <w:t>, включая земельные участки, акции (доли, паи) в уставном (складочном) капитале коммерческих организаций;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- о приобретении имущества, в том числе земельных участков, в муниципальную собственность </w:t>
      </w:r>
      <w:proofErr w:type="spellStart"/>
      <w:r>
        <w:rPr>
          <w:rFonts w:ascii="Times New Roman" w:hAnsi="Times New Roman"/>
          <w:sz w:val="27"/>
          <w:szCs w:val="27"/>
        </w:rPr>
        <w:t>Губахинского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</w:t>
      </w:r>
      <w:r w:rsidRPr="007A075B">
        <w:rPr>
          <w:rFonts w:ascii="Times New Roman" w:hAnsi="Times New Roman"/>
          <w:sz w:val="27"/>
          <w:szCs w:val="27"/>
        </w:rPr>
        <w:t xml:space="preserve"> по основаниям, предусмотренным законодательством Российской Федерации;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- о передаче муниципального имущества, земельных участков в федеральную собственность и государственную собственность субъектов Российской Федерации;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- об изъятии земельных участков и расположенных на них объектов недвижимого имущества для муниципальных нужд;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- о создании, реорганизации и ликвидации муниципальных предприятий;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- о создании, реорганизации, изменении типа и ликвидации муниципальных учреждений;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- о списании недвижимого муниципального имущества;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- об условия приватизации (продажи) муниципального имущества (за исключением приватизации жилья);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lastRenderedPageBreak/>
        <w:t>- об утверждении прогнозного плана приватизации муниципального имущества;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- о порядке управления, распоряжения муниципальным имуществом;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- о передаче муниципального имущества в безвозмездное пользование;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- об определении порядка расчета арендной платы за пользование муниципальным имуществом;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- об утверждении перечней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3.1.10. подает заявления от имени </w:t>
      </w:r>
      <w:proofErr w:type="spellStart"/>
      <w:r>
        <w:rPr>
          <w:rFonts w:ascii="Times New Roman" w:hAnsi="Times New Roman"/>
          <w:sz w:val="27"/>
          <w:szCs w:val="27"/>
        </w:rPr>
        <w:t>Губахинского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</w:t>
      </w:r>
      <w:r w:rsidRPr="007A075B">
        <w:rPr>
          <w:rFonts w:ascii="Times New Roman" w:hAnsi="Times New Roman"/>
          <w:sz w:val="27"/>
          <w:szCs w:val="27"/>
        </w:rPr>
        <w:t>: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- на государственную регистрацию возникновения, прекращения, перехода права муниципальной собственности на недвижимое имущество и иных вещных прав на недвижимое имущество;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- о постановке земельных участков на государственный кадастровый учет, внесении изменений в сведения о государственном кадастровом учете, снятии с государственного кадастрового учета;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3.1.11. осуществляет действия, направленные на обеспечение сохранности и эффективного использования муниципального имущества;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3.1.12. обеспечивает контроль использования и сохранности муниципального имущества в пределах своей компетенции;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3.1.13. выступает стороной договора и заключает в установленном законодательством порядке договоры, соглашения, контракты (без доверенности):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- договоры, предусматривающие переход прав владения и (или) пользования в отношении муниципального имущества;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- договоры о закреплении муниципального имущества в оперативное управление;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- договоры о закреплении муниципального имущества в хозяйственное ведение;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- договоры доверительного управления муниципальным имуществом;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- договоры купли-продажи объектов приватизации, в т.ч. с рассрочкой платежа;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- договоры на техническое обслуживание и содержание муниципального имущества;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- договоры на предоставление коммунальных услуг в отношении муниципального имущества;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- договоры хранения имущества;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- договоры страхования;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- агентские договоры;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- договоры на рыночную оценку муниципального имущества и имущества, выкупаемого для муниципальных нужд;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- договоры на инвентаризацию муниципального имущества;</w:t>
      </w:r>
    </w:p>
    <w:p w:rsidR="005F33CC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- договоры о развитии застроенной территории;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-соглашения о выкупе земельного участка и находящегося на нем недвижимого имущества при изъятии для муниципальных нужд;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lastRenderedPageBreak/>
        <w:t>- муниципальные контракты на поставку товаров, выполнение работ и оказание услуг, проведение научно-исследовательских, опытно-конструкторских, технологических и других видов работ для муниципальных нужд, относящимся к установленной сфере деятельности Комитета;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3.1.14. выступает </w:t>
      </w:r>
      <w:proofErr w:type="spellStart"/>
      <w:r w:rsidRPr="007A075B">
        <w:rPr>
          <w:rFonts w:ascii="Times New Roman" w:hAnsi="Times New Roman"/>
          <w:sz w:val="27"/>
          <w:szCs w:val="27"/>
        </w:rPr>
        <w:t>выгодоприобретателем</w:t>
      </w:r>
      <w:proofErr w:type="spellEnd"/>
      <w:r w:rsidRPr="007A075B">
        <w:rPr>
          <w:rFonts w:ascii="Times New Roman" w:hAnsi="Times New Roman"/>
          <w:sz w:val="27"/>
          <w:szCs w:val="27"/>
        </w:rPr>
        <w:t xml:space="preserve"> при страховании третьими лицами риска утраты, порчи, гибели муниципального имущества, переданного им во владение и (или) пользование и учитываемого в муниципальной казне </w:t>
      </w:r>
      <w:proofErr w:type="spellStart"/>
      <w:r>
        <w:rPr>
          <w:rFonts w:ascii="Times New Roman" w:hAnsi="Times New Roman"/>
          <w:sz w:val="27"/>
          <w:szCs w:val="27"/>
        </w:rPr>
        <w:t>Губахинского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</w:t>
      </w:r>
      <w:r w:rsidRPr="007A075B">
        <w:rPr>
          <w:rFonts w:ascii="Times New Roman" w:hAnsi="Times New Roman"/>
          <w:sz w:val="27"/>
          <w:szCs w:val="27"/>
        </w:rPr>
        <w:t>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3.1.15. согласовывает уставы муниципальных учреждений и предприятий, учредителем которых является Администрация </w:t>
      </w:r>
      <w:r>
        <w:rPr>
          <w:rFonts w:ascii="Times New Roman" w:hAnsi="Times New Roman"/>
          <w:sz w:val="27"/>
          <w:szCs w:val="27"/>
        </w:rPr>
        <w:t xml:space="preserve">города </w:t>
      </w:r>
      <w:proofErr w:type="spellStart"/>
      <w:r>
        <w:rPr>
          <w:rFonts w:ascii="Times New Roman" w:hAnsi="Times New Roman"/>
          <w:sz w:val="27"/>
          <w:szCs w:val="27"/>
        </w:rPr>
        <w:t>Губаха</w:t>
      </w:r>
      <w:proofErr w:type="spellEnd"/>
      <w:r w:rsidRPr="007A075B">
        <w:rPr>
          <w:rFonts w:ascii="Times New Roman" w:hAnsi="Times New Roman"/>
          <w:sz w:val="27"/>
          <w:szCs w:val="27"/>
        </w:rPr>
        <w:t>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3.1.16. согласовывает сделки муниципальных учреждений и муниципальных предприятий, на совершение которых требуется получение согласия собственника имущества (учредителя);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3.1.17. согласовывает проекты постановлений об отнесении муниципального имущества муниципального бюджетного учреждения (муниципального автономного учреждения) </w:t>
      </w:r>
      <w:proofErr w:type="spellStart"/>
      <w:r>
        <w:rPr>
          <w:rFonts w:ascii="Times New Roman" w:hAnsi="Times New Roman"/>
          <w:sz w:val="27"/>
          <w:szCs w:val="27"/>
        </w:rPr>
        <w:t>Губахинского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</w:t>
      </w:r>
      <w:r w:rsidRPr="007A075B">
        <w:rPr>
          <w:rFonts w:ascii="Times New Roman" w:hAnsi="Times New Roman"/>
          <w:sz w:val="27"/>
          <w:szCs w:val="27"/>
        </w:rPr>
        <w:t xml:space="preserve"> к особо ценному движимому имуществу, о внесении изменений в состав особ ценного движимого имущества;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3.1.18. входит в состав наблюдательных советов муниципальных автономных учреждений </w:t>
      </w:r>
      <w:proofErr w:type="spellStart"/>
      <w:r>
        <w:rPr>
          <w:rFonts w:ascii="Times New Roman" w:hAnsi="Times New Roman"/>
          <w:sz w:val="27"/>
          <w:szCs w:val="27"/>
        </w:rPr>
        <w:t>Губахинского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</w:t>
      </w:r>
      <w:r w:rsidRPr="007A075B">
        <w:rPr>
          <w:rFonts w:ascii="Times New Roman" w:hAnsi="Times New Roman"/>
          <w:sz w:val="27"/>
          <w:szCs w:val="27"/>
        </w:rPr>
        <w:t xml:space="preserve"> как орган, на который возложено управление муниципальным имуществом;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3.1.19. осуществляет контроль деятельности открытых акционерных обществ, создаваемых посредством приватизации муниципальных предприятий, иных юридических лиц, создаваемых с участием </w:t>
      </w:r>
      <w:proofErr w:type="spellStart"/>
      <w:r>
        <w:rPr>
          <w:rFonts w:ascii="Times New Roman" w:hAnsi="Times New Roman"/>
          <w:sz w:val="27"/>
          <w:szCs w:val="27"/>
        </w:rPr>
        <w:t>Губахинского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</w:t>
      </w:r>
      <w:r w:rsidRPr="007A075B">
        <w:rPr>
          <w:rFonts w:ascii="Times New Roman" w:hAnsi="Times New Roman"/>
          <w:sz w:val="27"/>
          <w:szCs w:val="27"/>
        </w:rPr>
        <w:t>, в рамках полномочий, установленных действующим законодательством;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3.1.20. выступает продавцом муниципального имущества, в том числе земельных участков, обеспечивает подготовку документов по исполнению решений о приватизации (за исключением приватизации жилья), в том числе: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- создает комиссии по приватизации;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- разрабатывает планы приватизации;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- готовит проекты решений об условиях приватизации;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- </w:t>
      </w:r>
      <w:proofErr w:type="gramStart"/>
      <w:r w:rsidRPr="007A075B">
        <w:rPr>
          <w:rFonts w:ascii="Times New Roman" w:hAnsi="Times New Roman"/>
          <w:sz w:val="27"/>
          <w:szCs w:val="27"/>
        </w:rPr>
        <w:t>отчитывается о выполнении</w:t>
      </w:r>
      <w:proofErr w:type="gramEnd"/>
      <w:r w:rsidRPr="007A075B">
        <w:rPr>
          <w:rFonts w:ascii="Times New Roman" w:hAnsi="Times New Roman"/>
          <w:sz w:val="27"/>
          <w:szCs w:val="27"/>
        </w:rPr>
        <w:t xml:space="preserve"> программ приватизации;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3.1.21. проводит экспертизу проектов муниципальных правовых актов </w:t>
      </w:r>
      <w:proofErr w:type="spellStart"/>
      <w:r>
        <w:rPr>
          <w:rFonts w:ascii="Times New Roman" w:hAnsi="Times New Roman"/>
          <w:sz w:val="27"/>
          <w:szCs w:val="27"/>
        </w:rPr>
        <w:t>Губахинского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</w:t>
      </w:r>
      <w:r w:rsidRPr="007A075B">
        <w:rPr>
          <w:rFonts w:ascii="Times New Roman" w:hAnsi="Times New Roman"/>
          <w:sz w:val="27"/>
          <w:szCs w:val="27"/>
        </w:rPr>
        <w:t xml:space="preserve">, муниципальных контрактов, иных гражданско-правовых договоров и документов правового характера, разрабатываемых иными отраслевыми (функциональными) органами Администрации </w:t>
      </w:r>
      <w:r>
        <w:rPr>
          <w:rFonts w:ascii="Times New Roman" w:hAnsi="Times New Roman"/>
          <w:sz w:val="27"/>
          <w:szCs w:val="27"/>
        </w:rPr>
        <w:t xml:space="preserve">города </w:t>
      </w:r>
      <w:proofErr w:type="spellStart"/>
      <w:r>
        <w:rPr>
          <w:rFonts w:ascii="Times New Roman" w:hAnsi="Times New Roman"/>
          <w:sz w:val="27"/>
          <w:szCs w:val="27"/>
        </w:rPr>
        <w:t>Губаха</w:t>
      </w:r>
      <w:proofErr w:type="spellEnd"/>
      <w:r w:rsidRPr="007A075B">
        <w:rPr>
          <w:rFonts w:ascii="Times New Roman" w:hAnsi="Times New Roman"/>
          <w:sz w:val="27"/>
          <w:szCs w:val="27"/>
        </w:rPr>
        <w:t xml:space="preserve">, органами местного самоуправления </w:t>
      </w:r>
      <w:proofErr w:type="spellStart"/>
      <w:r>
        <w:rPr>
          <w:rFonts w:ascii="Times New Roman" w:hAnsi="Times New Roman"/>
          <w:sz w:val="27"/>
          <w:szCs w:val="27"/>
        </w:rPr>
        <w:t>Губахинского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</w:t>
      </w:r>
      <w:r w:rsidRPr="007A075B">
        <w:rPr>
          <w:rFonts w:ascii="Times New Roman" w:hAnsi="Times New Roman"/>
          <w:sz w:val="27"/>
          <w:szCs w:val="27"/>
        </w:rPr>
        <w:t>, на предмет их соответствия действующему законодательству в части имущественных отношений;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3.1.22. участвует в формировании проектов бюджетов и долгосрочных целевых программ </w:t>
      </w:r>
      <w:proofErr w:type="spellStart"/>
      <w:r>
        <w:rPr>
          <w:rFonts w:ascii="Times New Roman" w:hAnsi="Times New Roman"/>
          <w:sz w:val="27"/>
          <w:szCs w:val="27"/>
        </w:rPr>
        <w:t>Губахинского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</w:t>
      </w:r>
      <w:r w:rsidRPr="007A075B">
        <w:rPr>
          <w:rFonts w:ascii="Times New Roman" w:hAnsi="Times New Roman"/>
          <w:sz w:val="27"/>
          <w:szCs w:val="27"/>
        </w:rPr>
        <w:t xml:space="preserve"> в пределах своей компетенции;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3.1.23. защищает права и законные интересы Комитета и </w:t>
      </w:r>
      <w:proofErr w:type="spellStart"/>
      <w:r>
        <w:rPr>
          <w:rFonts w:ascii="Times New Roman" w:hAnsi="Times New Roman"/>
          <w:sz w:val="27"/>
          <w:szCs w:val="27"/>
        </w:rPr>
        <w:t>Губахинского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</w:t>
      </w:r>
      <w:r w:rsidRPr="007A075B">
        <w:rPr>
          <w:rFonts w:ascii="Times New Roman" w:hAnsi="Times New Roman"/>
          <w:sz w:val="27"/>
          <w:szCs w:val="27"/>
        </w:rPr>
        <w:t xml:space="preserve"> в установленной сфере деятельности, в том числе: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- выступает истцом и ответчиком в судах, арбитражных судах всех инстанций, третейских судах, мировых судах, </w:t>
      </w:r>
      <w:proofErr w:type="gramStart"/>
      <w:r w:rsidRPr="007A075B">
        <w:rPr>
          <w:rFonts w:ascii="Times New Roman" w:hAnsi="Times New Roman"/>
          <w:sz w:val="27"/>
          <w:szCs w:val="27"/>
        </w:rPr>
        <w:t>уполномочен</w:t>
      </w:r>
      <w:proofErr w:type="gramEnd"/>
      <w:r w:rsidRPr="007A075B">
        <w:rPr>
          <w:rFonts w:ascii="Times New Roman" w:hAnsi="Times New Roman"/>
          <w:sz w:val="27"/>
          <w:szCs w:val="27"/>
        </w:rPr>
        <w:t xml:space="preserve"> представлять в </w:t>
      </w:r>
      <w:r w:rsidRPr="007A075B">
        <w:rPr>
          <w:rFonts w:ascii="Times New Roman" w:hAnsi="Times New Roman"/>
          <w:sz w:val="27"/>
          <w:szCs w:val="27"/>
        </w:rPr>
        <w:lastRenderedPageBreak/>
        <w:t xml:space="preserve">делах о банкротстве и процедурах, применяемых в деле о банкротстве, требования по денежным обязательствам от имени </w:t>
      </w:r>
      <w:proofErr w:type="spellStart"/>
      <w:r>
        <w:rPr>
          <w:rFonts w:ascii="Times New Roman" w:hAnsi="Times New Roman"/>
          <w:sz w:val="27"/>
          <w:szCs w:val="27"/>
        </w:rPr>
        <w:t>Губахинского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</w:t>
      </w:r>
      <w:r w:rsidRPr="007A075B">
        <w:rPr>
          <w:rFonts w:ascii="Times New Roman" w:hAnsi="Times New Roman"/>
          <w:sz w:val="27"/>
          <w:szCs w:val="27"/>
        </w:rPr>
        <w:t xml:space="preserve"> в пределах компетенции органа местного самоуправления;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- представляет в пределах своей компетенции органы местного самоуправления в федеральных органах государственной власти, органах государственной власти субъекта Российской Федерации, органах местного самоуправления, общественных объединениях граждан и иных организациях, обращается к медиатору;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3.1.24 осуществляет полномочия главного распорядителя, получателя бюджетных средств </w:t>
      </w:r>
      <w:proofErr w:type="spellStart"/>
      <w:r>
        <w:rPr>
          <w:rFonts w:ascii="Times New Roman" w:hAnsi="Times New Roman"/>
          <w:sz w:val="27"/>
          <w:szCs w:val="27"/>
        </w:rPr>
        <w:t>Губахинского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</w:t>
      </w:r>
      <w:r w:rsidRPr="007A075B">
        <w:rPr>
          <w:rFonts w:ascii="Times New Roman" w:hAnsi="Times New Roman"/>
          <w:sz w:val="27"/>
          <w:szCs w:val="27"/>
        </w:rPr>
        <w:t xml:space="preserve">, главного администратора доходов бюджета </w:t>
      </w:r>
      <w:proofErr w:type="spellStart"/>
      <w:r>
        <w:rPr>
          <w:rFonts w:ascii="Times New Roman" w:hAnsi="Times New Roman"/>
          <w:sz w:val="27"/>
          <w:szCs w:val="27"/>
        </w:rPr>
        <w:t>Губахинского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</w:t>
      </w:r>
      <w:r w:rsidRPr="007A075B">
        <w:rPr>
          <w:rFonts w:ascii="Times New Roman" w:hAnsi="Times New Roman"/>
          <w:sz w:val="27"/>
          <w:szCs w:val="27"/>
        </w:rPr>
        <w:t xml:space="preserve"> в соответствии с возложенными полномочиями;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3.1.25. взаимодействует с федеральными органами государственной власти, органами государственной власти субъектов Российской Федерации, иными государственными органами, органами местного самоуправления по вопросам, относящимся к компетенции Комитета;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3.1.26. рассматривает обращения федеральных органов государственной власти, органов государственной власти субъектов Российской Федерации, иных государственных органов, органов местного самоуправления, физических и юридических лиц, индивидуальных предпринимателей в части вопросов, находящихся в компетенции Комитета;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3.1.27. осуществляет хранение, учет и использование архивных документов, образовавшихся в процессе деятельности Комитета;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3.1.28. обеспечивает соблюдение установленного действующим законодательством режима защиты информации, отнесенной к государственной, коммерческой, служебной, иной тайне;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3.1.29. организует обучение, переподготовку и повышение квалификации работников Комитета;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3.1.30. осуществляет иные функции для выполнения поставленных перед Комитетом и (или) предусмотренных действующим законодательством задач, возлагаемых на него органами местного самоуправления </w:t>
      </w:r>
      <w:proofErr w:type="spellStart"/>
      <w:r>
        <w:rPr>
          <w:rFonts w:ascii="Times New Roman" w:hAnsi="Times New Roman"/>
          <w:sz w:val="27"/>
          <w:szCs w:val="27"/>
        </w:rPr>
        <w:t>Губахинского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</w:t>
      </w:r>
      <w:r w:rsidRPr="007A075B">
        <w:rPr>
          <w:rFonts w:ascii="Times New Roman" w:hAnsi="Times New Roman"/>
          <w:sz w:val="27"/>
          <w:szCs w:val="27"/>
        </w:rPr>
        <w:t>, а также реализации полномочий в установленной сфере деятельности.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5F33CC" w:rsidRPr="007A075B" w:rsidRDefault="005F33CC" w:rsidP="005F33CC">
      <w:pPr>
        <w:pStyle w:val="1"/>
        <w:ind w:firstLine="720"/>
        <w:jc w:val="center"/>
        <w:rPr>
          <w:rFonts w:ascii="Times New Roman" w:hAnsi="Times New Roman"/>
          <w:b/>
          <w:sz w:val="27"/>
          <w:szCs w:val="27"/>
        </w:rPr>
      </w:pPr>
      <w:r w:rsidRPr="007A075B">
        <w:rPr>
          <w:rFonts w:ascii="Times New Roman" w:hAnsi="Times New Roman"/>
          <w:b/>
          <w:sz w:val="27"/>
          <w:szCs w:val="27"/>
        </w:rPr>
        <w:t>4.</w:t>
      </w:r>
      <w:r w:rsidRPr="007A075B">
        <w:rPr>
          <w:rFonts w:ascii="Times New Roman" w:hAnsi="Times New Roman"/>
          <w:b/>
          <w:color w:val="FFFFFF"/>
          <w:sz w:val="27"/>
          <w:szCs w:val="27"/>
        </w:rPr>
        <w:t>/</w:t>
      </w:r>
      <w:r w:rsidRPr="007A075B">
        <w:rPr>
          <w:rFonts w:ascii="Times New Roman" w:hAnsi="Times New Roman"/>
          <w:b/>
          <w:sz w:val="27"/>
          <w:szCs w:val="27"/>
        </w:rPr>
        <w:t xml:space="preserve">Права и обязанности </w:t>
      </w:r>
    </w:p>
    <w:p w:rsidR="005F33CC" w:rsidRPr="007A075B" w:rsidRDefault="005F33CC" w:rsidP="005F33CC">
      <w:pPr>
        <w:pStyle w:val="1"/>
        <w:ind w:firstLine="720"/>
        <w:jc w:val="center"/>
        <w:rPr>
          <w:rFonts w:ascii="Times New Roman" w:hAnsi="Times New Roman"/>
          <w:b/>
          <w:sz w:val="27"/>
          <w:szCs w:val="27"/>
        </w:rPr>
      </w:pP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7A075B">
        <w:rPr>
          <w:rFonts w:ascii="Times New Roman" w:hAnsi="Times New Roman"/>
          <w:sz w:val="27"/>
          <w:szCs w:val="27"/>
        </w:rPr>
        <w:t>4.1. Комитет в целях выполнения возложенных на него задач и функций имеет право: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4.1.1. передавать муниципальное имущество во временное или постоянное пользование физическим и юридическим лицам, индивидуальным предпринимателям, органам государственной власти и органам местного самоуправления, отчуждать и совершать иные сделки в отношении муниципального имущества, заключать соответствующие договоры;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4.1.2. заключать договоры страхования муниципального имущества, учитываемого в муниципальной казне </w:t>
      </w:r>
      <w:proofErr w:type="spellStart"/>
      <w:r>
        <w:rPr>
          <w:rFonts w:ascii="Times New Roman" w:hAnsi="Times New Roman"/>
          <w:sz w:val="27"/>
          <w:szCs w:val="27"/>
        </w:rPr>
        <w:t>Губахинского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</w:t>
      </w:r>
      <w:r w:rsidRPr="007A075B">
        <w:rPr>
          <w:rFonts w:ascii="Times New Roman" w:hAnsi="Times New Roman"/>
          <w:sz w:val="27"/>
          <w:szCs w:val="27"/>
        </w:rPr>
        <w:t xml:space="preserve"> (без доверенности);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7A075B">
        <w:rPr>
          <w:rFonts w:ascii="Times New Roman" w:hAnsi="Times New Roman"/>
          <w:sz w:val="27"/>
          <w:szCs w:val="27"/>
          <w:lang w:eastAsia="ru-RU"/>
        </w:rPr>
        <w:lastRenderedPageBreak/>
        <w:t>4.1.3. запрашивать и получать от федеральных органов государственной власти, органов государственной власти субъектов Российской Федерации, иных государственных органов, в том числе правоохранительных органов, органов местного самоуправления, физических и юридических лиц, индивидуальных предпринимателей необходимую информацию и материалы, необходимые для осуществления возложенных на Комитет функций и задач;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4.1.4. представлять интересы </w:t>
      </w:r>
      <w:proofErr w:type="spellStart"/>
      <w:r>
        <w:rPr>
          <w:rFonts w:ascii="Times New Roman" w:hAnsi="Times New Roman"/>
          <w:sz w:val="27"/>
          <w:szCs w:val="27"/>
        </w:rPr>
        <w:t>Губахинского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</w:t>
      </w:r>
      <w:r w:rsidRPr="007A075B">
        <w:rPr>
          <w:rFonts w:ascii="Times New Roman" w:hAnsi="Times New Roman"/>
          <w:sz w:val="27"/>
          <w:szCs w:val="27"/>
        </w:rPr>
        <w:t xml:space="preserve"> в федеральных органах государственной власти, органах государственной власти субъекта Российской Федерации, иных государственных органах, органах местного самоуправления, иных организациях в пределах своей компетенции;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7A075B">
        <w:rPr>
          <w:rFonts w:ascii="Times New Roman" w:hAnsi="Times New Roman"/>
          <w:sz w:val="27"/>
          <w:szCs w:val="27"/>
          <w:lang w:eastAsia="ru-RU"/>
        </w:rPr>
        <w:t xml:space="preserve">4.1.5. вносить на рассмотрение уполномоченных органов местного самоуправления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Губахинского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городского округа</w:t>
      </w:r>
      <w:r w:rsidRPr="007A075B">
        <w:rPr>
          <w:rFonts w:ascii="Times New Roman" w:hAnsi="Times New Roman"/>
          <w:sz w:val="27"/>
          <w:szCs w:val="27"/>
          <w:lang w:eastAsia="ru-RU"/>
        </w:rPr>
        <w:t xml:space="preserve"> и должностных лиц органов местного самоуправления проекты нормативных правовых и правовых актов, проекты нормативно-распорядительных актов, иные предложения по вопросам, находящимся в компетенции Комитета;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7A075B">
        <w:rPr>
          <w:rFonts w:ascii="Times New Roman" w:hAnsi="Times New Roman"/>
          <w:sz w:val="27"/>
          <w:szCs w:val="27"/>
          <w:lang w:eastAsia="ru-RU"/>
        </w:rPr>
        <w:t>4.1.6. выступать в суде и арбитражном суде в качестве истца и ответчика, в том числе в делах о несостоятельности (банкротстве);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4.1.7. выступать организатором торгов, размещать муниципальные заказы и заключать муниципальные контракты, иные гражданско-правовые договоры, в том числе на поставки товаров, выполнение работ, оказание услуг для нужд Комитета;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7A075B">
        <w:rPr>
          <w:rFonts w:ascii="Times New Roman" w:hAnsi="Times New Roman"/>
          <w:sz w:val="27"/>
          <w:szCs w:val="27"/>
          <w:lang w:eastAsia="ru-RU"/>
        </w:rPr>
        <w:t>4.1.8. создавать совещательные, экспертные и иные рабочие органы (советы, комиссии, группы, коллегии);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7A075B">
        <w:rPr>
          <w:rFonts w:ascii="Times New Roman" w:hAnsi="Times New Roman"/>
          <w:sz w:val="27"/>
          <w:szCs w:val="27"/>
          <w:lang w:eastAsia="ru-RU"/>
        </w:rPr>
        <w:t>4.1.9. привлекать для осуществления своих функций на договорной основе научные и иные организации, ученых и специалистов в установленном законодательством порядке;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7A075B">
        <w:rPr>
          <w:rFonts w:ascii="Times New Roman" w:hAnsi="Times New Roman"/>
          <w:sz w:val="27"/>
          <w:szCs w:val="27"/>
          <w:lang w:eastAsia="ru-RU"/>
        </w:rPr>
        <w:t>4.1.10. заключать договоры с физическими и (или) юридическими лицами, индивидуальными предпринимателями в целях выполнения возложенных на Комитет полномочий;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7A075B">
        <w:rPr>
          <w:rFonts w:ascii="Times New Roman" w:hAnsi="Times New Roman"/>
          <w:sz w:val="27"/>
          <w:szCs w:val="27"/>
          <w:lang w:eastAsia="ru-RU"/>
        </w:rPr>
        <w:t>4.1.11. доверять представлять интересы Комитета иным юридическим и (или) физическим лицам, индивидуальным предпринимателям в пределах своей компетенции;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7A075B">
        <w:rPr>
          <w:rFonts w:ascii="Times New Roman" w:hAnsi="Times New Roman"/>
          <w:sz w:val="27"/>
          <w:szCs w:val="27"/>
          <w:lang w:eastAsia="ru-RU"/>
        </w:rPr>
        <w:t xml:space="preserve">4.1.12. созывать совещания по вопросам, находящимся в компетенции Комитета, с привлечением представителей заинтересованных органов местного самоуправления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Губахинского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городского округа</w:t>
      </w:r>
      <w:r w:rsidRPr="007A075B">
        <w:rPr>
          <w:rFonts w:ascii="Times New Roman" w:hAnsi="Times New Roman"/>
          <w:sz w:val="27"/>
          <w:szCs w:val="27"/>
          <w:lang w:eastAsia="ru-RU"/>
        </w:rPr>
        <w:t xml:space="preserve">, отраслевых (функциональных) и территориальных органов Администрации </w:t>
      </w:r>
      <w:r>
        <w:rPr>
          <w:rFonts w:ascii="Times New Roman" w:hAnsi="Times New Roman"/>
          <w:sz w:val="27"/>
          <w:szCs w:val="27"/>
          <w:lang w:eastAsia="ru-RU"/>
        </w:rPr>
        <w:t xml:space="preserve">города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Губаха</w:t>
      </w:r>
      <w:proofErr w:type="spellEnd"/>
      <w:r w:rsidRPr="007A075B">
        <w:rPr>
          <w:rFonts w:ascii="Times New Roman" w:hAnsi="Times New Roman"/>
          <w:sz w:val="27"/>
          <w:szCs w:val="27"/>
          <w:lang w:eastAsia="ru-RU"/>
        </w:rPr>
        <w:t>, юридических и физических лиц, индивидуальных предпринимателей;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7A075B">
        <w:rPr>
          <w:rFonts w:ascii="Times New Roman" w:hAnsi="Times New Roman"/>
          <w:sz w:val="27"/>
          <w:szCs w:val="27"/>
          <w:lang w:eastAsia="ru-RU"/>
        </w:rPr>
        <w:t>4.1.13. давать разъяснения федеральным органам государственной власти, органам государственной власти субъектов Российской Федерации, органам местного самоуправления, а также юридическим и физическим лицам, индивидуальным предпринимателям по вопросам, находящимся в компетенции Комитета;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7A075B">
        <w:rPr>
          <w:rFonts w:ascii="Times New Roman" w:hAnsi="Times New Roman"/>
          <w:sz w:val="27"/>
          <w:szCs w:val="27"/>
          <w:lang w:eastAsia="ru-RU"/>
        </w:rPr>
        <w:t>4.1.14. проводить документальные и иные проверки (ревизии, инвентаризации) сохранности и целевого использования муниципального имущества;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7A075B">
        <w:rPr>
          <w:rFonts w:ascii="Times New Roman" w:hAnsi="Times New Roman"/>
          <w:sz w:val="27"/>
          <w:szCs w:val="27"/>
          <w:lang w:eastAsia="ru-RU"/>
        </w:rPr>
        <w:lastRenderedPageBreak/>
        <w:t xml:space="preserve">4.1.15. требовать от федеральных органов государственной власти, органов государственной власти субъектов Российской Федерации, иных государственных органов, органов местного самоуправления, юридических и физических лиц, индивидуальных предпринимателей устранения нарушений имущественных прав и интересов </w:t>
      </w:r>
      <w:proofErr w:type="spellStart"/>
      <w:r>
        <w:rPr>
          <w:rFonts w:ascii="Times New Roman" w:hAnsi="Times New Roman"/>
          <w:sz w:val="27"/>
          <w:szCs w:val="27"/>
        </w:rPr>
        <w:t>Губахинского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</w:t>
      </w:r>
      <w:r w:rsidRPr="007A075B">
        <w:rPr>
          <w:rFonts w:ascii="Times New Roman" w:hAnsi="Times New Roman"/>
          <w:sz w:val="27"/>
          <w:szCs w:val="27"/>
          <w:lang w:eastAsia="ru-RU"/>
        </w:rPr>
        <w:t>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7A075B">
        <w:rPr>
          <w:rFonts w:ascii="Times New Roman" w:hAnsi="Times New Roman"/>
          <w:sz w:val="27"/>
          <w:szCs w:val="27"/>
          <w:lang w:eastAsia="ru-RU"/>
        </w:rPr>
        <w:t>4.1.16. осуществлять иные права в пределах своей компетенции в соответствии с действующим законодательством.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7A075B">
        <w:rPr>
          <w:rFonts w:ascii="Times New Roman" w:hAnsi="Times New Roman"/>
          <w:sz w:val="27"/>
          <w:szCs w:val="27"/>
          <w:lang w:eastAsia="ru-RU"/>
        </w:rPr>
        <w:t>4.2. Комитет обязан: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7A075B">
        <w:rPr>
          <w:rFonts w:ascii="Times New Roman" w:hAnsi="Times New Roman"/>
          <w:sz w:val="27"/>
          <w:szCs w:val="27"/>
          <w:lang w:eastAsia="ru-RU"/>
        </w:rPr>
        <w:t xml:space="preserve">4.2.1. использовать по целевому назначению средства, выделенные из бюджета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Губахинского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городского округа</w:t>
      </w:r>
      <w:r w:rsidRPr="007A075B">
        <w:rPr>
          <w:rFonts w:ascii="Times New Roman" w:hAnsi="Times New Roman"/>
          <w:sz w:val="27"/>
          <w:szCs w:val="27"/>
          <w:lang w:eastAsia="ru-RU"/>
        </w:rPr>
        <w:t>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7A075B">
        <w:rPr>
          <w:rFonts w:ascii="Times New Roman" w:hAnsi="Times New Roman"/>
          <w:sz w:val="27"/>
          <w:szCs w:val="27"/>
          <w:lang w:eastAsia="ru-RU"/>
        </w:rPr>
        <w:t>4.2.2. надлежаще исполнять возложенные на Комитет задачи и функции;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7A075B">
        <w:rPr>
          <w:rFonts w:ascii="Times New Roman" w:hAnsi="Times New Roman"/>
          <w:sz w:val="27"/>
          <w:szCs w:val="27"/>
          <w:lang w:eastAsia="ru-RU"/>
        </w:rPr>
        <w:t>4.2.3. в установленном порядке вести бухгалтерский учет и представлять отчеты в соответствующие органы;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7A075B">
        <w:rPr>
          <w:rFonts w:ascii="Times New Roman" w:hAnsi="Times New Roman"/>
          <w:sz w:val="27"/>
          <w:szCs w:val="27"/>
          <w:lang w:eastAsia="ru-RU"/>
        </w:rPr>
        <w:t>4.2.4. предоставлять гражданам в установленном порядке информацию в пределах своей компетенции.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b/>
          <w:sz w:val="27"/>
          <w:szCs w:val="27"/>
          <w:lang w:eastAsia="ru-RU"/>
        </w:rPr>
      </w:pPr>
    </w:p>
    <w:p w:rsidR="005F33CC" w:rsidRPr="007A075B" w:rsidRDefault="005F33CC" w:rsidP="005F33CC">
      <w:pPr>
        <w:pStyle w:val="1"/>
        <w:ind w:firstLine="720"/>
        <w:jc w:val="center"/>
        <w:rPr>
          <w:rFonts w:ascii="Times New Roman" w:hAnsi="Times New Roman"/>
          <w:b/>
          <w:sz w:val="27"/>
          <w:szCs w:val="27"/>
        </w:rPr>
      </w:pPr>
      <w:r w:rsidRPr="007A075B">
        <w:rPr>
          <w:rFonts w:ascii="Times New Roman" w:hAnsi="Times New Roman"/>
          <w:b/>
          <w:sz w:val="27"/>
          <w:szCs w:val="27"/>
        </w:rPr>
        <w:t>5.</w:t>
      </w:r>
      <w:r w:rsidRPr="007A075B">
        <w:rPr>
          <w:rFonts w:ascii="Times New Roman" w:hAnsi="Times New Roman"/>
          <w:b/>
          <w:color w:val="FFFFFF"/>
          <w:sz w:val="27"/>
          <w:szCs w:val="27"/>
        </w:rPr>
        <w:t>/</w:t>
      </w:r>
      <w:r w:rsidRPr="007A075B">
        <w:rPr>
          <w:rFonts w:ascii="Times New Roman" w:hAnsi="Times New Roman"/>
          <w:b/>
          <w:sz w:val="27"/>
          <w:szCs w:val="27"/>
        </w:rPr>
        <w:t xml:space="preserve">Руководство и организация деятельности </w:t>
      </w:r>
    </w:p>
    <w:p w:rsidR="005F33CC" w:rsidRPr="007A075B" w:rsidRDefault="005F33CC" w:rsidP="005F33CC">
      <w:pPr>
        <w:pStyle w:val="1"/>
        <w:ind w:firstLine="720"/>
        <w:jc w:val="center"/>
        <w:rPr>
          <w:rFonts w:ascii="Times New Roman" w:hAnsi="Times New Roman"/>
          <w:sz w:val="27"/>
          <w:szCs w:val="27"/>
        </w:rPr>
      </w:pP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5.1. Комитет возглавляет председатель Комитета (далее - Председатель), назначаемый на должность и освобождаемый от должности Главой </w:t>
      </w:r>
      <w:r>
        <w:rPr>
          <w:rFonts w:ascii="Times New Roman" w:hAnsi="Times New Roman"/>
          <w:sz w:val="27"/>
          <w:szCs w:val="27"/>
        </w:rPr>
        <w:t xml:space="preserve">Администрации города </w:t>
      </w:r>
      <w:proofErr w:type="spellStart"/>
      <w:r>
        <w:rPr>
          <w:rFonts w:ascii="Times New Roman" w:hAnsi="Times New Roman"/>
          <w:sz w:val="27"/>
          <w:szCs w:val="27"/>
        </w:rPr>
        <w:t>Губаха</w:t>
      </w:r>
      <w:proofErr w:type="spellEnd"/>
      <w:r>
        <w:rPr>
          <w:rFonts w:ascii="Times New Roman" w:hAnsi="Times New Roman"/>
          <w:sz w:val="27"/>
          <w:szCs w:val="27"/>
        </w:rPr>
        <w:t>.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5.2. На должность Председателя назначается лицо, имеющее законченное высшее профессиональное образование. 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Квалификационные требования к уровню профессионального образования, специализации,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Председателя, устанавливаются федеральным законодательством Российской Федерации, нормативно-правовыми актами </w:t>
      </w:r>
      <w:proofErr w:type="spellStart"/>
      <w:r>
        <w:rPr>
          <w:rFonts w:ascii="Times New Roman" w:hAnsi="Times New Roman"/>
          <w:sz w:val="27"/>
          <w:szCs w:val="27"/>
        </w:rPr>
        <w:t>Губахинской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городской Думы</w:t>
      </w:r>
      <w:r w:rsidRPr="007A075B">
        <w:rPr>
          <w:rFonts w:ascii="Times New Roman" w:hAnsi="Times New Roman"/>
          <w:sz w:val="27"/>
          <w:szCs w:val="27"/>
        </w:rPr>
        <w:t>.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5.3. Председатель осуществляет руководство Комитетом на основе единоначалия.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5.4. Председатель несет персональную ответственность за выполнение возложенных на Комитет задач и функций и подотчетен в своей деятельности Главе Администрации </w:t>
      </w:r>
      <w:r>
        <w:rPr>
          <w:rFonts w:ascii="Times New Roman" w:hAnsi="Times New Roman"/>
          <w:sz w:val="27"/>
          <w:szCs w:val="27"/>
        </w:rPr>
        <w:t xml:space="preserve">города </w:t>
      </w:r>
      <w:proofErr w:type="spellStart"/>
      <w:r>
        <w:rPr>
          <w:rFonts w:ascii="Times New Roman" w:hAnsi="Times New Roman"/>
          <w:sz w:val="27"/>
          <w:szCs w:val="27"/>
        </w:rPr>
        <w:t>Губаха</w:t>
      </w:r>
      <w:proofErr w:type="spellEnd"/>
      <w:r w:rsidRPr="007A075B">
        <w:rPr>
          <w:rFonts w:ascii="Times New Roman" w:hAnsi="Times New Roman"/>
          <w:sz w:val="27"/>
          <w:szCs w:val="27"/>
        </w:rPr>
        <w:t xml:space="preserve"> и Заместителю главы администрации </w:t>
      </w:r>
      <w:r>
        <w:rPr>
          <w:rFonts w:ascii="Times New Roman" w:hAnsi="Times New Roman"/>
          <w:sz w:val="27"/>
          <w:szCs w:val="27"/>
        </w:rPr>
        <w:t xml:space="preserve">города </w:t>
      </w:r>
      <w:proofErr w:type="spellStart"/>
      <w:r>
        <w:rPr>
          <w:rFonts w:ascii="Times New Roman" w:hAnsi="Times New Roman"/>
          <w:sz w:val="27"/>
          <w:szCs w:val="27"/>
        </w:rPr>
        <w:t>Губаха</w:t>
      </w:r>
      <w:proofErr w:type="spellEnd"/>
      <w:r w:rsidRPr="007A075B">
        <w:rPr>
          <w:rFonts w:ascii="Times New Roman" w:hAnsi="Times New Roman"/>
          <w:sz w:val="27"/>
          <w:szCs w:val="27"/>
        </w:rPr>
        <w:t xml:space="preserve"> по развитию территории, а по вопросам приватизации муниципального имущества – Главе </w:t>
      </w:r>
      <w:proofErr w:type="spellStart"/>
      <w:r>
        <w:rPr>
          <w:rFonts w:ascii="Times New Roman" w:hAnsi="Times New Roman"/>
          <w:sz w:val="27"/>
          <w:szCs w:val="27"/>
        </w:rPr>
        <w:t>Губахинского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</w:t>
      </w:r>
      <w:r w:rsidRPr="007A075B">
        <w:rPr>
          <w:rFonts w:ascii="Times New Roman" w:hAnsi="Times New Roman"/>
          <w:sz w:val="27"/>
          <w:szCs w:val="27"/>
        </w:rPr>
        <w:t xml:space="preserve"> и </w:t>
      </w:r>
      <w:proofErr w:type="spellStart"/>
      <w:r>
        <w:rPr>
          <w:rFonts w:ascii="Times New Roman" w:hAnsi="Times New Roman"/>
          <w:sz w:val="27"/>
          <w:szCs w:val="27"/>
        </w:rPr>
        <w:t>Губахинской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городской Думе</w:t>
      </w:r>
      <w:r w:rsidRPr="007A075B">
        <w:rPr>
          <w:rFonts w:ascii="Times New Roman" w:hAnsi="Times New Roman"/>
          <w:sz w:val="27"/>
          <w:szCs w:val="27"/>
        </w:rPr>
        <w:t>.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5.5. Председатель Комитета: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5.5.1 осуществляет руководство и контроль деятельности Комитета, несет ответственность за исполнение возложенных на Комитет задач и функций; 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5.5.2. обеспечивает качественное выполнение в установленные сроки поручений </w:t>
      </w:r>
      <w:proofErr w:type="spellStart"/>
      <w:r>
        <w:rPr>
          <w:rFonts w:ascii="Times New Roman" w:hAnsi="Times New Roman"/>
          <w:sz w:val="27"/>
          <w:szCs w:val="27"/>
        </w:rPr>
        <w:t>Губахинской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городской Думы</w:t>
      </w:r>
      <w:r w:rsidRPr="007A075B">
        <w:rPr>
          <w:rFonts w:ascii="Times New Roman" w:hAnsi="Times New Roman"/>
          <w:sz w:val="27"/>
          <w:szCs w:val="27"/>
        </w:rPr>
        <w:t xml:space="preserve">, Главы Администрации </w:t>
      </w:r>
      <w:r>
        <w:rPr>
          <w:rFonts w:ascii="Times New Roman" w:hAnsi="Times New Roman"/>
          <w:sz w:val="27"/>
          <w:szCs w:val="27"/>
        </w:rPr>
        <w:t xml:space="preserve">города </w:t>
      </w:r>
      <w:proofErr w:type="spellStart"/>
      <w:r>
        <w:rPr>
          <w:rFonts w:ascii="Times New Roman" w:hAnsi="Times New Roman"/>
          <w:sz w:val="27"/>
          <w:szCs w:val="27"/>
        </w:rPr>
        <w:t>Губаха</w:t>
      </w:r>
      <w:proofErr w:type="spellEnd"/>
      <w:r w:rsidRPr="007A075B">
        <w:rPr>
          <w:rFonts w:ascii="Times New Roman" w:hAnsi="Times New Roman"/>
          <w:sz w:val="27"/>
          <w:szCs w:val="27"/>
        </w:rPr>
        <w:t xml:space="preserve"> или иного уполномоченного должностного лица Администрации </w:t>
      </w:r>
      <w:r>
        <w:rPr>
          <w:rFonts w:ascii="Times New Roman" w:hAnsi="Times New Roman"/>
          <w:sz w:val="27"/>
          <w:szCs w:val="27"/>
        </w:rPr>
        <w:t xml:space="preserve">города </w:t>
      </w:r>
      <w:proofErr w:type="spellStart"/>
      <w:r>
        <w:rPr>
          <w:rFonts w:ascii="Times New Roman" w:hAnsi="Times New Roman"/>
          <w:sz w:val="27"/>
          <w:szCs w:val="27"/>
        </w:rPr>
        <w:t>Губаха</w:t>
      </w:r>
      <w:proofErr w:type="spellEnd"/>
      <w:r w:rsidRPr="007A075B">
        <w:rPr>
          <w:rFonts w:ascii="Times New Roman" w:hAnsi="Times New Roman"/>
          <w:sz w:val="27"/>
          <w:szCs w:val="27"/>
        </w:rPr>
        <w:t xml:space="preserve"> по вопросам, находящимся в компетенции Комитета;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5.2.3. действует от имени Комитета без доверенности, издает в пределах своей компетенции решения и (или) приказы, подписывает документы, </w:t>
      </w:r>
      <w:r w:rsidRPr="007A075B">
        <w:rPr>
          <w:rFonts w:ascii="Times New Roman" w:hAnsi="Times New Roman"/>
          <w:sz w:val="27"/>
          <w:szCs w:val="27"/>
        </w:rPr>
        <w:lastRenderedPageBreak/>
        <w:t>связанные с исполнением осуществляемых Комитетом функций, подписывает от имени Комитета гражданско-правовые договоры, выдает доверенности;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5.2.4. представляет Комитет в федеральных органах государственной власти, органах государственной власти субъекта Российской Федерации, иных государственных органах, органах местного самоуправления, иных организациях, обеспечивает выполнение возложенных на Комитет задач и функций;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5.2.5. представляет на утверждение структуру и штатное расписание Комитета, а также изменения к ним, смету расходов на содержание Комитета;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5.2.6. утверждает должностные инструкции работников Комитета;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5.2.7. назначает на должность и освобождает от должности работников Комитета;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5.2.8. распределяет должностные обязанности между работниками Комитета;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5.2.9. принимает решения о поощрении работников Комитета, а также о наложении на них дисциплинарных взысканий;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5.2.10. обеспечивает соблюдение финансовой, учетной и трудовой дисциплины, защиту имущественных прав и интересов Комитета;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5.2.11. распоряжается имуществом и средствами Комитета в соответствии с действующим законодательством;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5.2.12. имеет право первой подписи на финансовых документах Комитета;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5.2.13. вносит на рассмотрение Главы Администрации </w:t>
      </w:r>
      <w:r>
        <w:rPr>
          <w:rFonts w:ascii="Times New Roman" w:hAnsi="Times New Roman"/>
          <w:sz w:val="27"/>
          <w:szCs w:val="27"/>
        </w:rPr>
        <w:t xml:space="preserve">города </w:t>
      </w:r>
      <w:proofErr w:type="spellStart"/>
      <w:r>
        <w:rPr>
          <w:rFonts w:ascii="Times New Roman" w:hAnsi="Times New Roman"/>
          <w:sz w:val="27"/>
          <w:szCs w:val="27"/>
        </w:rPr>
        <w:t>Губаха</w:t>
      </w:r>
      <w:proofErr w:type="spellEnd"/>
      <w:r w:rsidRPr="007A075B">
        <w:rPr>
          <w:rFonts w:ascii="Times New Roman" w:hAnsi="Times New Roman"/>
          <w:sz w:val="27"/>
          <w:szCs w:val="27"/>
        </w:rPr>
        <w:t xml:space="preserve"> и Главы </w:t>
      </w:r>
      <w:r>
        <w:rPr>
          <w:rFonts w:ascii="Times New Roman" w:hAnsi="Times New Roman"/>
          <w:sz w:val="27"/>
          <w:szCs w:val="27"/>
        </w:rPr>
        <w:t xml:space="preserve">города </w:t>
      </w:r>
      <w:proofErr w:type="spellStart"/>
      <w:r>
        <w:rPr>
          <w:rFonts w:ascii="Times New Roman" w:hAnsi="Times New Roman"/>
          <w:sz w:val="27"/>
          <w:szCs w:val="27"/>
        </w:rPr>
        <w:t>Губахи</w:t>
      </w:r>
      <w:proofErr w:type="spellEnd"/>
      <w:r w:rsidRPr="007A075B">
        <w:rPr>
          <w:rFonts w:ascii="Times New Roman" w:hAnsi="Times New Roman"/>
          <w:sz w:val="27"/>
          <w:szCs w:val="27"/>
        </w:rPr>
        <w:t xml:space="preserve"> предложения по вопросам деятельности Комитета;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5.2.14 совершает иные действия по руководству Комитетом.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5.3. В отсутствие Председателя его функции осуществляет начальник отдела градостроительства, а в отсутствие и начальника отдела градостроительства один из специалистов Комитета, назначаемый приказом Председателя.</w:t>
      </w:r>
    </w:p>
    <w:p w:rsidR="005F33CC" w:rsidRPr="007A075B" w:rsidRDefault="005F33CC" w:rsidP="005F33CC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  <w:r w:rsidRPr="007A075B">
        <w:rPr>
          <w:rFonts w:ascii="Times New Roman" w:hAnsi="Times New Roman"/>
          <w:b/>
          <w:sz w:val="27"/>
          <w:szCs w:val="27"/>
        </w:rPr>
        <w:t>6. Ответственность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6.1. Комитет в лице Председателя несет дисциплинарную и иную ответственность, предусмотренную законодательством, за ненадлежащее исполнение возложенных на Комитет задач и функций.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6.2. Работники Комитета несут персональную ответственность за неисполнение или ненадлежащее исполнение возложенных на них обязанностей, определенных в должностных инструкциях, в соответствии с законодательством о муниципальной службе и Трудовым Кодексом Российской Федерации.</w:t>
      </w:r>
    </w:p>
    <w:p w:rsidR="005F33CC" w:rsidRPr="007A075B" w:rsidRDefault="005F33CC" w:rsidP="005F33CC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</w:p>
    <w:p w:rsidR="005F33CC" w:rsidRPr="007A075B" w:rsidRDefault="005F33CC" w:rsidP="005F33CC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  <w:r w:rsidRPr="007A075B">
        <w:rPr>
          <w:rFonts w:ascii="Times New Roman" w:hAnsi="Times New Roman"/>
          <w:b/>
          <w:sz w:val="27"/>
          <w:szCs w:val="27"/>
        </w:rPr>
        <w:t xml:space="preserve">7. Имущество и финансы </w:t>
      </w:r>
    </w:p>
    <w:p w:rsidR="005F33CC" w:rsidRPr="007A075B" w:rsidRDefault="005F33CC" w:rsidP="005F33CC">
      <w:pPr>
        <w:pStyle w:val="1"/>
        <w:jc w:val="center"/>
        <w:rPr>
          <w:rFonts w:ascii="Times New Roman" w:hAnsi="Times New Roman"/>
          <w:sz w:val="27"/>
          <w:szCs w:val="27"/>
        </w:rPr>
      </w:pP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7.1. Имущество Комитета является собственностью </w:t>
      </w:r>
      <w:proofErr w:type="spellStart"/>
      <w:r>
        <w:rPr>
          <w:rFonts w:ascii="Times New Roman" w:hAnsi="Times New Roman"/>
          <w:sz w:val="27"/>
          <w:szCs w:val="27"/>
        </w:rPr>
        <w:t>Губахинского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</w:t>
      </w:r>
      <w:r w:rsidRPr="007A075B">
        <w:rPr>
          <w:rFonts w:ascii="Times New Roman" w:hAnsi="Times New Roman"/>
          <w:sz w:val="27"/>
          <w:szCs w:val="27"/>
        </w:rPr>
        <w:t xml:space="preserve"> и закреплено за ним на праве оперативного управления. Имущество Комитета составляют закрепленные за ним основные и оборотные средства, финансовые ресурсы. Комитет отвечает по своим обязательствам находящимися в его распоряжении денежными средствами. При их </w:t>
      </w:r>
      <w:r w:rsidRPr="007A075B">
        <w:rPr>
          <w:rFonts w:ascii="Times New Roman" w:hAnsi="Times New Roman"/>
          <w:sz w:val="27"/>
          <w:szCs w:val="27"/>
        </w:rPr>
        <w:lastRenderedPageBreak/>
        <w:t xml:space="preserve">недостаточности субсидиарную ответственность по его обязательствам несет администрация </w:t>
      </w:r>
      <w:r>
        <w:rPr>
          <w:rFonts w:ascii="Times New Roman" w:hAnsi="Times New Roman"/>
          <w:sz w:val="27"/>
          <w:szCs w:val="27"/>
        </w:rPr>
        <w:t xml:space="preserve">города </w:t>
      </w:r>
      <w:proofErr w:type="spellStart"/>
      <w:r>
        <w:rPr>
          <w:rFonts w:ascii="Times New Roman" w:hAnsi="Times New Roman"/>
          <w:sz w:val="27"/>
          <w:szCs w:val="27"/>
        </w:rPr>
        <w:t>Губаха</w:t>
      </w:r>
      <w:proofErr w:type="spellEnd"/>
      <w:r w:rsidRPr="007A075B">
        <w:rPr>
          <w:rFonts w:ascii="Times New Roman" w:hAnsi="Times New Roman"/>
          <w:sz w:val="27"/>
          <w:szCs w:val="27"/>
        </w:rPr>
        <w:t>.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7.2. Финансовое обеспечение деятельности Комитета осуществляется в соответствии с действующим законодательством за счет средств бюджета </w:t>
      </w:r>
      <w:proofErr w:type="spellStart"/>
      <w:r>
        <w:rPr>
          <w:rFonts w:ascii="Times New Roman" w:hAnsi="Times New Roman"/>
          <w:sz w:val="27"/>
          <w:szCs w:val="27"/>
        </w:rPr>
        <w:t>Губахинского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</w:t>
      </w:r>
      <w:r w:rsidRPr="007A075B">
        <w:rPr>
          <w:rFonts w:ascii="Times New Roman" w:hAnsi="Times New Roman"/>
          <w:sz w:val="27"/>
          <w:szCs w:val="27"/>
        </w:rPr>
        <w:t>.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5F33CC" w:rsidRPr="007A075B" w:rsidRDefault="005F33CC" w:rsidP="005F33CC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  <w:r w:rsidRPr="007A075B">
        <w:rPr>
          <w:rFonts w:ascii="Times New Roman" w:hAnsi="Times New Roman"/>
          <w:b/>
          <w:sz w:val="27"/>
          <w:szCs w:val="27"/>
        </w:rPr>
        <w:t xml:space="preserve">8. Порядок реорганизации и ликвидации </w:t>
      </w:r>
    </w:p>
    <w:p w:rsidR="005F33CC" w:rsidRPr="007A075B" w:rsidRDefault="005F33CC" w:rsidP="005F33CC">
      <w:pPr>
        <w:pStyle w:val="1"/>
        <w:jc w:val="center"/>
        <w:rPr>
          <w:rFonts w:ascii="Times New Roman" w:hAnsi="Times New Roman"/>
          <w:sz w:val="27"/>
          <w:szCs w:val="27"/>
        </w:rPr>
      </w:pP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8.1. Реорганизация и ликвидация Комитета осуществляется в порядке, установленном действующим законодательством.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8.2. Решение о реорганизации или ликвидации Комитета принимается </w:t>
      </w:r>
      <w:proofErr w:type="spellStart"/>
      <w:r>
        <w:rPr>
          <w:rFonts w:ascii="Times New Roman" w:hAnsi="Times New Roman"/>
          <w:sz w:val="27"/>
          <w:szCs w:val="27"/>
        </w:rPr>
        <w:t>Губахинской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городской Думой</w:t>
      </w:r>
      <w:r w:rsidRPr="007A075B">
        <w:rPr>
          <w:rFonts w:ascii="Times New Roman" w:hAnsi="Times New Roman"/>
          <w:sz w:val="27"/>
          <w:szCs w:val="27"/>
        </w:rPr>
        <w:t xml:space="preserve"> по представлению Главы Администрации </w:t>
      </w:r>
      <w:r>
        <w:rPr>
          <w:rFonts w:ascii="Times New Roman" w:hAnsi="Times New Roman"/>
          <w:sz w:val="27"/>
          <w:szCs w:val="27"/>
        </w:rPr>
        <w:t xml:space="preserve">города </w:t>
      </w:r>
      <w:proofErr w:type="spellStart"/>
      <w:r>
        <w:rPr>
          <w:rFonts w:ascii="Times New Roman" w:hAnsi="Times New Roman"/>
          <w:sz w:val="27"/>
          <w:szCs w:val="27"/>
        </w:rPr>
        <w:t>Губаха</w:t>
      </w:r>
      <w:proofErr w:type="spellEnd"/>
      <w:r w:rsidRPr="007A075B">
        <w:rPr>
          <w:rFonts w:ascii="Times New Roman" w:hAnsi="Times New Roman"/>
          <w:sz w:val="27"/>
          <w:szCs w:val="27"/>
        </w:rPr>
        <w:t>.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8.3. При реорганизации Комитета все документы (управленческие, финансово-хозяйственные, по личному составу и другие) передаются правопреемнику в установленном действующим законодательством порядке.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>8.4. Комитет считается реорганизованным, за исключением случаев реорганизации в форме присоединения, с момента государственной регистрации последнего из вновь созданных юридических лиц в установленном действующим законодательством порядке.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При реорганизации Комитета в форме присоединения к другому отраслевому (функциональному) органу Администрации </w:t>
      </w:r>
      <w:r>
        <w:rPr>
          <w:rFonts w:ascii="Times New Roman" w:hAnsi="Times New Roman"/>
          <w:sz w:val="27"/>
          <w:szCs w:val="27"/>
        </w:rPr>
        <w:t xml:space="preserve">города </w:t>
      </w:r>
      <w:proofErr w:type="spellStart"/>
      <w:r>
        <w:rPr>
          <w:rFonts w:ascii="Times New Roman" w:hAnsi="Times New Roman"/>
          <w:sz w:val="27"/>
          <w:szCs w:val="27"/>
        </w:rPr>
        <w:t>Губаха</w:t>
      </w:r>
      <w:proofErr w:type="spellEnd"/>
      <w:r w:rsidRPr="007A075B">
        <w:rPr>
          <w:rFonts w:ascii="Times New Roman" w:hAnsi="Times New Roman"/>
          <w:sz w:val="27"/>
          <w:szCs w:val="27"/>
        </w:rPr>
        <w:t>,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органа в установленном действующим законодательством порядке.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8.5. При ликвидации Комитета документы постоянного хранения, по личному составу (приказы, личные дела, карточки учета, лицевые счета) передаются на хранение в Архивный отдел Администрации </w:t>
      </w:r>
      <w:r>
        <w:rPr>
          <w:rFonts w:ascii="Times New Roman" w:hAnsi="Times New Roman"/>
          <w:sz w:val="27"/>
          <w:szCs w:val="27"/>
        </w:rPr>
        <w:t xml:space="preserve">города </w:t>
      </w:r>
      <w:proofErr w:type="spellStart"/>
      <w:r>
        <w:rPr>
          <w:rFonts w:ascii="Times New Roman" w:hAnsi="Times New Roman"/>
          <w:sz w:val="27"/>
          <w:szCs w:val="27"/>
        </w:rPr>
        <w:t>Губаха</w:t>
      </w:r>
      <w:proofErr w:type="spellEnd"/>
      <w:r w:rsidRPr="007A075B">
        <w:rPr>
          <w:rFonts w:ascii="Times New Roman" w:hAnsi="Times New Roman"/>
          <w:sz w:val="27"/>
          <w:szCs w:val="27"/>
        </w:rPr>
        <w:t>.</w:t>
      </w:r>
    </w:p>
    <w:p w:rsidR="005F33CC" w:rsidRPr="007A075B" w:rsidRDefault="005F33CC" w:rsidP="005F33CC">
      <w:pPr>
        <w:pStyle w:val="1"/>
        <w:ind w:firstLine="720"/>
        <w:jc w:val="both"/>
        <w:rPr>
          <w:rFonts w:ascii="Times New Roman" w:hAnsi="Times New Roman"/>
          <w:sz w:val="27"/>
          <w:szCs w:val="27"/>
        </w:rPr>
      </w:pPr>
      <w:r w:rsidRPr="007A075B">
        <w:rPr>
          <w:rFonts w:ascii="Times New Roman" w:hAnsi="Times New Roman"/>
          <w:sz w:val="27"/>
          <w:szCs w:val="27"/>
        </w:rPr>
        <w:t xml:space="preserve">8.6. </w:t>
      </w:r>
      <w:proofErr w:type="gramStart"/>
      <w:r w:rsidRPr="007A075B">
        <w:rPr>
          <w:rFonts w:ascii="Times New Roman" w:hAnsi="Times New Roman"/>
          <w:sz w:val="27"/>
          <w:szCs w:val="27"/>
        </w:rPr>
        <w:t>Ликвидация Комитета считается завершенной, а Комитет - прекратившим свое существование, после внесения об этом записи в Единый государственный реестр юридических лиц.</w:t>
      </w:r>
      <w:proofErr w:type="gramEnd"/>
    </w:p>
    <w:p w:rsidR="005F33CC" w:rsidRPr="007A075B" w:rsidRDefault="005F33CC" w:rsidP="005F33CC">
      <w:pPr>
        <w:pStyle w:val="1"/>
        <w:jc w:val="both"/>
        <w:rPr>
          <w:rFonts w:ascii="Times New Roman" w:hAnsi="Times New Roman"/>
          <w:sz w:val="27"/>
          <w:szCs w:val="27"/>
        </w:rPr>
      </w:pPr>
    </w:p>
    <w:p w:rsidR="005F33CC" w:rsidRDefault="005F33CC" w:rsidP="005F33CC">
      <w:pPr>
        <w:widowControl w:val="0"/>
        <w:autoSpaceDE w:val="0"/>
        <w:autoSpaceDN w:val="0"/>
        <w:adjustRightInd w:val="0"/>
        <w:spacing w:line="240" w:lineRule="exact"/>
        <w:ind w:left="6237"/>
      </w:pPr>
    </w:p>
    <w:p w:rsidR="005F33CC" w:rsidRDefault="005F33CC" w:rsidP="005F33CC">
      <w:pPr>
        <w:widowControl w:val="0"/>
        <w:autoSpaceDE w:val="0"/>
        <w:autoSpaceDN w:val="0"/>
        <w:adjustRightInd w:val="0"/>
        <w:spacing w:line="240" w:lineRule="exact"/>
        <w:ind w:left="6237"/>
      </w:pPr>
    </w:p>
    <w:p w:rsidR="005F33CC" w:rsidRDefault="005F33CC" w:rsidP="005F33CC">
      <w:pPr>
        <w:widowControl w:val="0"/>
        <w:autoSpaceDE w:val="0"/>
        <w:autoSpaceDN w:val="0"/>
        <w:adjustRightInd w:val="0"/>
        <w:spacing w:line="240" w:lineRule="exact"/>
        <w:ind w:left="6237"/>
      </w:pPr>
    </w:p>
    <w:p w:rsidR="005F33CC" w:rsidRDefault="005F33CC" w:rsidP="005F33CC">
      <w:pPr>
        <w:widowControl w:val="0"/>
        <w:autoSpaceDE w:val="0"/>
        <w:autoSpaceDN w:val="0"/>
        <w:adjustRightInd w:val="0"/>
        <w:spacing w:line="240" w:lineRule="exact"/>
        <w:ind w:left="6237"/>
      </w:pPr>
    </w:p>
    <w:p w:rsidR="005F33CC" w:rsidRPr="00922DEA" w:rsidRDefault="005F33CC" w:rsidP="00922D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</w:rPr>
      </w:pPr>
    </w:p>
    <w:sectPr w:rsidR="005F33CC" w:rsidRPr="00922DEA" w:rsidSect="006A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DEA"/>
    <w:rsid w:val="002437E5"/>
    <w:rsid w:val="003679DC"/>
    <w:rsid w:val="004832C9"/>
    <w:rsid w:val="005F33CC"/>
    <w:rsid w:val="006A56CA"/>
    <w:rsid w:val="0087725F"/>
    <w:rsid w:val="0092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22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Без интервала1"/>
    <w:qFormat/>
    <w:rsid w:val="005F33CC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3914</Words>
  <Characters>22312</Characters>
  <Application>Microsoft Office Word</Application>
  <DocSecurity>0</DocSecurity>
  <Lines>185</Lines>
  <Paragraphs>52</Paragraphs>
  <ScaleCrop>false</ScaleCrop>
  <Company/>
  <LinksUpToDate>false</LinksUpToDate>
  <CharactersWithSpaces>26174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2015-07-06T09:45:00Z</dcterms:created>
  <dcterms:modified xsi:type="dcterms:W3CDTF">2015-07-06T09:47:00Z</dcterms:modified>
</cp:coreProperties>
</file>