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A4" w:rsidRPr="005F46EF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Утверждаю:</w:t>
      </w:r>
    </w:p>
    <w:p w:rsidR="00A130A4" w:rsidRPr="005F46EF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спорта,                         Директор Муниципального </w:t>
      </w:r>
    </w:p>
    <w:p w:rsidR="00A130A4" w:rsidRPr="005F46EF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молодежной политики и туризма</w:t>
      </w:r>
      <w:r w:rsidRPr="005F46EF">
        <w:rPr>
          <w:rFonts w:ascii="Times New Roman" w:hAnsi="Times New Roman" w:cs="Times New Roman"/>
          <w:sz w:val="24"/>
          <w:szCs w:val="24"/>
        </w:rPr>
        <w:tab/>
      </w:r>
      <w:r w:rsidRPr="005F46EF">
        <w:rPr>
          <w:rFonts w:ascii="Times New Roman" w:hAnsi="Times New Roman" w:cs="Times New Roman"/>
          <w:sz w:val="24"/>
          <w:szCs w:val="24"/>
        </w:rPr>
        <w:tab/>
      </w:r>
      <w:r w:rsidRPr="005F46EF">
        <w:rPr>
          <w:rFonts w:ascii="Times New Roman" w:hAnsi="Times New Roman" w:cs="Times New Roman"/>
          <w:sz w:val="24"/>
          <w:szCs w:val="24"/>
        </w:rPr>
        <w:tab/>
        <w:t xml:space="preserve">             бюджетного учреждения</w:t>
      </w:r>
    </w:p>
    <w:p w:rsidR="00A130A4" w:rsidRPr="005F46EF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</w:t>
      </w:r>
      <w:r w:rsidRPr="005F46EF">
        <w:rPr>
          <w:rFonts w:ascii="Times New Roman" w:hAnsi="Times New Roman" w:cs="Times New Roman"/>
          <w:sz w:val="24"/>
          <w:szCs w:val="24"/>
        </w:rPr>
        <w:tab/>
        <w:t xml:space="preserve">                         «Дворец культуры «Северный» </w:t>
      </w:r>
    </w:p>
    <w:p w:rsidR="00A130A4" w:rsidRPr="005F46EF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«Город  Губаха»                                                                    городского округа «Город Губаха»</w:t>
      </w:r>
    </w:p>
    <w:p w:rsidR="00A130A4" w:rsidRPr="005F46EF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_______________________И.В. Зоркина                           _________________Н.С. Тачкина</w:t>
      </w:r>
    </w:p>
    <w:p w:rsidR="00A130A4" w:rsidRPr="005F46EF" w:rsidRDefault="00A130A4" w:rsidP="00A130A4">
      <w:pPr>
        <w:tabs>
          <w:tab w:val="left" w:pos="20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0A4" w:rsidRPr="005F46EF" w:rsidRDefault="00A130A4" w:rsidP="00A130A4">
      <w:pPr>
        <w:shd w:val="clear" w:color="auto" w:fill="FFFFFF"/>
        <w:spacing w:after="0" w:line="240" w:lineRule="auto"/>
        <w:ind w:left="-150" w:right="-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0A4" w:rsidRPr="005F46EF" w:rsidRDefault="00A130A4" w:rsidP="00A130A4">
      <w:pPr>
        <w:shd w:val="clear" w:color="auto" w:fill="FFFFFF"/>
        <w:spacing w:after="0" w:line="240" w:lineRule="auto"/>
        <w:ind w:left="-150" w:right="-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0A4" w:rsidRPr="005F46EF" w:rsidRDefault="00A130A4" w:rsidP="00A130A4">
      <w:pPr>
        <w:shd w:val="clear" w:color="auto" w:fill="FFFFFF"/>
        <w:spacing w:after="0" w:line="240" w:lineRule="auto"/>
        <w:ind w:left="-150" w:right="-150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130A4" w:rsidRPr="005F46EF" w:rsidRDefault="00A130A4" w:rsidP="00A130A4">
      <w:pPr>
        <w:shd w:val="clear" w:color="auto" w:fill="FFFFFF"/>
        <w:spacing w:after="0" w:line="240" w:lineRule="auto"/>
        <w:ind w:left="-150" w:right="-150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о проведении семейного конкурса «Парад детских колясок»,</w:t>
      </w:r>
    </w:p>
    <w:p w:rsidR="00A130A4" w:rsidRPr="005F46EF" w:rsidRDefault="00A130A4" w:rsidP="00A130A4">
      <w:pPr>
        <w:shd w:val="clear" w:color="auto" w:fill="FFFFFF"/>
        <w:spacing w:after="0" w:line="240" w:lineRule="auto"/>
        <w:ind w:left="-150" w:right="-150"/>
        <w:jc w:val="center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посвященного Дню города Губахи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0A4" w:rsidRPr="005F46EF" w:rsidRDefault="00A130A4" w:rsidP="00A13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F46EF" w:rsidRDefault="00A130A4" w:rsidP="005F46EF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1.1. Настоящее Положение определяет порядок проведения семейного конкурса «Парад детских колясок» (далее Конкурс), условия участия в нем. </w:t>
      </w:r>
    </w:p>
    <w:p w:rsidR="00A130A4" w:rsidRPr="005F46EF" w:rsidRDefault="00A130A4" w:rsidP="005F46EF">
      <w:pPr>
        <w:shd w:val="clear" w:color="auto" w:fill="FFFFFF"/>
        <w:spacing w:before="100"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1.2. Конкурс посвящен Дню города Губахи и мюзиклу «Алые паруса» от Пермского Театра – театра.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2. Цели проведения Конкурса</w:t>
      </w:r>
    </w:p>
    <w:p w:rsidR="005F46EF" w:rsidRDefault="00A130A4" w:rsidP="005F46EF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2.1.Повышение престижа семей с детьми в молодежной среде, путем создания яркого мероприятия в рамках празднования Дню города Губахи.</w:t>
      </w:r>
    </w:p>
    <w:p w:rsidR="00A130A4" w:rsidRPr="005F46EF" w:rsidRDefault="00A130A4" w:rsidP="005F46EF">
      <w:pPr>
        <w:shd w:val="clear" w:color="auto" w:fill="FFFFFF"/>
        <w:spacing w:before="100"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2.2.Творческое самовыражение молодых семей.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3. Концепция Конкурса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3.1. Семейный конкурс «Парад детских колясок» носит исключительно социальный характер. Основное мероприятие конкурса – праздничное шествие участников с оформленными детскими колясками и группами поддержки. Во время праздничного шествия жюри выбирает победителей.</w:t>
      </w:r>
    </w:p>
    <w:p w:rsidR="000F1A61" w:rsidRPr="005F46EF" w:rsidRDefault="000F1A61" w:rsidP="00A130A4">
      <w:pPr>
        <w:shd w:val="clear" w:color="auto" w:fill="FFFFFF"/>
        <w:spacing w:before="100"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130A4" w:rsidRPr="005F46EF" w:rsidRDefault="00A130A4" w:rsidP="00A130A4">
      <w:pPr>
        <w:shd w:val="clear" w:color="auto" w:fill="FFFFFF"/>
        <w:spacing w:before="100"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4. Участники Конкурса</w:t>
      </w:r>
    </w:p>
    <w:p w:rsidR="005F46EF" w:rsidRDefault="00A130A4" w:rsidP="00A130A4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4.1. В Конкурсе могут принимать участие семьи (родители и их родственники) с детьми в возрасте до 4-х лет. Присутствие в коляске ребенка обязательно.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  <w:t>4.2. Участники могут привлекать группы поддержки в неограниченном количестве. </w:t>
      </w:r>
    </w:p>
    <w:p w:rsidR="005F46EF" w:rsidRDefault="00A130A4" w:rsidP="00A130A4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 xml:space="preserve">4.3. Участники Конкурса подают заявку до </w:t>
      </w:r>
      <w:r w:rsidRPr="00063565">
        <w:rPr>
          <w:rFonts w:ascii="Times New Roman" w:eastAsia="Times New Roman" w:hAnsi="Times New Roman" w:cs="Times New Roman"/>
          <w:b/>
          <w:sz w:val="24"/>
          <w:szCs w:val="24"/>
        </w:rPr>
        <w:t>20  июня  2015г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Форма </w:t>
      </w:r>
      <w:hyperlink r:id="rId7" w:history="1">
        <w:r w:rsidRPr="005F46EF">
          <w:rPr>
            <w:rFonts w:ascii="Times New Roman" w:eastAsia="Times New Roman" w:hAnsi="Times New Roman" w:cs="Times New Roman"/>
            <w:sz w:val="24"/>
            <w:szCs w:val="24"/>
          </w:rPr>
          <w:t>анкеты-заявки</w:t>
        </w:r>
      </w:hyperlink>
      <w:r w:rsidRPr="005F46EF">
        <w:rPr>
          <w:rFonts w:ascii="Times New Roman" w:eastAsia="Times New Roman" w:hAnsi="Times New Roman" w:cs="Times New Roman"/>
          <w:sz w:val="24"/>
          <w:szCs w:val="24"/>
        </w:rPr>
        <w:t> представлена в приложении к настоящему Положению. </w:t>
      </w:r>
      <w:r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Анкету – заявку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t> можно заполнить и подать по адресу</w:t>
      </w:r>
      <w:r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г.Губаха, ул. Мира, 28</w:t>
      </w:r>
      <w:r w:rsidR="000F1A61"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0635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электронную почту</w:t>
      </w:r>
      <w:r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hyperlink r:id="rId8" w:history="1">
        <w:r w:rsidRPr="005F46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dvorezmu</w:t>
        </w:r>
        <w:r w:rsidRPr="005F46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@</w:t>
        </w:r>
        <w:r w:rsidRPr="005F46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mail</w:t>
        </w:r>
        <w:r w:rsidRPr="005F46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</w:t>
        </w:r>
        <w:r w:rsidRPr="005F46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по факсу: 8(34248)4  -45 -25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Анкета-заявка на участие является согласием участника со всеми условиями проведения Конкурса.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5.  Правила участия в Конкурсе</w:t>
      </w:r>
    </w:p>
    <w:p w:rsidR="00A130A4" w:rsidRPr="005F46EF" w:rsidRDefault="000F1A61" w:rsidP="005F46EF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>.1. Участники Конкурса могут использовать любую детскую коляск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t>у (летний или зимний вариант).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>.2.Участники Конкурса оформляют свою коляску, используя любые технологии, дополнительные приспособления и аксессуары, не мешающие движению коляски и не создающие неудобства ребенку и окружающим. 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t>ния общественных мероприятий. 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</w:r>
      <w:r w:rsidRPr="005F46EF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>.3. Коляска оформляется участниками Конкурса заране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t>е за счет собственных средств.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>.4. Коляска долж</w:t>
      </w:r>
      <w:r w:rsidR="00063565">
        <w:rPr>
          <w:rFonts w:ascii="Times New Roman" w:eastAsia="Times New Roman" w:hAnsi="Times New Roman" w:cs="Times New Roman"/>
          <w:sz w:val="24"/>
          <w:szCs w:val="24"/>
        </w:rPr>
        <w:t xml:space="preserve">на быть оформлена на тему повести –феерии 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 xml:space="preserve"> «Алые паруса» (автор А. Грин)</w:t>
      </w:r>
    </w:p>
    <w:p w:rsidR="00A130A4" w:rsidRPr="005F46EF" w:rsidRDefault="000F1A61" w:rsidP="005F46EF">
      <w:pPr>
        <w:shd w:val="clear" w:color="auto" w:fill="FFFFFF"/>
        <w:spacing w:before="100"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>.5.Приветствуется наличие у участников (родителей и детей) костюмов (элементов костюма), соответствующи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t>х тематике оформления коляски.</w:t>
      </w:r>
    </w:p>
    <w:p w:rsidR="005F46EF" w:rsidRDefault="005F46EF" w:rsidP="00A130A4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0A4" w:rsidRPr="005F46EF" w:rsidRDefault="000F1A61" w:rsidP="00A130A4">
      <w:pPr>
        <w:shd w:val="clear" w:color="auto" w:fill="FFFFFF"/>
        <w:spacing w:before="100"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130A4" w:rsidRPr="005F46EF">
        <w:rPr>
          <w:rFonts w:ascii="Times New Roman" w:eastAsia="Times New Roman" w:hAnsi="Times New Roman" w:cs="Times New Roman"/>
          <w:b/>
          <w:sz w:val="24"/>
          <w:szCs w:val="24"/>
        </w:rPr>
        <w:t>. Награждение участников Конкурса</w:t>
      </w:r>
    </w:p>
    <w:p w:rsidR="00A130A4" w:rsidRPr="005F46EF" w:rsidRDefault="000F1A61" w:rsidP="00A130A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>.1.Участников Конкурса оценивает жюри, состоящее из организаторов, спонсоров и партнеров Конкурса. </w:t>
      </w:r>
    </w:p>
    <w:p w:rsidR="00A130A4" w:rsidRPr="005F46EF" w:rsidRDefault="000F1A61" w:rsidP="00A130A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>. Критерии оценки: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- соответствие заявленной номинации;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- красочность оформления коляски, оригинальность идеи;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- целостность, гармоничность созданного образа;</w:t>
      </w:r>
    </w:p>
    <w:p w:rsidR="000F1A61" w:rsidRPr="005F46EF" w:rsidRDefault="00A130A4" w:rsidP="00A130A4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- активность группы поддержки.</w:t>
      </w:r>
    </w:p>
    <w:p w:rsidR="00A130A4" w:rsidRPr="005F46EF" w:rsidRDefault="000F1A61" w:rsidP="00A130A4">
      <w:pPr>
        <w:shd w:val="clear" w:color="auto" w:fill="FFFFFF"/>
        <w:spacing w:before="100"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 xml:space="preserve">6.3. Все участники будут награждены памятными призами. Учрежден один Главный Приз Победителя. 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1A61" w:rsidRPr="005F46EF" w:rsidRDefault="005F46EF" w:rsidP="000F1A61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168" w:lineRule="atLeast"/>
        <w:ind w:left="0" w:firstLine="0"/>
        <w:jc w:val="center"/>
        <w:rPr>
          <w:b/>
        </w:rPr>
      </w:pPr>
      <w:r>
        <w:rPr>
          <w:b/>
        </w:rPr>
        <w:t>Финансирование конкурса</w:t>
      </w:r>
    </w:p>
    <w:p w:rsidR="000F1A61" w:rsidRPr="005F46EF" w:rsidRDefault="000F1A61" w:rsidP="000F1A61">
      <w:pPr>
        <w:pStyle w:val="a4"/>
        <w:shd w:val="clear" w:color="auto" w:fill="FFFFFF"/>
        <w:spacing w:before="0" w:beforeAutospacing="0" w:after="120" w:afterAutospacing="0" w:line="168" w:lineRule="atLeast"/>
      </w:pPr>
      <w:r w:rsidRPr="005F46EF">
        <w:t>Финансирование конкурса проводится за счет бюджетный средств управления культуры, спорта,  молодежной политики и туризма администрации городского округа «Город Губаха».</w:t>
      </w:r>
    </w:p>
    <w:p w:rsidR="000F1A61" w:rsidRPr="005F46EF" w:rsidRDefault="000F1A61" w:rsidP="000F1A61">
      <w:pPr>
        <w:pStyle w:val="a4"/>
        <w:shd w:val="clear" w:color="auto" w:fill="FFFFFF"/>
        <w:spacing w:before="0" w:beforeAutospacing="0" w:after="120" w:afterAutospacing="0" w:line="168" w:lineRule="atLeast"/>
        <w:jc w:val="center"/>
        <w:rPr>
          <w:b/>
        </w:rPr>
      </w:pPr>
      <w:r w:rsidRPr="005F46EF">
        <w:rPr>
          <w:b/>
        </w:rPr>
        <w:t>8.</w:t>
      </w:r>
      <w:r w:rsidR="005F46EF">
        <w:rPr>
          <w:b/>
        </w:rPr>
        <w:t xml:space="preserve">    Порядок проведения конкурса</w:t>
      </w:r>
    </w:p>
    <w:p w:rsidR="000F1A61" w:rsidRPr="005F46EF" w:rsidRDefault="000F1A61" w:rsidP="000F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F46EF">
        <w:rPr>
          <w:rFonts w:ascii="Times New Roman" w:hAnsi="Times New Roman" w:cs="Times New Roman"/>
          <w:sz w:val="24"/>
          <w:szCs w:val="24"/>
        </w:rPr>
        <w:t xml:space="preserve">Все участники Конкурса  </w:t>
      </w:r>
      <w:r w:rsidRPr="005F46EF">
        <w:rPr>
          <w:rFonts w:ascii="Times New Roman" w:hAnsi="Times New Roman" w:cs="Times New Roman"/>
          <w:b/>
          <w:sz w:val="24"/>
          <w:szCs w:val="24"/>
        </w:rPr>
        <w:t>27 июня в 13-00</w:t>
      </w:r>
      <w:r w:rsidRPr="005F46EF">
        <w:rPr>
          <w:rFonts w:ascii="Times New Roman" w:hAnsi="Times New Roman" w:cs="Times New Roman"/>
          <w:sz w:val="24"/>
          <w:szCs w:val="24"/>
        </w:rPr>
        <w:t xml:space="preserve"> собираются у  поворота на </w:t>
      </w:r>
      <w:r w:rsidRPr="005F46EF">
        <w:rPr>
          <w:rFonts w:ascii="Times New Roman" w:hAnsi="Times New Roman" w:cs="Times New Roman"/>
          <w:sz w:val="24"/>
          <w:szCs w:val="24"/>
        </w:rPr>
        <w:tab/>
        <w:t>«Серебряную мечту» и идут в большой праздничной колонне  до ТЦ «Армада».</w:t>
      </w:r>
    </w:p>
    <w:p w:rsidR="000F1A61" w:rsidRPr="005F46EF" w:rsidRDefault="000F1A61" w:rsidP="000F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 xml:space="preserve">Открывают шествие участники  городского конкурса красоты и таланта «Мини – Мисс и Мистер Губаха – 2015», «Мистер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5F46EF">
        <w:rPr>
          <w:rFonts w:ascii="Times New Roman" w:hAnsi="Times New Roman" w:cs="Times New Roman"/>
          <w:sz w:val="24"/>
          <w:szCs w:val="24"/>
        </w:rPr>
        <w:t xml:space="preserve"> -2012», «Мини – Мисс Губаха – 2011»</w:t>
      </w:r>
    </w:p>
    <w:p w:rsidR="000F1A61" w:rsidRPr="005F46EF" w:rsidRDefault="000F1A61" w:rsidP="000F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За ними идут участники конкурса «Под алыми парусами мечты» с корабликами в руках.</w:t>
      </w:r>
    </w:p>
    <w:p w:rsidR="000F1A61" w:rsidRPr="005F46EF" w:rsidRDefault="000F1A61" w:rsidP="000F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Далее за ними – пар</w:t>
      </w:r>
      <w:r w:rsidR="00063565">
        <w:rPr>
          <w:rFonts w:ascii="Times New Roman" w:hAnsi="Times New Roman" w:cs="Times New Roman"/>
          <w:sz w:val="24"/>
          <w:szCs w:val="24"/>
        </w:rPr>
        <w:t>ад семейных пар</w:t>
      </w:r>
      <w:r w:rsidRPr="005F46EF">
        <w:rPr>
          <w:rFonts w:ascii="Times New Roman" w:hAnsi="Times New Roman" w:cs="Times New Roman"/>
          <w:sz w:val="24"/>
          <w:szCs w:val="24"/>
        </w:rPr>
        <w:t xml:space="preserve"> и </w:t>
      </w:r>
      <w:r w:rsidRPr="005F46EF">
        <w:rPr>
          <w:rFonts w:ascii="Times New Roman" w:hAnsi="Times New Roman" w:cs="Times New Roman"/>
          <w:b/>
          <w:sz w:val="24"/>
          <w:szCs w:val="24"/>
        </w:rPr>
        <w:t>парад детских колясок.</w:t>
      </w:r>
    </w:p>
    <w:p w:rsidR="000F1A61" w:rsidRPr="005F46EF" w:rsidRDefault="000F1A61" w:rsidP="000F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 xml:space="preserve">На площадке перед ТЦ «Армада» всех участников праздничного шествия будут встречать ведущие  - Ассоль и Грей. Там же будет установлен большой корабль с алыми парусами. </w:t>
      </w:r>
    </w:p>
    <w:p w:rsidR="000F1A61" w:rsidRPr="005F46EF" w:rsidRDefault="000F1A61" w:rsidP="000F1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A4" w:rsidRPr="005F46EF" w:rsidRDefault="000F1A61" w:rsidP="00A130A4">
      <w:pPr>
        <w:shd w:val="clear" w:color="auto" w:fill="FFFFFF"/>
        <w:spacing w:before="100"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130A4" w:rsidRPr="005F46EF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5F46EF" w:rsidRDefault="000F1A61" w:rsidP="005F46EF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9.1. 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Факт участия в</w:t>
      </w:r>
      <w:r w:rsidR="000635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Конкурсе подразумевает, что 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 в видеосюжетах</w:t>
      </w:r>
      <w:r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слайд-шоу и промо-роликах.</w:t>
      </w:r>
    </w:p>
    <w:p w:rsidR="00A130A4" w:rsidRPr="005F46EF" w:rsidRDefault="000F1A61" w:rsidP="005F46EF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9.2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.Организатор не несет ответственности за здоровье и безопасность детей участников Конкурса.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9.3</w:t>
      </w:r>
      <w:r w:rsidR="00A130A4" w:rsidRPr="005F4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.Организатор вправе изменять Правила Конкурса по собственному усмотрению.</w:t>
      </w:r>
    </w:p>
    <w:p w:rsidR="000F1A61" w:rsidRPr="005F46EF" w:rsidRDefault="000F1A61" w:rsidP="005F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F1A61" w:rsidRPr="005F46EF" w:rsidRDefault="000F1A61" w:rsidP="005F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F1A61" w:rsidRPr="005F46EF" w:rsidRDefault="000F1A61" w:rsidP="00A13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F1A61" w:rsidRPr="005F46EF" w:rsidRDefault="000F1A61" w:rsidP="00A13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F1A61" w:rsidRPr="005F46EF" w:rsidRDefault="000F1A61" w:rsidP="00A13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F1A61" w:rsidRPr="005F46EF" w:rsidRDefault="000F1A61" w:rsidP="00A13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F46EF" w:rsidRDefault="005F46EF" w:rsidP="00A13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30A4" w:rsidRPr="005F46EF" w:rsidRDefault="00A130A4" w:rsidP="00A130A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</w:p>
    <w:p w:rsidR="00A130A4" w:rsidRPr="005F46EF" w:rsidRDefault="00A130A4" w:rsidP="00A130A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i/>
          <w:iCs/>
          <w:sz w:val="24"/>
          <w:szCs w:val="24"/>
        </w:rPr>
        <w:t>к Положению о проведении</w:t>
      </w:r>
    </w:p>
    <w:p w:rsidR="00A130A4" w:rsidRPr="005F46EF" w:rsidRDefault="00A130A4" w:rsidP="00A130A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Парада колясок</w:t>
      </w:r>
    </w:p>
    <w:p w:rsidR="00A130A4" w:rsidRPr="005F46EF" w:rsidRDefault="00A130A4" w:rsidP="00A130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</w: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на участие в семейном конкурсе «Парад детских колясок», посвященном</w:t>
      </w:r>
    </w:p>
    <w:p w:rsidR="00A130A4" w:rsidRPr="005F46EF" w:rsidRDefault="00A130A4" w:rsidP="00A130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t>Дню города</w:t>
      </w:r>
      <w:r w:rsidR="000F1A61" w:rsidRPr="005F46EF">
        <w:rPr>
          <w:rFonts w:ascii="Times New Roman" w:eastAsia="Times New Roman" w:hAnsi="Times New Roman" w:cs="Times New Roman"/>
          <w:b/>
          <w:sz w:val="24"/>
          <w:szCs w:val="24"/>
        </w:rPr>
        <w:t xml:space="preserve"> Губахи</w:t>
      </w:r>
    </w:p>
    <w:p w:rsidR="00A130A4" w:rsidRPr="005F46EF" w:rsidRDefault="00A130A4" w:rsidP="00A130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  <w:t>Ф.И.О. членов семьи _________________________________________________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</w:t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</w:r>
      <w:r w:rsidRPr="005F46E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</w:p>
    <w:p w:rsidR="00A130A4" w:rsidRPr="005F46EF" w:rsidRDefault="00A130A4" w:rsidP="00A130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t>дата рождения ребенка____________________________________________</w:t>
      </w:r>
    </w:p>
    <w:p w:rsidR="00A130A4" w:rsidRPr="005F46EF" w:rsidRDefault="00A130A4" w:rsidP="00A130A4">
      <w:pPr>
        <w:shd w:val="clear" w:color="auto" w:fill="FFFFFF"/>
        <w:spacing w:before="100"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F46EF">
        <w:rPr>
          <w:rFonts w:ascii="Times New Roman" w:eastAsia="Times New Roman" w:hAnsi="Times New Roman" w:cs="Times New Roman"/>
          <w:sz w:val="24"/>
          <w:szCs w:val="24"/>
        </w:rPr>
        <w:br/>
        <w:t>Контактный телефон_________________________________________________________ </w:t>
      </w:r>
    </w:p>
    <w:p w:rsidR="00A130A4" w:rsidRPr="005F46EF" w:rsidRDefault="00A130A4" w:rsidP="00A130A4"/>
    <w:p w:rsidR="00343153" w:rsidRPr="005F46EF" w:rsidRDefault="00343153"/>
    <w:sectPr w:rsidR="00343153" w:rsidRPr="005F46EF" w:rsidSect="00F226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3C" w:rsidRDefault="00CB5A3C" w:rsidP="000F1A61">
      <w:pPr>
        <w:spacing w:after="0" w:line="240" w:lineRule="auto"/>
      </w:pPr>
      <w:r>
        <w:separator/>
      </w:r>
    </w:p>
  </w:endnote>
  <w:endnote w:type="continuationSeparator" w:id="1">
    <w:p w:rsidR="00CB5A3C" w:rsidRDefault="00CB5A3C" w:rsidP="000F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8157"/>
    </w:sdtPr>
    <w:sdtContent>
      <w:p w:rsidR="000F1A61" w:rsidRDefault="000D2D31">
        <w:pPr>
          <w:pStyle w:val="a7"/>
          <w:jc w:val="center"/>
        </w:pPr>
        <w:fldSimple w:instr=" PAGE   \* MERGEFORMAT ">
          <w:r w:rsidR="00063565">
            <w:rPr>
              <w:noProof/>
            </w:rPr>
            <w:t>1</w:t>
          </w:r>
        </w:fldSimple>
      </w:p>
    </w:sdtContent>
  </w:sdt>
  <w:p w:rsidR="000F1A61" w:rsidRDefault="000F1A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3C" w:rsidRDefault="00CB5A3C" w:rsidP="000F1A61">
      <w:pPr>
        <w:spacing w:after="0" w:line="240" w:lineRule="auto"/>
      </w:pPr>
      <w:r>
        <w:separator/>
      </w:r>
    </w:p>
  </w:footnote>
  <w:footnote w:type="continuationSeparator" w:id="1">
    <w:p w:rsidR="00CB5A3C" w:rsidRDefault="00CB5A3C" w:rsidP="000F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D13"/>
    <w:multiLevelType w:val="multilevel"/>
    <w:tmpl w:val="5674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0699B"/>
    <w:multiLevelType w:val="hybridMultilevel"/>
    <w:tmpl w:val="96EC497E"/>
    <w:lvl w:ilvl="0" w:tplc="53183F7A">
      <w:start w:val="7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0A4"/>
    <w:rsid w:val="00063565"/>
    <w:rsid w:val="000D109D"/>
    <w:rsid w:val="000D2D31"/>
    <w:rsid w:val="000F1A61"/>
    <w:rsid w:val="000F2C02"/>
    <w:rsid w:val="00343153"/>
    <w:rsid w:val="003D267A"/>
    <w:rsid w:val="005D1C91"/>
    <w:rsid w:val="005F46EF"/>
    <w:rsid w:val="006D0240"/>
    <w:rsid w:val="00794566"/>
    <w:rsid w:val="00A130A4"/>
    <w:rsid w:val="00CB5A3C"/>
    <w:rsid w:val="00F22651"/>
    <w:rsid w:val="00F3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A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A61"/>
  </w:style>
  <w:style w:type="paragraph" w:styleId="a7">
    <w:name w:val="footer"/>
    <w:basedOn w:val="a"/>
    <w:link w:val="a8"/>
    <w:uiPriority w:val="99"/>
    <w:unhideWhenUsed/>
    <w:rsid w:val="000F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A61"/>
  </w:style>
  <w:style w:type="paragraph" w:styleId="a9">
    <w:name w:val="Balloon Text"/>
    <w:basedOn w:val="a"/>
    <w:link w:val="aa"/>
    <w:uiPriority w:val="99"/>
    <w:semiHidden/>
    <w:unhideWhenUsed/>
    <w:rsid w:val="005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zm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-tv7.ru/files/Parad%20detskih%20kolyaso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5265</CharactersWithSpaces>
  <SharedDoc>false</SharedDoc>
  <HLinks>
    <vt:vector size="12" baseType="variant"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mailto:dvorezmu@mail.ru</vt:lpwstr>
      </vt:variant>
      <vt:variant>
        <vt:lpwstr/>
      </vt:variant>
      <vt:variant>
        <vt:i4>7798817</vt:i4>
      </vt:variant>
      <vt:variant>
        <vt:i4>0</vt:i4>
      </vt:variant>
      <vt:variant>
        <vt:i4>0</vt:i4>
      </vt:variant>
      <vt:variant>
        <vt:i4>5</vt:i4>
      </vt:variant>
      <vt:variant>
        <vt:lpwstr>http://novo-tv7.ru/files/Parad detskih kolyasok.doc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2015-05-25T12:25:00Z</dcterms:created>
  <dcterms:modified xsi:type="dcterms:W3CDTF">2015-05-28T07:56:00Z</dcterms:modified>
</cp:coreProperties>
</file>