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AD" w:rsidRPr="00D539A1" w:rsidRDefault="00195DAD" w:rsidP="00195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A1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</w:t>
      </w:r>
      <w:r w:rsidR="00D539A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539A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95DAD" w:rsidRPr="002637BB" w:rsidRDefault="00195DAD" w:rsidP="0019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BB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спорта,                         Директор Муниципального </w:t>
      </w:r>
    </w:p>
    <w:p w:rsidR="00195DAD" w:rsidRPr="002637BB" w:rsidRDefault="00195DAD" w:rsidP="0019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BB">
        <w:rPr>
          <w:rFonts w:ascii="Times New Roman" w:hAnsi="Times New Roman" w:cs="Times New Roman"/>
          <w:sz w:val="24"/>
          <w:szCs w:val="24"/>
        </w:rPr>
        <w:t>молодежной политики и туризма</w:t>
      </w:r>
      <w:r w:rsidRPr="002637BB">
        <w:rPr>
          <w:rFonts w:ascii="Times New Roman" w:hAnsi="Times New Roman" w:cs="Times New Roman"/>
          <w:sz w:val="24"/>
          <w:szCs w:val="24"/>
        </w:rPr>
        <w:tab/>
      </w:r>
      <w:r w:rsidRPr="002637BB">
        <w:rPr>
          <w:rFonts w:ascii="Times New Roman" w:hAnsi="Times New Roman" w:cs="Times New Roman"/>
          <w:sz w:val="24"/>
          <w:szCs w:val="24"/>
        </w:rPr>
        <w:tab/>
      </w:r>
      <w:r w:rsidRPr="002637BB">
        <w:rPr>
          <w:rFonts w:ascii="Times New Roman" w:hAnsi="Times New Roman" w:cs="Times New Roman"/>
          <w:sz w:val="24"/>
          <w:szCs w:val="24"/>
        </w:rPr>
        <w:tab/>
        <w:t xml:space="preserve">             бюджетного учреждения</w:t>
      </w:r>
    </w:p>
    <w:p w:rsidR="00195DAD" w:rsidRPr="002637BB" w:rsidRDefault="00195DAD" w:rsidP="0019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B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</w:t>
      </w:r>
      <w:r w:rsidRPr="002637BB">
        <w:rPr>
          <w:rFonts w:ascii="Times New Roman" w:hAnsi="Times New Roman" w:cs="Times New Roman"/>
          <w:sz w:val="24"/>
          <w:szCs w:val="24"/>
        </w:rPr>
        <w:tab/>
        <w:t xml:space="preserve">                         «Дворец культуры «Северный» </w:t>
      </w:r>
    </w:p>
    <w:p w:rsidR="00195DAD" w:rsidRPr="002637BB" w:rsidRDefault="00195DAD" w:rsidP="0019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BB">
        <w:rPr>
          <w:rFonts w:ascii="Times New Roman" w:hAnsi="Times New Roman" w:cs="Times New Roman"/>
          <w:sz w:val="24"/>
          <w:szCs w:val="24"/>
        </w:rPr>
        <w:t>«Город  Губаха»                                                                    городского округа «Город Губаха»</w:t>
      </w:r>
    </w:p>
    <w:p w:rsidR="00195DAD" w:rsidRPr="002637BB" w:rsidRDefault="00195DAD" w:rsidP="0019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BB">
        <w:rPr>
          <w:rFonts w:ascii="Times New Roman" w:hAnsi="Times New Roman" w:cs="Times New Roman"/>
          <w:sz w:val="24"/>
          <w:szCs w:val="24"/>
        </w:rPr>
        <w:t>_______________________И.В. Зоркина                           _________________Н.С. Тачкина</w:t>
      </w:r>
    </w:p>
    <w:p w:rsidR="00195DAD" w:rsidRDefault="00195DAD" w:rsidP="00195DAD">
      <w:pPr>
        <w:tabs>
          <w:tab w:val="left" w:pos="20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B4" w:rsidRDefault="005E14B4" w:rsidP="00195DAD">
      <w:pPr>
        <w:tabs>
          <w:tab w:val="left" w:pos="201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4B4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DE24DE" w:rsidRPr="00DE24DE" w:rsidRDefault="00DE24DE" w:rsidP="00195DAD">
      <w:pPr>
        <w:tabs>
          <w:tab w:val="left" w:pos="20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E24DE" w:rsidRDefault="00DE24DE" w:rsidP="00195DAD">
      <w:pPr>
        <w:tabs>
          <w:tab w:val="left" w:pos="20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DE24DE" w:rsidRDefault="00DE24DE" w:rsidP="00195DAD">
      <w:pPr>
        <w:tabs>
          <w:tab w:val="left" w:pos="20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Губаха»</w:t>
      </w:r>
    </w:p>
    <w:p w:rsidR="005E14B4" w:rsidRDefault="00DE24DE" w:rsidP="00195DAD">
      <w:pPr>
        <w:tabs>
          <w:tab w:val="left" w:pos="20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95AF2" w:rsidRPr="00D95AF2">
        <w:rPr>
          <w:rFonts w:ascii="Times New Roman" w:hAnsi="Times New Roman" w:cs="Times New Roman"/>
          <w:sz w:val="24"/>
          <w:szCs w:val="24"/>
        </w:rPr>
        <w:t xml:space="preserve"> </w:t>
      </w:r>
      <w:r w:rsidR="00D95AF2">
        <w:rPr>
          <w:rFonts w:ascii="Times New Roman" w:hAnsi="Times New Roman" w:cs="Times New Roman"/>
          <w:sz w:val="24"/>
          <w:szCs w:val="24"/>
        </w:rPr>
        <w:t xml:space="preserve">С.В. </w:t>
      </w:r>
      <w:r>
        <w:rPr>
          <w:rFonts w:ascii="Times New Roman" w:hAnsi="Times New Roman" w:cs="Times New Roman"/>
          <w:sz w:val="24"/>
          <w:szCs w:val="24"/>
        </w:rPr>
        <w:t xml:space="preserve">Баскакова </w:t>
      </w:r>
    </w:p>
    <w:p w:rsidR="005E14B4" w:rsidRPr="002637BB" w:rsidRDefault="005E14B4" w:rsidP="00195DAD">
      <w:pPr>
        <w:tabs>
          <w:tab w:val="left" w:pos="20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AD" w:rsidRPr="00D539A1" w:rsidRDefault="00195DAD" w:rsidP="00D539A1">
      <w:pPr>
        <w:pStyle w:val="a6"/>
        <w:jc w:val="center"/>
        <w:rPr>
          <w:rFonts w:ascii="Times New Roman" w:hAnsi="Times New Roman" w:cs="Times New Roman"/>
        </w:rPr>
      </w:pPr>
    </w:p>
    <w:p w:rsidR="00195DAD" w:rsidRPr="00D539A1" w:rsidRDefault="00195DAD" w:rsidP="00D539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5DAD" w:rsidRPr="00D539A1" w:rsidRDefault="00195DAD" w:rsidP="00D539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A1">
        <w:rPr>
          <w:rFonts w:ascii="Times New Roman" w:hAnsi="Times New Roman" w:cs="Times New Roman"/>
          <w:b/>
          <w:sz w:val="28"/>
          <w:szCs w:val="28"/>
        </w:rPr>
        <w:t>о проведении праздничного шествия «Под Алыми парусами мечты»</w:t>
      </w:r>
    </w:p>
    <w:p w:rsidR="00195DAD" w:rsidRPr="002637BB" w:rsidRDefault="00195DAD" w:rsidP="00195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B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95DAD" w:rsidRPr="00D539A1" w:rsidRDefault="00195DAD" w:rsidP="00195DAD">
      <w:pPr>
        <w:pStyle w:val="a4"/>
        <w:numPr>
          <w:ilvl w:val="1"/>
          <w:numId w:val="2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проведения праздничного шествия  «Под Алыми парусами мечты»  (далее Конкурс), условия участия в нем.</w:t>
      </w:r>
    </w:p>
    <w:p w:rsidR="00195DAD" w:rsidRPr="00D539A1" w:rsidRDefault="00195DAD" w:rsidP="00195DAD">
      <w:pPr>
        <w:pStyle w:val="a4"/>
        <w:numPr>
          <w:ilvl w:val="1"/>
          <w:numId w:val="2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посвящен Дню города Губахи,  а так же показу мюзикла «Алые паруса» на горе Крестовой от Пермского Театра – Театра.</w:t>
      </w:r>
    </w:p>
    <w:p w:rsidR="00195DAD" w:rsidRPr="00D539A1" w:rsidRDefault="00195DAD" w:rsidP="00D539A1">
      <w:pPr>
        <w:pStyle w:val="a4"/>
        <w:shd w:val="clear" w:color="auto" w:fill="FFFFFF"/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3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2.</w:t>
      </w:r>
      <w:r w:rsidR="00D53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53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Цели и задачи конкурса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  <w:rPr>
          <w:shd w:val="clear" w:color="auto" w:fill="FFFFFF"/>
        </w:rPr>
      </w:pPr>
    </w:p>
    <w:p w:rsidR="00195DAD" w:rsidRPr="00D539A1" w:rsidRDefault="00195DAD" w:rsidP="005E14B4">
      <w:pPr>
        <w:pStyle w:val="a3"/>
        <w:shd w:val="clear" w:color="auto" w:fill="FFFFFF"/>
        <w:spacing w:before="0" w:beforeAutospacing="0" w:after="120" w:afterAutospacing="0" w:line="168" w:lineRule="atLeast"/>
        <w:rPr>
          <w:bCs/>
        </w:rPr>
      </w:pPr>
      <w:r w:rsidRPr="00D539A1">
        <w:rPr>
          <w:shd w:val="clear" w:color="auto" w:fill="FFFFFF"/>
        </w:rPr>
        <w:t>2.1. Приобщение детей к празднованию Дня Города Губахи.</w:t>
      </w:r>
    </w:p>
    <w:p w:rsidR="00195DAD" w:rsidRPr="00D539A1" w:rsidRDefault="00195DAD" w:rsidP="005E14B4">
      <w:pPr>
        <w:pStyle w:val="a3"/>
        <w:shd w:val="clear" w:color="auto" w:fill="FFFFFF"/>
        <w:spacing w:before="0" w:beforeAutospacing="0" w:after="120" w:afterAutospacing="0" w:line="168" w:lineRule="atLeast"/>
        <w:rPr>
          <w:rStyle w:val="apple-converted-space"/>
          <w:bCs/>
          <w:shd w:val="clear" w:color="auto" w:fill="FFFDF6"/>
        </w:rPr>
      </w:pPr>
      <w:r w:rsidRPr="00D539A1">
        <w:t>2.2. Воспитание гармоничной личности, как основы будущего цивилизованного общества.</w:t>
      </w:r>
    </w:p>
    <w:p w:rsidR="00195DAD" w:rsidRPr="00D539A1" w:rsidRDefault="00195DAD" w:rsidP="005E14B4">
      <w:pPr>
        <w:pStyle w:val="a3"/>
        <w:shd w:val="clear" w:color="auto" w:fill="FFFFFF"/>
        <w:spacing w:before="0" w:beforeAutospacing="0" w:after="120" w:afterAutospacing="0" w:line="168" w:lineRule="atLeast"/>
        <w:rPr>
          <w:bCs/>
        </w:rPr>
      </w:pPr>
      <w:r w:rsidRPr="00D539A1">
        <w:t>2.3. Организация семейного досуга населения.</w:t>
      </w:r>
    </w:p>
    <w:p w:rsidR="00195DAD" w:rsidRPr="00D539A1" w:rsidRDefault="00195DAD" w:rsidP="005E14B4">
      <w:pPr>
        <w:pStyle w:val="a3"/>
        <w:shd w:val="clear" w:color="auto" w:fill="FFFFFF"/>
        <w:spacing w:before="0" w:beforeAutospacing="0" w:after="120" w:afterAutospacing="0" w:line="168" w:lineRule="atLeast"/>
        <w:rPr>
          <w:bCs/>
        </w:rPr>
      </w:pPr>
      <w:r w:rsidRPr="00D539A1">
        <w:rPr>
          <w:shd w:val="clear" w:color="auto" w:fill="FFFDF6"/>
        </w:rPr>
        <w:t>2.4. Содействие развитию гражданской активности юного населения города Губахи в сфере патриотического воспитания</w:t>
      </w:r>
      <w:r w:rsidRPr="00D539A1">
        <w:rPr>
          <w:bCs/>
          <w:shd w:val="clear" w:color="auto" w:fill="FFFDF6"/>
        </w:rPr>
        <w:t>.</w:t>
      </w:r>
    </w:p>
    <w:p w:rsidR="00195DAD" w:rsidRPr="00D539A1" w:rsidRDefault="00195DAD" w:rsidP="005E14B4">
      <w:pPr>
        <w:pStyle w:val="a3"/>
        <w:shd w:val="clear" w:color="auto" w:fill="FFFFFF"/>
        <w:spacing w:before="0" w:beforeAutospacing="0" w:after="120" w:afterAutospacing="0" w:line="168" w:lineRule="atLeast"/>
        <w:rPr>
          <w:b/>
        </w:rPr>
      </w:pPr>
      <w:r w:rsidRPr="00D539A1">
        <w:rPr>
          <w:b/>
          <w:bCs/>
        </w:rPr>
        <w:t xml:space="preserve">3. </w:t>
      </w:r>
      <w:r w:rsidRPr="00D539A1">
        <w:rPr>
          <w:b/>
        </w:rPr>
        <w:t>Организаторы конкурса</w:t>
      </w:r>
    </w:p>
    <w:p w:rsidR="00195DAD" w:rsidRPr="00D539A1" w:rsidRDefault="00195DAD" w:rsidP="005E14B4">
      <w:pPr>
        <w:pStyle w:val="a3"/>
        <w:shd w:val="clear" w:color="auto" w:fill="FFFFFF"/>
        <w:spacing w:line="212" w:lineRule="atLeast"/>
      </w:pPr>
      <w:r w:rsidRPr="00D539A1">
        <w:t xml:space="preserve">3.1. </w:t>
      </w:r>
      <w:r w:rsidRPr="00D539A1">
        <w:tab/>
        <w:t xml:space="preserve">Управление культуры, спорта, </w:t>
      </w:r>
      <w:r w:rsidR="005E14B4">
        <w:t xml:space="preserve">молодежной политики и туризма  </w:t>
      </w:r>
      <w:r w:rsidRPr="00D539A1">
        <w:t>администрации городского округа «Город Губаха».</w:t>
      </w:r>
    </w:p>
    <w:p w:rsidR="00195DAD" w:rsidRPr="00D539A1" w:rsidRDefault="00195DAD" w:rsidP="005E14B4">
      <w:pPr>
        <w:pStyle w:val="a3"/>
        <w:shd w:val="clear" w:color="auto" w:fill="FFFFFF"/>
        <w:spacing w:line="212" w:lineRule="atLeast"/>
      </w:pPr>
      <w:r w:rsidRPr="00D539A1">
        <w:t>3.2. Муниципальное бюджетное учрежден</w:t>
      </w:r>
      <w:r w:rsidR="005E14B4">
        <w:t xml:space="preserve">ие «Дворец культуры «Северный» </w:t>
      </w:r>
      <w:r w:rsidRPr="00D539A1">
        <w:t>городского округа «Город Губаха ад</w:t>
      </w:r>
      <w:r w:rsidR="00DE24DE">
        <w:t xml:space="preserve">министрации городского округа  </w:t>
      </w:r>
      <w:r w:rsidRPr="00D539A1">
        <w:t>«Город Губаха».</w:t>
      </w:r>
    </w:p>
    <w:p w:rsidR="00195DAD" w:rsidRPr="00D539A1" w:rsidRDefault="00195DAD" w:rsidP="005E14B4">
      <w:pPr>
        <w:pStyle w:val="a3"/>
        <w:shd w:val="clear" w:color="auto" w:fill="FFFFFF"/>
        <w:spacing w:before="0" w:beforeAutospacing="0" w:after="120" w:afterAutospacing="0" w:line="168" w:lineRule="atLeast"/>
      </w:pPr>
      <w:r w:rsidRPr="00D539A1">
        <w:rPr>
          <w:b/>
          <w:bCs/>
        </w:rPr>
        <w:t>4. Участники Конкурса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t>4.1.  В Конкурсе имеют право принимать участие: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t xml:space="preserve"> - Воспитанники</w:t>
      </w:r>
      <w:r w:rsidR="005E14B4">
        <w:t xml:space="preserve"> дошкольных учреждений г. Губаха</w:t>
      </w:r>
    </w:p>
    <w:p w:rsidR="00195DAD" w:rsidRPr="00D539A1" w:rsidRDefault="005E14B4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>
        <w:t xml:space="preserve"> - Учащиеся младших классов (1 – 4 кл.)</w:t>
      </w:r>
      <w:r w:rsidR="00DE24DE">
        <w:t xml:space="preserve"> г. Губаха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center"/>
        <w:rPr>
          <w:b/>
        </w:rPr>
      </w:pPr>
      <w:r w:rsidRPr="00D539A1">
        <w:rPr>
          <w:b/>
        </w:rPr>
        <w:t>5. Условия участия в конкурсе</w:t>
      </w:r>
    </w:p>
    <w:p w:rsidR="00D539A1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rPr>
          <w:b/>
        </w:rPr>
        <w:t xml:space="preserve">5.1.  </w:t>
      </w:r>
      <w:r w:rsidRPr="00D539A1">
        <w:t xml:space="preserve">Для участия в конкурсе необходимо изготовить макет кораблика  </w:t>
      </w:r>
      <w:r w:rsidRPr="00D539A1">
        <w:tab/>
        <w:t>любого размера и формы. Обязательное усл</w:t>
      </w:r>
      <w:r w:rsidR="00D539A1" w:rsidRPr="00D539A1">
        <w:t xml:space="preserve">овие – наличие паруса </w:t>
      </w:r>
      <w:r w:rsidR="00D539A1" w:rsidRPr="00D539A1">
        <w:tab/>
        <w:t xml:space="preserve">красного </w:t>
      </w:r>
      <w:r w:rsidRPr="00D539A1">
        <w:t>цвета.</w:t>
      </w:r>
      <w:r w:rsidR="005227ED" w:rsidRPr="00D539A1">
        <w:t xml:space="preserve"> 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lastRenderedPageBreak/>
        <w:t>Приветствуется, есл</w:t>
      </w:r>
      <w:r w:rsidR="005227ED" w:rsidRPr="00D539A1">
        <w:t xml:space="preserve">и  участник будет одет в наряд </w:t>
      </w:r>
      <w:r w:rsidR="005E14B4">
        <w:t>героев повести - феерии</w:t>
      </w:r>
      <w:r w:rsidRPr="00D539A1">
        <w:t xml:space="preserve"> А. Грина «Алые пар</w:t>
      </w:r>
      <w:r w:rsidR="00DE24DE">
        <w:t xml:space="preserve">уса» (Ассоль – девочка, Грей - </w:t>
      </w:r>
      <w:r w:rsidRPr="00D539A1">
        <w:t xml:space="preserve">мальчик). Количество участников от учреждения не ограничено. 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rPr>
          <w:b/>
        </w:rPr>
        <w:t xml:space="preserve">5.2.    </w:t>
      </w:r>
      <w:r w:rsidRPr="00D539A1">
        <w:t xml:space="preserve">Отправить Заявку </w:t>
      </w:r>
      <w:r w:rsidRPr="00D539A1">
        <w:rPr>
          <w:b/>
          <w:u w:val="single"/>
        </w:rPr>
        <w:t>до 20 июня 2015 года</w:t>
      </w:r>
      <w:r w:rsidR="00DE24DE">
        <w:t xml:space="preserve">  (форма Заявки прилагается) </w:t>
      </w:r>
      <w:r w:rsidRPr="00D539A1">
        <w:t>можно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  <w:rPr>
          <w:b/>
        </w:rPr>
      </w:pPr>
      <w:r w:rsidRPr="00D539A1">
        <w:rPr>
          <w:b/>
        </w:rPr>
        <w:t>по адресу: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t>г. Губаха, ул. Мира, 28, МБУ ДК «Северный»</w:t>
      </w:r>
    </w:p>
    <w:p w:rsidR="00195DAD" w:rsidRPr="00D539A1" w:rsidRDefault="005E14B4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>
        <w:rPr>
          <w:b/>
        </w:rPr>
        <w:t>на  эл. почту</w:t>
      </w:r>
      <w:r w:rsidR="00195DAD" w:rsidRPr="00D539A1">
        <w:rPr>
          <w:b/>
        </w:rPr>
        <w:t>:</w:t>
      </w:r>
      <w:r w:rsidR="00195DAD" w:rsidRPr="00D539A1">
        <w:t xml:space="preserve"> </w:t>
      </w:r>
      <w:hyperlink r:id="rId7" w:history="1">
        <w:r w:rsidR="00195DAD" w:rsidRPr="00D539A1">
          <w:rPr>
            <w:rStyle w:val="a5"/>
            <w:color w:val="auto"/>
            <w:lang w:val="en-US"/>
          </w:rPr>
          <w:t>dvorezmu</w:t>
        </w:r>
        <w:r w:rsidR="00195DAD" w:rsidRPr="00D539A1">
          <w:rPr>
            <w:rStyle w:val="a5"/>
            <w:color w:val="auto"/>
          </w:rPr>
          <w:t>@</w:t>
        </w:r>
        <w:r w:rsidR="00195DAD" w:rsidRPr="00D539A1">
          <w:rPr>
            <w:rStyle w:val="a5"/>
            <w:color w:val="auto"/>
            <w:lang w:val="en-US"/>
          </w:rPr>
          <w:t>mail</w:t>
        </w:r>
        <w:r w:rsidR="00195DAD" w:rsidRPr="00D539A1">
          <w:rPr>
            <w:rStyle w:val="a5"/>
            <w:color w:val="auto"/>
          </w:rPr>
          <w:t>.</w:t>
        </w:r>
        <w:r w:rsidR="00195DAD" w:rsidRPr="00D539A1">
          <w:rPr>
            <w:rStyle w:val="a5"/>
            <w:color w:val="auto"/>
            <w:lang w:val="en-US"/>
          </w:rPr>
          <w:t>ru</w:t>
        </w:r>
      </w:hyperlink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rPr>
          <w:b/>
        </w:rPr>
        <w:t>по факсу:</w:t>
      </w:r>
      <w:r w:rsidRPr="00D539A1">
        <w:t xml:space="preserve"> 8 (34248) 4 -45 -25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center"/>
        <w:rPr>
          <w:b/>
        </w:rPr>
      </w:pPr>
      <w:r w:rsidRPr="00D539A1">
        <w:rPr>
          <w:b/>
        </w:rPr>
        <w:t>6.    Порядок проведения конкурса</w:t>
      </w:r>
    </w:p>
    <w:p w:rsidR="00195DAD" w:rsidRPr="00D539A1" w:rsidRDefault="00195DAD" w:rsidP="001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A1">
        <w:rPr>
          <w:rFonts w:ascii="Times New Roman" w:hAnsi="Times New Roman" w:cs="Times New Roman"/>
          <w:sz w:val="24"/>
          <w:szCs w:val="24"/>
        </w:rPr>
        <w:t xml:space="preserve">Все участники Конкурса  </w:t>
      </w:r>
      <w:r w:rsidRPr="00D539A1">
        <w:rPr>
          <w:rFonts w:ascii="Times New Roman" w:hAnsi="Times New Roman" w:cs="Times New Roman"/>
          <w:b/>
          <w:sz w:val="24"/>
          <w:szCs w:val="24"/>
        </w:rPr>
        <w:t>27 июня в 13-00</w:t>
      </w:r>
      <w:r w:rsidRPr="00D539A1">
        <w:rPr>
          <w:rFonts w:ascii="Times New Roman" w:hAnsi="Times New Roman" w:cs="Times New Roman"/>
          <w:sz w:val="24"/>
          <w:szCs w:val="24"/>
        </w:rPr>
        <w:t xml:space="preserve"> собираются у  поворота на  «Серебряную мечту» и идут в боль</w:t>
      </w:r>
      <w:r w:rsidR="00DE24DE">
        <w:rPr>
          <w:rFonts w:ascii="Times New Roman" w:hAnsi="Times New Roman" w:cs="Times New Roman"/>
          <w:sz w:val="24"/>
          <w:szCs w:val="24"/>
        </w:rPr>
        <w:t xml:space="preserve">шой праздничной колонне  до ТЦ </w:t>
      </w:r>
      <w:r w:rsidRPr="00D539A1">
        <w:rPr>
          <w:rFonts w:ascii="Times New Roman" w:hAnsi="Times New Roman" w:cs="Times New Roman"/>
          <w:sz w:val="24"/>
          <w:szCs w:val="24"/>
        </w:rPr>
        <w:t>«Армада».</w:t>
      </w:r>
    </w:p>
    <w:p w:rsidR="00195DAD" w:rsidRPr="00D539A1" w:rsidRDefault="00195DAD" w:rsidP="001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A1">
        <w:rPr>
          <w:rFonts w:ascii="Times New Roman" w:hAnsi="Times New Roman" w:cs="Times New Roman"/>
          <w:sz w:val="24"/>
          <w:szCs w:val="24"/>
        </w:rPr>
        <w:t xml:space="preserve">Открывают шествие </w:t>
      </w:r>
      <w:r w:rsidR="005227ED" w:rsidRPr="00D539A1">
        <w:rPr>
          <w:rFonts w:ascii="Times New Roman" w:hAnsi="Times New Roman" w:cs="Times New Roman"/>
          <w:sz w:val="24"/>
          <w:szCs w:val="24"/>
        </w:rPr>
        <w:t xml:space="preserve">победители и </w:t>
      </w:r>
      <w:r w:rsidRPr="00D539A1">
        <w:rPr>
          <w:rFonts w:ascii="Times New Roman" w:hAnsi="Times New Roman" w:cs="Times New Roman"/>
          <w:sz w:val="24"/>
          <w:szCs w:val="24"/>
        </w:rPr>
        <w:t xml:space="preserve">участники  городского конкурса красоты и таланта «Мини – Мисс и Мистер Губаха – 2015», «Мистер </w:t>
      </w:r>
      <w:r w:rsidRPr="00D539A1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D539A1">
        <w:rPr>
          <w:rFonts w:ascii="Times New Roman" w:hAnsi="Times New Roman" w:cs="Times New Roman"/>
          <w:sz w:val="24"/>
          <w:szCs w:val="24"/>
        </w:rPr>
        <w:t xml:space="preserve"> -2012», «Мини – Мисс Губаха – 2011». За ними идут участники конкурса «Под алыми парусами мечт</w:t>
      </w:r>
      <w:r w:rsidR="005E14B4">
        <w:rPr>
          <w:rFonts w:ascii="Times New Roman" w:hAnsi="Times New Roman" w:cs="Times New Roman"/>
          <w:sz w:val="24"/>
          <w:szCs w:val="24"/>
        </w:rPr>
        <w:t>ы» с корабликами в руках. За ними – парад супружеских пар</w:t>
      </w:r>
      <w:r w:rsidRPr="00D539A1">
        <w:rPr>
          <w:rFonts w:ascii="Times New Roman" w:hAnsi="Times New Roman" w:cs="Times New Roman"/>
          <w:sz w:val="24"/>
          <w:szCs w:val="24"/>
        </w:rPr>
        <w:t xml:space="preserve"> и парад детских колясок. На площадке перед ТЦ «Армада» всех участников праздничного шествия будут встречать ведущие  - Ассоль и Грей. Там же будет установлен большой корабль с алыми парусами. </w:t>
      </w:r>
    </w:p>
    <w:p w:rsidR="00195DAD" w:rsidRPr="00D539A1" w:rsidRDefault="00195DAD" w:rsidP="001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DAD" w:rsidRPr="00D539A1" w:rsidRDefault="00195DAD" w:rsidP="00D539A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168" w:lineRule="atLeast"/>
        <w:ind w:left="0" w:firstLine="0"/>
        <w:jc w:val="center"/>
        <w:rPr>
          <w:b/>
        </w:rPr>
      </w:pPr>
      <w:r w:rsidRPr="00D539A1">
        <w:rPr>
          <w:b/>
        </w:rPr>
        <w:t>Награждение участников конкурса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0" w:afterAutospacing="0"/>
        <w:jc w:val="both"/>
      </w:pPr>
      <w:r w:rsidRPr="00D539A1">
        <w:t>Все участники конкурса будут награжде</w:t>
      </w:r>
      <w:r w:rsidR="005E14B4">
        <w:t xml:space="preserve">ны дипломами за участие, </w:t>
      </w:r>
      <w:r w:rsidRPr="00D539A1">
        <w:t>поощрительными призами. Так же учрежден Гл</w:t>
      </w:r>
      <w:r w:rsidR="005E14B4">
        <w:t xml:space="preserve">авный приз и Диплом Победителя, </w:t>
      </w:r>
    </w:p>
    <w:p w:rsidR="00195DAD" w:rsidRPr="00D539A1" w:rsidRDefault="005E14B4" w:rsidP="00195DAD">
      <w:pPr>
        <w:pStyle w:val="a3"/>
        <w:shd w:val="clear" w:color="auto" w:fill="FFFFFF"/>
        <w:spacing w:before="0" w:beforeAutospacing="0" w:after="0" w:afterAutospacing="0"/>
        <w:jc w:val="both"/>
      </w:pPr>
      <w:r>
        <w:t>с</w:t>
      </w:r>
      <w:r w:rsidR="00195DAD" w:rsidRPr="00D539A1">
        <w:t>пециальный диплом и специальный приз от местного отделения Партии «Единая Россия».  Награждение будет проводит</w:t>
      </w:r>
      <w:r>
        <w:t>ь</w:t>
      </w:r>
      <w:r w:rsidR="00195DAD" w:rsidRPr="00D539A1">
        <w:t>ся на площадке у ТЦ «Армада».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195DAD" w:rsidRPr="00D539A1" w:rsidRDefault="00195DAD" w:rsidP="00195DAD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168" w:lineRule="atLeast"/>
        <w:ind w:left="0" w:firstLine="0"/>
        <w:jc w:val="center"/>
        <w:rPr>
          <w:b/>
        </w:rPr>
      </w:pPr>
      <w:r w:rsidRPr="00D539A1">
        <w:rPr>
          <w:b/>
        </w:rPr>
        <w:t>Финансирование конкурса</w:t>
      </w:r>
    </w:p>
    <w:p w:rsidR="00195DAD" w:rsidRPr="00D539A1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t xml:space="preserve">Финансирование конкурса проводится за счет </w:t>
      </w:r>
      <w:r w:rsidR="005227ED" w:rsidRPr="00D539A1">
        <w:t>бюджета</w:t>
      </w:r>
      <w:r w:rsidRPr="00D539A1">
        <w:t xml:space="preserve"> администрации городского округа «Город Губаха».</w:t>
      </w:r>
    </w:p>
    <w:p w:rsidR="005464B0" w:rsidRPr="00D539A1" w:rsidRDefault="005464B0" w:rsidP="005464B0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9A1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5464B0" w:rsidRPr="00D539A1" w:rsidRDefault="005464B0" w:rsidP="005464B0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9.1.  Факт участия в</w:t>
      </w:r>
      <w:r w:rsidR="005E1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Конкурсе подразумевает, что </w:t>
      </w:r>
      <w:r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Участники соглашаются с тем, что их персональные данные (имена, фамилии,  фотографии и видеокадры детей в колясках, интервью и иные материалы о них) могут быть использованы Организатором в видеосюжетах, слайд-шоу и промо-роликах.</w:t>
      </w:r>
    </w:p>
    <w:p w:rsidR="005464B0" w:rsidRPr="00D539A1" w:rsidRDefault="005464B0" w:rsidP="005464B0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9.2.Организатор не несет ответственности за здоровье и безопасность детей участников Конкурса.</w:t>
      </w:r>
      <w:r w:rsidRPr="00D539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9.3.Организатор вправе изменять Правила Конкурса по собственному усмотрению.</w:t>
      </w:r>
    </w:p>
    <w:p w:rsidR="005464B0" w:rsidRPr="00D539A1" w:rsidRDefault="005464B0" w:rsidP="00546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95DAD" w:rsidRPr="00D539A1" w:rsidRDefault="00195DAD" w:rsidP="00195DA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39A1" w:rsidRPr="00D539A1" w:rsidRDefault="00D539A1" w:rsidP="005227ED">
      <w:pPr>
        <w:pStyle w:val="a4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39A1" w:rsidRDefault="00D539A1" w:rsidP="005227ED">
      <w:pPr>
        <w:pStyle w:val="a4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539A1" w:rsidRDefault="00D539A1" w:rsidP="005227ED">
      <w:pPr>
        <w:pStyle w:val="a4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539A1" w:rsidRDefault="00D539A1" w:rsidP="005227ED">
      <w:pPr>
        <w:pStyle w:val="a4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539A1" w:rsidRDefault="00D539A1" w:rsidP="005227ED">
      <w:pPr>
        <w:pStyle w:val="a4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539A1" w:rsidRDefault="00D539A1" w:rsidP="005227ED">
      <w:pPr>
        <w:pStyle w:val="a4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24DE" w:rsidRDefault="00DE24DE" w:rsidP="00DE24DE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95DAD" w:rsidRPr="005227ED" w:rsidRDefault="00195DAD" w:rsidP="005227ED">
      <w:pPr>
        <w:pStyle w:val="a4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27ED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Заявки</w:t>
      </w:r>
    </w:p>
    <w:p w:rsidR="00195DAD" w:rsidRPr="002637BB" w:rsidRDefault="00195DAD" w:rsidP="00195DA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9A1" w:rsidRPr="00D539A1" w:rsidRDefault="00195DAD" w:rsidP="005227ED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9A1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D539A1" w:rsidRDefault="00195DAD" w:rsidP="005227E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ED">
        <w:rPr>
          <w:rFonts w:ascii="Times New Roman" w:hAnsi="Times New Roman" w:cs="Times New Roman"/>
          <w:b/>
          <w:sz w:val="28"/>
          <w:szCs w:val="28"/>
        </w:rPr>
        <w:t>на участие в праздничном шествии «Под Алыми парусами мечты»</w:t>
      </w:r>
    </w:p>
    <w:p w:rsidR="00195DAD" w:rsidRPr="005227ED" w:rsidRDefault="00195DAD" w:rsidP="005227E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ED">
        <w:rPr>
          <w:rFonts w:ascii="Times New Roman" w:hAnsi="Times New Roman" w:cs="Times New Roman"/>
          <w:b/>
          <w:sz w:val="28"/>
          <w:szCs w:val="28"/>
        </w:rPr>
        <w:t xml:space="preserve"> (День Города Губахи)</w:t>
      </w:r>
    </w:p>
    <w:p w:rsidR="00195DAD" w:rsidRPr="005227ED" w:rsidRDefault="00195DAD" w:rsidP="005227E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DAD" w:rsidRPr="002637BB" w:rsidRDefault="00195DAD" w:rsidP="00195D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37BB">
        <w:rPr>
          <w:rFonts w:ascii="Times New Roman" w:hAnsi="Times New Roman" w:cs="Times New Roman"/>
          <w:sz w:val="28"/>
          <w:szCs w:val="28"/>
        </w:rPr>
        <w:t>ФИО, возраст участника___________</w:t>
      </w:r>
    </w:p>
    <w:p w:rsidR="00195DAD" w:rsidRPr="002637BB" w:rsidRDefault="00195DAD" w:rsidP="00195D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DAD" w:rsidRPr="002637BB" w:rsidRDefault="00195DAD" w:rsidP="00195D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37BB">
        <w:rPr>
          <w:rFonts w:ascii="Times New Roman" w:hAnsi="Times New Roman" w:cs="Times New Roman"/>
          <w:sz w:val="28"/>
          <w:szCs w:val="28"/>
        </w:rPr>
        <w:t>Наименование Учреждения___________</w:t>
      </w:r>
    </w:p>
    <w:p w:rsidR="00195DAD" w:rsidRPr="002637BB" w:rsidRDefault="00195DAD" w:rsidP="00195D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DAD" w:rsidRPr="002637BB" w:rsidRDefault="00195DAD" w:rsidP="00195D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37BB">
        <w:rPr>
          <w:rFonts w:ascii="Times New Roman" w:hAnsi="Times New Roman" w:cs="Times New Roman"/>
          <w:sz w:val="28"/>
          <w:szCs w:val="28"/>
        </w:rPr>
        <w:t xml:space="preserve">ФИО воспитателя, </w:t>
      </w:r>
      <w:r w:rsidR="005E14B4">
        <w:rPr>
          <w:rFonts w:ascii="Times New Roman" w:hAnsi="Times New Roman" w:cs="Times New Roman"/>
          <w:sz w:val="28"/>
          <w:szCs w:val="28"/>
        </w:rPr>
        <w:t xml:space="preserve">/ педагога </w:t>
      </w:r>
      <w:r w:rsidRPr="002637BB">
        <w:rPr>
          <w:rFonts w:ascii="Times New Roman" w:hAnsi="Times New Roman" w:cs="Times New Roman"/>
          <w:sz w:val="28"/>
          <w:szCs w:val="28"/>
        </w:rPr>
        <w:t>подготовившего участника_________</w:t>
      </w:r>
      <w:r w:rsidR="00DE24DE">
        <w:rPr>
          <w:rFonts w:ascii="Times New Roman" w:hAnsi="Times New Roman" w:cs="Times New Roman"/>
          <w:sz w:val="28"/>
          <w:szCs w:val="28"/>
        </w:rPr>
        <w:t>______</w:t>
      </w:r>
    </w:p>
    <w:p w:rsidR="005E14B4" w:rsidRDefault="005E14B4" w:rsidP="00195D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DAD" w:rsidRPr="002637BB" w:rsidRDefault="00195DAD" w:rsidP="00195D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37BB">
        <w:rPr>
          <w:rFonts w:ascii="Times New Roman" w:hAnsi="Times New Roman" w:cs="Times New Roman"/>
          <w:sz w:val="28"/>
          <w:szCs w:val="28"/>
        </w:rPr>
        <w:t>Контактная информация__________</w:t>
      </w:r>
    </w:p>
    <w:p w:rsidR="00195DAD" w:rsidRPr="002637BB" w:rsidRDefault="00195DAD" w:rsidP="00195D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DAD" w:rsidRPr="002637BB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  <w:rPr>
          <w:sz w:val="28"/>
          <w:szCs w:val="28"/>
        </w:rPr>
      </w:pPr>
      <w:r w:rsidRPr="002637BB">
        <w:rPr>
          <w:sz w:val="28"/>
          <w:szCs w:val="28"/>
        </w:rPr>
        <w:t>По всем возникающим вопросам можно обратиться по телефонам:</w:t>
      </w:r>
    </w:p>
    <w:p w:rsidR="00195DAD" w:rsidRPr="002637BB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  <w:rPr>
          <w:sz w:val="28"/>
          <w:szCs w:val="28"/>
        </w:rPr>
      </w:pPr>
      <w:r w:rsidRPr="002637BB">
        <w:rPr>
          <w:b/>
          <w:sz w:val="28"/>
          <w:szCs w:val="28"/>
        </w:rPr>
        <w:t>4 -43 -63</w:t>
      </w:r>
      <w:r w:rsidRPr="002637BB">
        <w:rPr>
          <w:sz w:val="28"/>
          <w:szCs w:val="28"/>
        </w:rPr>
        <w:t xml:space="preserve"> – директор МБУ ДК «Северный» Наталья Сергеевна Тачкина</w:t>
      </w:r>
    </w:p>
    <w:p w:rsidR="00195DAD" w:rsidRPr="002637BB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  <w:rPr>
          <w:sz w:val="28"/>
          <w:szCs w:val="28"/>
        </w:rPr>
      </w:pPr>
      <w:r w:rsidRPr="002637BB">
        <w:rPr>
          <w:b/>
          <w:sz w:val="28"/>
          <w:szCs w:val="28"/>
        </w:rPr>
        <w:t xml:space="preserve">4 -42 -31 – </w:t>
      </w:r>
      <w:r w:rsidRPr="002637BB">
        <w:rPr>
          <w:sz w:val="28"/>
          <w:szCs w:val="28"/>
        </w:rPr>
        <w:t xml:space="preserve">художественный руководитель Олеся Сергеевна Шакирова, </w:t>
      </w:r>
      <w:r w:rsidRPr="002637BB">
        <w:rPr>
          <w:sz w:val="28"/>
          <w:szCs w:val="28"/>
        </w:rPr>
        <w:tab/>
      </w:r>
      <w:r w:rsidRPr="002637BB">
        <w:rPr>
          <w:sz w:val="28"/>
          <w:szCs w:val="28"/>
        </w:rPr>
        <w:tab/>
        <w:t xml:space="preserve">        культорганизатор – Руслан Рамилевич Шакиров</w:t>
      </w:r>
    </w:p>
    <w:p w:rsidR="00195DAD" w:rsidRPr="002637BB" w:rsidRDefault="00195DAD" w:rsidP="00195DAD">
      <w:pPr>
        <w:pStyle w:val="a3"/>
        <w:shd w:val="clear" w:color="auto" w:fill="FFFFFF"/>
        <w:spacing w:before="0" w:beforeAutospacing="0" w:after="120" w:afterAutospacing="0" w:line="168" w:lineRule="atLeast"/>
        <w:jc w:val="both"/>
        <w:rPr>
          <w:sz w:val="28"/>
          <w:szCs w:val="28"/>
        </w:rPr>
      </w:pPr>
    </w:p>
    <w:p w:rsidR="00195DAD" w:rsidRPr="002637BB" w:rsidRDefault="00195DAD" w:rsidP="00DE24DE">
      <w:pPr>
        <w:pStyle w:val="a3"/>
        <w:shd w:val="clear" w:color="auto" w:fill="FFFFFF"/>
        <w:spacing w:before="0" w:beforeAutospacing="0" w:after="120" w:afterAutospacing="0" w:line="168" w:lineRule="atLeast"/>
        <w:jc w:val="center"/>
        <w:rPr>
          <w:sz w:val="28"/>
          <w:szCs w:val="28"/>
        </w:rPr>
      </w:pPr>
      <w:r w:rsidRPr="002637BB">
        <w:rPr>
          <w:sz w:val="28"/>
          <w:szCs w:val="28"/>
        </w:rPr>
        <w:t>Мы будем рады видеть вас на праздничном шествии «Под Алыми Парусами мечты»!</w:t>
      </w:r>
    </w:p>
    <w:p w:rsidR="00195DAD" w:rsidRPr="002637BB" w:rsidRDefault="00195DAD" w:rsidP="00195D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39E1" w:rsidRDefault="007E39E1"/>
    <w:sectPr w:rsidR="007E39E1" w:rsidSect="002637BB"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EC" w:rsidRDefault="00300DEC" w:rsidP="00DE24DE">
      <w:pPr>
        <w:spacing w:after="0" w:line="240" w:lineRule="auto"/>
      </w:pPr>
      <w:r>
        <w:separator/>
      </w:r>
    </w:p>
  </w:endnote>
  <w:endnote w:type="continuationSeparator" w:id="1">
    <w:p w:rsidR="00300DEC" w:rsidRDefault="00300DEC" w:rsidP="00DE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563"/>
    </w:sdtPr>
    <w:sdtContent>
      <w:p w:rsidR="00DE24DE" w:rsidRDefault="00035C9E">
        <w:pPr>
          <w:pStyle w:val="a9"/>
          <w:jc w:val="center"/>
        </w:pPr>
        <w:fldSimple w:instr=" PAGE   \* MERGEFORMAT ">
          <w:r w:rsidR="00D95AF2">
            <w:rPr>
              <w:noProof/>
            </w:rPr>
            <w:t>1</w:t>
          </w:r>
        </w:fldSimple>
      </w:p>
    </w:sdtContent>
  </w:sdt>
  <w:p w:rsidR="00DE24DE" w:rsidRDefault="00DE24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EC" w:rsidRDefault="00300DEC" w:rsidP="00DE24DE">
      <w:pPr>
        <w:spacing w:after="0" w:line="240" w:lineRule="auto"/>
      </w:pPr>
      <w:r>
        <w:separator/>
      </w:r>
    </w:p>
  </w:footnote>
  <w:footnote w:type="continuationSeparator" w:id="1">
    <w:p w:rsidR="00300DEC" w:rsidRDefault="00300DEC" w:rsidP="00DE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449"/>
    <w:multiLevelType w:val="multilevel"/>
    <w:tmpl w:val="441E9B8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">
    <w:nsid w:val="49E0699B"/>
    <w:multiLevelType w:val="hybridMultilevel"/>
    <w:tmpl w:val="96EC497E"/>
    <w:lvl w:ilvl="0" w:tplc="53183F7A">
      <w:start w:val="7"/>
      <w:numFmt w:val="decimal"/>
      <w:lvlText w:val="%1."/>
      <w:lvlJc w:val="left"/>
      <w:pPr>
        <w:ind w:left="4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2">
    <w:nsid w:val="7647646B"/>
    <w:multiLevelType w:val="multilevel"/>
    <w:tmpl w:val="48DEEB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DAD"/>
    <w:rsid w:val="00035C9E"/>
    <w:rsid w:val="00195DAD"/>
    <w:rsid w:val="00300DEC"/>
    <w:rsid w:val="00324504"/>
    <w:rsid w:val="005227ED"/>
    <w:rsid w:val="005464B0"/>
    <w:rsid w:val="005E14B4"/>
    <w:rsid w:val="00714492"/>
    <w:rsid w:val="007E39E1"/>
    <w:rsid w:val="00994BA6"/>
    <w:rsid w:val="00C33A34"/>
    <w:rsid w:val="00CC41B4"/>
    <w:rsid w:val="00D539A1"/>
    <w:rsid w:val="00D95AF2"/>
    <w:rsid w:val="00D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5DAD"/>
  </w:style>
  <w:style w:type="paragraph" w:styleId="a4">
    <w:name w:val="List Paragraph"/>
    <w:basedOn w:val="a"/>
    <w:uiPriority w:val="34"/>
    <w:qFormat/>
    <w:rsid w:val="00195DAD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195DAD"/>
    <w:rPr>
      <w:color w:val="0000FF" w:themeColor="hyperlink"/>
      <w:u w:val="single"/>
    </w:rPr>
  </w:style>
  <w:style w:type="paragraph" w:styleId="a6">
    <w:name w:val="No Spacing"/>
    <w:uiPriority w:val="1"/>
    <w:qFormat/>
    <w:rsid w:val="00D539A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E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4DE"/>
  </w:style>
  <w:style w:type="paragraph" w:styleId="a9">
    <w:name w:val="footer"/>
    <w:basedOn w:val="a"/>
    <w:link w:val="aa"/>
    <w:uiPriority w:val="99"/>
    <w:unhideWhenUsed/>
    <w:rsid w:val="00DE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4DE"/>
  </w:style>
  <w:style w:type="paragraph" w:styleId="ab">
    <w:name w:val="Balloon Text"/>
    <w:basedOn w:val="a"/>
    <w:link w:val="ac"/>
    <w:uiPriority w:val="99"/>
    <w:semiHidden/>
    <w:unhideWhenUsed/>
    <w:rsid w:val="00D9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orez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2015-05-28T08:06:00Z</cp:lastPrinted>
  <dcterms:created xsi:type="dcterms:W3CDTF">2015-05-25T16:21:00Z</dcterms:created>
  <dcterms:modified xsi:type="dcterms:W3CDTF">2015-05-28T08:44:00Z</dcterms:modified>
</cp:coreProperties>
</file>