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7E" w:rsidRDefault="000C384B" w:rsidP="005E5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84B">
        <w:rPr>
          <w:rFonts w:ascii="Times New Roman" w:hAnsi="Times New Roman" w:cs="Times New Roman"/>
          <w:sz w:val="28"/>
          <w:szCs w:val="28"/>
        </w:rPr>
        <w:t xml:space="preserve">22 декабря 2015 года в администрации городского округа «Город </w:t>
      </w:r>
      <w:proofErr w:type="spellStart"/>
      <w:r w:rsidRPr="000C384B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0C38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="005E5542">
        <w:rPr>
          <w:rFonts w:ascii="Times New Roman" w:hAnsi="Times New Roman" w:cs="Times New Roman"/>
          <w:sz w:val="28"/>
          <w:szCs w:val="28"/>
        </w:rPr>
        <w:t>о специалистами Центра</w:t>
      </w:r>
      <w:r>
        <w:rPr>
          <w:rFonts w:ascii="Times New Roman" w:hAnsi="Times New Roman" w:cs="Times New Roman"/>
          <w:sz w:val="28"/>
          <w:szCs w:val="28"/>
        </w:rPr>
        <w:t xml:space="preserve"> занятости население прошло заседание Координационного Совета по содействию занятости населения</w:t>
      </w:r>
      <w:r w:rsidR="005E5542">
        <w:rPr>
          <w:rFonts w:ascii="Times New Roman" w:hAnsi="Times New Roman" w:cs="Times New Roman"/>
          <w:sz w:val="28"/>
          <w:szCs w:val="28"/>
        </w:rPr>
        <w:t>.</w:t>
      </w:r>
    </w:p>
    <w:p w:rsidR="005E5542" w:rsidRDefault="005E5542" w:rsidP="005E5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повестке дня стояло 4 вопроса</w:t>
      </w:r>
      <w:r w:rsidRPr="005E5542">
        <w:rPr>
          <w:rFonts w:ascii="Times New Roman" w:hAnsi="Times New Roman" w:cs="Times New Roman"/>
          <w:sz w:val="28"/>
          <w:szCs w:val="28"/>
        </w:rPr>
        <w:t>:</w:t>
      </w:r>
    </w:p>
    <w:p w:rsidR="005E5542" w:rsidRPr="00A30FCD" w:rsidRDefault="005E5542" w:rsidP="00A30FCD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О ситуации на рынке труда Губахинского городского округа в 2015 году.</w:t>
      </w:r>
    </w:p>
    <w:p w:rsidR="005E5542" w:rsidRDefault="005E5542" w:rsidP="00A30F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минимальном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Пермском крае в 2016 году</w:t>
      </w:r>
    </w:p>
    <w:p w:rsidR="005E5542" w:rsidRDefault="00A30FCD" w:rsidP="00A30FCD">
      <w:pPr>
        <w:pStyle w:val="a3"/>
        <w:numPr>
          <w:ilvl w:val="0"/>
          <w:numId w:val="1"/>
        </w:numPr>
        <w:ind w:left="426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5E5542">
        <w:rPr>
          <w:rFonts w:ascii="Times New Roman" w:hAnsi="Times New Roman" w:cs="Times New Roman"/>
          <w:sz w:val="28"/>
          <w:szCs w:val="28"/>
        </w:rPr>
        <w:t>трудоустройстве граждан, осужденных к обязательным и исправительным работам</w:t>
      </w:r>
    </w:p>
    <w:p w:rsidR="005E5542" w:rsidRDefault="005E5542" w:rsidP="00A30FCD">
      <w:pPr>
        <w:pStyle w:val="a3"/>
        <w:numPr>
          <w:ilvl w:val="0"/>
          <w:numId w:val="1"/>
        </w:numPr>
        <w:ind w:left="360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кадровой потребности</w:t>
      </w:r>
      <w:r w:rsidR="00A30FCD">
        <w:rPr>
          <w:rFonts w:ascii="Times New Roman" w:hAnsi="Times New Roman" w:cs="Times New Roman"/>
          <w:sz w:val="28"/>
          <w:szCs w:val="28"/>
        </w:rPr>
        <w:t>.</w:t>
      </w:r>
    </w:p>
    <w:p w:rsidR="00A30FCD" w:rsidRDefault="00A30FCD" w:rsidP="00A30FCD">
      <w:pPr>
        <w:pStyle w:val="a3"/>
        <w:numPr>
          <w:ilvl w:val="0"/>
          <w:numId w:val="1"/>
        </w:numPr>
        <w:ind w:left="360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Вопросы участников заседания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30FCD" w:rsidRDefault="00D4060A" w:rsidP="00A30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52C">
        <w:rPr>
          <w:rFonts w:ascii="Times New Roman" w:hAnsi="Times New Roman" w:cs="Times New Roman"/>
          <w:sz w:val="28"/>
          <w:szCs w:val="28"/>
        </w:rPr>
        <w:t>О ситуации на рынке труда Губахинского городского округа докладывала</w:t>
      </w:r>
      <w:r w:rsidR="00A30FCD">
        <w:rPr>
          <w:rFonts w:ascii="Times New Roman" w:hAnsi="Times New Roman" w:cs="Times New Roman"/>
          <w:sz w:val="28"/>
          <w:szCs w:val="28"/>
        </w:rPr>
        <w:t xml:space="preserve"> директор ГКУ Центра занятости населения Елена Петровна Кузина. Так же были подведены итоги работы центра занятости населения за 11 месяцев 2015 года. </w:t>
      </w:r>
      <w:r w:rsidR="009E052C">
        <w:rPr>
          <w:rFonts w:ascii="Times New Roman" w:hAnsi="Times New Roman" w:cs="Times New Roman"/>
          <w:sz w:val="28"/>
          <w:szCs w:val="28"/>
        </w:rPr>
        <w:t xml:space="preserve">Выступала начальник УФМС по </w:t>
      </w:r>
      <w:proofErr w:type="gramStart"/>
      <w:r w:rsidR="009E05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E05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052C"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 w:rsidR="009E052C">
        <w:rPr>
          <w:rFonts w:ascii="Times New Roman" w:hAnsi="Times New Roman" w:cs="Times New Roman"/>
          <w:sz w:val="28"/>
          <w:szCs w:val="28"/>
        </w:rPr>
        <w:t xml:space="preserve"> Екате</w:t>
      </w:r>
      <w:r>
        <w:rPr>
          <w:rFonts w:ascii="Times New Roman" w:hAnsi="Times New Roman" w:cs="Times New Roman"/>
          <w:sz w:val="28"/>
          <w:szCs w:val="28"/>
        </w:rPr>
        <w:t xml:space="preserve">рина Вячеславовна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Новокшонова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изменениях в законодательстве при приеме на работу иностранных граждан.</w:t>
      </w:r>
    </w:p>
    <w:p w:rsidR="00B22F07" w:rsidRDefault="00D4060A" w:rsidP="00A30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F07">
        <w:rPr>
          <w:rFonts w:ascii="Times New Roman" w:hAnsi="Times New Roman" w:cs="Times New Roman"/>
          <w:sz w:val="28"/>
          <w:szCs w:val="28"/>
        </w:rPr>
        <w:t>О минимальном размере оплаты труда с 01.01.2016 года</w:t>
      </w:r>
      <w:r>
        <w:rPr>
          <w:rFonts w:ascii="Times New Roman" w:hAnsi="Times New Roman" w:cs="Times New Roman"/>
          <w:sz w:val="28"/>
          <w:szCs w:val="28"/>
        </w:rPr>
        <w:t xml:space="preserve"> согласно Соглашению о минимальной заработной плате в Пермском крае на 2014 – 2016 годы, об ответственности неправомерного заключения договоров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правового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характера рассказала председатель профсоюзов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Васильевна Черепанова.</w:t>
      </w:r>
    </w:p>
    <w:p w:rsidR="00D4060A" w:rsidRDefault="00D4060A" w:rsidP="00D40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060A">
        <w:rPr>
          <w:rFonts w:ascii="Times New Roman" w:hAnsi="Times New Roman" w:cs="Times New Roman"/>
          <w:sz w:val="28"/>
          <w:szCs w:val="28"/>
        </w:rPr>
        <w:t>О трудоустройстве граждан, осужденных к обязательным и исправительным работам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C3363A">
        <w:rPr>
          <w:rFonts w:ascii="Times New Roman" w:hAnsi="Times New Roman" w:cs="Times New Roman"/>
          <w:sz w:val="28"/>
          <w:szCs w:val="28"/>
        </w:rPr>
        <w:t xml:space="preserve">ачальник УИИ Вадим Анатольевич </w:t>
      </w:r>
      <w:proofErr w:type="spellStart"/>
      <w:r w:rsidRPr="00C3363A">
        <w:rPr>
          <w:rFonts w:ascii="Times New Roman" w:hAnsi="Times New Roman" w:cs="Times New Roman"/>
          <w:sz w:val="28"/>
          <w:szCs w:val="28"/>
        </w:rPr>
        <w:t>Скутин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060A" w:rsidRDefault="00D4060A" w:rsidP="00D4060A">
      <w:pPr>
        <w:rPr>
          <w:rFonts w:ascii="Times New Roman" w:hAnsi="Times New Roman" w:cs="Times New Roman"/>
          <w:sz w:val="28"/>
          <w:szCs w:val="28"/>
        </w:rPr>
      </w:pPr>
      <w:r w:rsidRPr="00D4060A">
        <w:rPr>
          <w:rFonts w:ascii="Times New Roman" w:hAnsi="Times New Roman" w:cs="Times New Roman"/>
          <w:sz w:val="28"/>
          <w:szCs w:val="28"/>
        </w:rPr>
        <w:t>- О формировании кадровой потребности</w:t>
      </w:r>
      <w:r w:rsidR="00DE621A">
        <w:rPr>
          <w:rFonts w:ascii="Times New Roman" w:hAnsi="Times New Roman" w:cs="Times New Roman"/>
          <w:sz w:val="28"/>
          <w:szCs w:val="28"/>
        </w:rPr>
        <w:t xml:space="preserve">  - начальник управления экономики Вереса </w:t>
      </w:r>
      <w:proofErr w:type="spellStart"/>
      <w:r w:rsidR="00DE621A">
        <w:rPr>
          <w:rFonts w:ascii="Times New Roman" w:hAnsi="Times New Roman" w:cs="Times New Roman"/>
          <w:sz w:val="28"/>
          <w:szCs w:val="28"/>
        </w:rPr>
        <w:t>Сафиулловна</w:t>
      </w:r>
      <w:proofErr w:type="spellEnd"/>
      <w:r w:rsidR="00DE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21A">
        <w:rPr>
          <w:rFonts w:ascii="Times New Roman" w:hAnsi="Times New Roman" w:cs="Times New Roman"/>
          <w:sz w:val="28"/>
          <w:szCs w:val="28"/>
        </w:rPr>
        <w:t>Гречухина</w:t>
      </w:r>
      <w:proofErr w:type="spellEnd"/>
      <w:r w:rsidR="00DE621A">
        <w:rPr>
          <w:rFonts w:ascii="Times New Roman" w:hAnsi="Times New Roman" w:cs="Times New Roman"/>
          <w:sz w:val="28"/>
          <w:szCs w:val="28"/>
        </w:rPr>
        <w:t>.</w:t>
      </w:r>
    </w:p>
    <w:p w:rsidR="00DE621A" w:rsidRPr="00D4060A" w:rsidRDefault="00DE621A" w:rsidP="00D40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Координационного Совета присутствовали 48 представителей организаций, предприятий учреждений округа.</w:t>
      </w:r>
    </w:p>
    <w:p w:rsidR="00D4060A" w:rsidRPr="00C3363A" w:rsidRDefault="00D4060A" w:rsidP="00D4060A">
      <w:pPr>
        <w:rPr>
          <w:rFonts w:ascii="Times New Roman" w:hAnsi="Times New Roman" w:cs="Times New Roman"/>
          <w:sz w:val="28"/>
          <w:szCs w:val="28"/>
        </w:rPr>
      </w:pPr>
    </w:p>
    <w:p w:rsidR="00D4060A" w:rsidRPr="00D4060A" w:rsidRDefault="00D4060A" w:rsidP="00D4060A">
      <w:pPr>
        <w:rPr>
          <w:rFonts w:ascii="Times New Roman" w:hAnsi="Times New Roman" w:cs="Times New Roman"/>
          <w:sz w:val="28"/>
          <w:szCs w:val="28"/>
        </w:rPr>
      </w:pPr>
    </w:p>
    <w:p w:rsidR="00D4060A" w:rsidRPr="00A30FCD" w:rsidRDefault="00D4060A" w:rsidP="00A30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FCD" w:rsidRPr="00A30FCD" w:rsidRDefault="00A30FCD" w:rsidP="00A30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542" w:rsidRPr="005E5542" w:rsidRDefault="005E5542" w:rsidP="00A30F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542" w:rsidRDefault="005E5542" w:rsidP="005E5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542" w:rsidRPr="000C384B" w:rsidRDefault="005E5542" w:rsidP="005E55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5542" w:rsidRPr="000C384B" w:rsidSect="0023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1E"/>
    <w:multiLevelType w:val="hybridMultilevel"/>
    <w:tmpl w:val="493017B0"/>
    <w:lvl w:ilvl="0" w:tplc="261ED90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324EC0"/>
    <w:multiLevelType w:val="hybridMultilevel"/>
    <w:tmpl w:val="493017B0"/>
    <w:lvl w:ilvl="0" w:tplc="261ED90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EC540E0"/>
    <w:multiLevelType w:val="hybridMultilevel"/>
    <w:tmpl w:val="493017B0"/>
    <w:lvl w:ilvl="0" w:tplc="261ED90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84B"/>
    <w:rsid w:val="000C384B"/>
    <w:rsid w:val="0023447E"/>
    <w:rsid w:val="005E5542"/>
    <w:rsid w:val="006B777B"/>
    <w:rsid w:val="009E052C"/>
    <w:rsid w:val="00A30FCD"/>
    <w:rsid w:val="00B22F07"/>
    <w:rsid w:val="00D4060A"/>
    <w:rsid w:val="00DE621A"/>
    <w:rsid w:val="00EB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2015-12-22T08:25:00Z</dcterms:created>
  <dcterms:modified xsi:type="dcterms:W3CDTF">2015-12-22T08:26:00Z</dcterms:modified>
</cp:coreProperties>
</file>