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356A4" w:rsidTr="007356A4">
        <w:tc>
          <w:tcPr>
            <w:tcW w:w="4928" w:type="dxa"/>
          </w:tcPr>
          <w:p w:rsidR="007356A4" w:rsidRDefault="007356A4" w:rsidP="00410E77">
            <w:pPr>
              <w:jc w:val="both"/>
            </w:pPr>
            <w:r>
              <w:t>СОГЛАСОВАНО</w:t>
            </w:r>
          </w:p>
          <w:p w:rsidR="007356A4" w:rsidRDefault="00080E74" w:rsidP="007356A4">
            <w:r>
              <w:t>Председатель</w:t>
            </w:r>
          </w:p>
          <w:p w:rsidR="007356A4" w:rsidRDefault="007356A4" w:rsidP="007356A4">
            <w:r>
              <w:t>Губахинской городской Думы</w:t>
            </w:r>
          </w:p>
          <w:p w:rsidR="007356A4" w:rsidRDefault="007356A4" w:rsidP="007356A4"/>
          <w:p w:rsidR="007356A4" w:rsidRDefault="007356A4" w:rsidP="007356A4">
            <w:r>
              <w:t>______________ А. Н. Мазлов</w:t>
            </w:r>
          </w:p>
          <w:p w:rsidR="007356A4" w:rsidRDefault="007356A4" w:rsidP="00F10632">
            <w:r>
              <w:t xml:space="preserve"> </w:t>
            </w:r>
            <w:r w:rsidR="00E66C69">
              <w:t xml:space="preserve">         «</w:t>
            </w:r>
            <w:r w:rsidR="00F10632">
              <w:t>01</w:t>
            </w:r>
            <w:r w:rsidR="00E66C69">
              <w:t xml:space="preserve">»  </w:t>
            </w:r>
            <w:r w:rsidR="00F10632">
              <w:t>октяб</w:t>
            </w:r>
            <w:r w:rsidR="00E66C69" w:rsidRPr="00410E77">
              <w:t>ря  201</w:t>
            </w:r>
            <w:r w:rsidR="00E66C69">
              <w:t>8</w:t>
            </w:r>
            <w:r w:rsidR="00E66C69" w:rsidRPr="00F53786">
              <w:t xml:space="preserve"> г.</w:t>
            </w:r>
          </w:p>
        </w:tc>
        <w:tc>
          <w:tcPr>
            <w:tcW w:w="4929" w:type="dxa"/>
          </w:tcPr>
          <w:p w:rsidR="007356A4" w:rsidRDefault="007356A4" w:rsidP="00410E77">
            <w:pPr>
              <w:jc w:val="both"/>
            </w:pPr>
          </w:p>
        </w:tc>
        <w:tc>
          <w:tcPr>
            <w:tcW w:w="4929" w:type="dxa"/>
          </w:tcPr>
          <w:p w:rsidR="007356A4" w:rsidRDefault="007356A4" w:rsidP="007356A4">
            <w:pPr>
              <w:jc w:val="right"/>
            </w:pPr>
            <w:r>
              <w:t xml:space="preserve">  УТВЕРЖДАЮ</w:t>
            </w:r>
          </w:p>
          <w:p w:rsidR="007356A4" w:rsidRDefault="007356A4" w:rsidP="007356A4">
            <w:pPr>
              <w:jc w:val="right"/>
            </w:pPr>
            <w:r>
              <w:t xml:space="preserve"> Председатель</w:t>
            </w:r>
          </w:p>
          <w:p w:rsidR="007356A4" w:rsidRDefault="007356A4" w:rsidP="007356A4">
            <w:pPr>
              <w:jc w:val="right"/>
            </w:pPr>
            <w:r>
              <w:t xml:space="preserve"> Контрольно-счетной палаты</w:t>
            </w:r>
          </w:p>
          <w:p w:rsidR="007356A4" w:rsidRDefault="007356A4" w:rsidP="007356A4">
            <w:pPr>
              <w:jc w:val="right"/>
            </w:pPr>
            <w:r>
              <w:t>Губахинского городского округа</w:t>
            </w:r>
          </w:p>
          <w:p w:rsidR="007356A4" w:rsidRDefault="007356A4" w:rsidP="007356A4">
            <w:pPr>
              <w:jc w:val="right"/>
            </w:pPr>
          </w:p>
          <w:p w:rsidR="007356A4" w:rsidRDefault="007356A4" w:rsidP="007356A4">
            <w:pPr>
              <w:jc w:val="right"/>
            </w:pPr>
            <w:r>
              <w:t>______________ Л.П. Лазарева</w:t>
            </w:r>
          </w:p>
          <w:p w:rsidR="007356A4" w:rsidRDefault="007356A4" w:rsidP="00F10632">
            <w:pPr>
              <w:jc w:val="right"/>
            </w:pPr>
            <w:r>
              <w:t xml:space="preserve">       «</w:t>
            </w:r>
            <w:r w:rsidR="00F10632">
              <w:t>01</w:t>
            </w:r>
            <w:r>
              <w:t xml:space="preserve">»  </w:t>
            </w:r>
            <w:r w:rsidR="00F10632">
              <w:t>октя</w:t>
            </w:r>
            <w:r w:rsidR="00E66C69">
              <w:t>б</w:t>
            </w:r>
            <w:r w:rsidRPr="00410E77">
              <w:t>ря  201</w:t>
            </w:r>
            <w:r w:rsidR="00E66C69">
              <w:t>8</w:t>
            </w:r>
            <w:r w:rsidRPr="00F53786">
              <w:t xml:space="preserve"> г.</w:t>
            </w:r>
          </w:p>
        </w:tc>
      </w:tr>
    </w:tbl>
    <w:p w:rsidR="00410E77" w:rsidRDefault="00924648" w:rsidP="00410E77">
      <w:pPr>
        <w:jc w:val="both"/>
      </w:pP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</w:p>
    <w:p w:rsidR="00495175" w:rsidRPr="00410E77" w:rsidRDefault="00681E41" w:rsidP="00495175">
      <w:pPr>
        <w:jc w:val="center"/>
        <w:rPr>
          <w:b/>
        </w:rPr>
      </w:pPr>
      <w:r>
        <w:rPr>
          <w:b/>
        </w:rPr>
        <w:t xml:space="preserve">УТОЧНЕННЫЙ </w:t>
      </w:r>
      <w:r w:rsidR="00495175"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гоокруга</w:t>
      </w:r>
      <w:r w:rsidRPr="00410E77">
        <w:rPr>
          <w:b/>
        </w:rPr>
        <w:t xml:space="preserve"> на 201</w:t>
      </w:r>
      <w:r w:rsidR="004852FB">
        <w:rPr>
          <w:b/>
        </w:rPr>
        <w:t>8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31"/>
        <w:gridCol w:w="1559"/>
        <w:gridCol w:w="1984"/>
        <w:gridCol w:w="2977"/>
        <w:gridCol w:w="1701"/>
        <w:gridCol w:w="1418"/>
      </w:tblGrid>
      <w:tr w:rsidR="001F3C79" w:rsidRPr="00410E77" w:rsidTr="006E1D99">
        <w:trPr>
          <w:tblHeader/>
        </w:trPr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 xml:space="preserve">№ </w:t>
            </w:r>
            <w:proofErr w:type="gramStart"/>
            <w:r w:rsidRPr="00410E77">
              <w:t>п</w:t>
            </w:r>
            <w:proofErr w:type="gramEnd"/>
            <w:r w:rsidRPr="00410E77">
              <w:t>/п</w:t>
            </w:r>
          </w:p>
        </w:tc>
        <w:tc>
          <w:tcPr>
            <w:tcW w:w="4931" w:type="dxa"/>
          </w:tcPr>
          <w:p w:rsidR="001F3C79" w:rsidRPr="00410E77" w:rsidRDefault="001F3C79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1984" w:type="dxa"/>
          </w:tcPr>
          <w:p w:rsidR="001F3C79" w:rsidRPr="00410E77" w:rsidRDefault="001F3C79" w:rsidP="001F3C79">
            <w:pPr>
              <w:jc w:val="center"/>
            </w:pPr>
            <w:r>
              <w:t>Объект контроля</w:t>
            </w:r>
          </w:p>
        </w:tc>
        <w:tc>
          <w:tcPr>
            <w:tcW w:w="2977" w:type="dxa"/>
          </w:tcPr>
          <w:p w:rsidR="001F3C79" w:rsidRPr="00410E77" w:rsidRDefault="001F3C79" w:rsidP="001F3C79">
            <w:pPr>
              <w:jc w:val="center"/>
            </w:pPr>
            <w:r w:rsidRPr="00410E77">
              <w:t>Основание для включения  в план</w:t>
            </w:r>
          </w:p>
        </w:tc>
        <w:tc>
          <w:tcPr>
            <w:tcW w:w="1701" w:type="dxa"/>
          </w:tcPr>
          <w:p w:rsidR="001F3C79" w:rsidRPr="00410E77" w:rsidRDefault="001F3C79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6E1D99">
        <w:trPr>
          <w:trHeight w:val="487"/>
        </w:trPr>
        <w:tc>
          <w:tcPr>
            <w:tcW w:w="15276" w:type="dxa"/>
            <w:gridSpan w:val="7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>
              <w:t>8</w:t>
            </w:r>
            <w:r w:rsidRPr="00410E77">
              <w:t xml:space="preserve"> год и  плановый период 201</w:t>
            </w:r>
            <w:r>
              <w:t>9</w:t>
            </w:r>
            <w:r w:rsidRPr="00410E77">
              <w:t xml:space="preserve"> и 20</w:t>
            </w:r>
            <w:r>
              <w:t>20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DE6FA5" w:rsidP="008B1BD6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1F3C79" w:rsidRPr="00410E77" w:rsidRDefault="001F3C79" w:rsidP="001F3C7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Default="001F3C79" w:rsidP="001F3C79">
            <w:r w:rsidRPr="00410E77">
              <w:t xml:space="preserve">п. 2,7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1F3C79">
            <w:r w:rsidRPr="00410E77">
              <w:t xml:space="preserve">п. 12.2 ч. 12 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2, 7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931" w:type="dxa"/>
          </w:tcPr>
          <w:p w:rsidR="001F3C79" w:rsidRPr="00410E77" w:rsidRDefault="001F3C79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1F3C79" w:rsidP="00CA68F4"/>
        </w:tc>
        <w:tc>
          <w:tcPr>
            <w:tcW w:w="2977" w:type="dxa"/>
          </w:tcPr>
          <w:p w:rsidR="001F3C79" w:rsidRDefault="001F3C79" w:rsidP="001F3C79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>
              <w:t>, ч. 1 ст. 268.1</w:t>
            </w:r>
            <w:r w:rsidRPr="00410E77">
              <w:t xml:space="preserve"> БК РФ;</w:t>
            </w:r>
          </w:p>
          <w:p w:rsidR="006E1D99" w:rsidRDefault="001F3C79" w:rsidP="00016D8B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</w:t>
            </w:r>
            <w:r>
              <w:t xml:space="preserve">7, </w:t>
            </w:r>
            <w:r w:rsidRPr="00410E77">
              <w:t xml:space="preserve">14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931" w:type="dxa"/>
          </w:tcPr>
          <w:p w:rsidR="001F3C79" w:rsidRPr="00410E77" w:rsidRDefault="001F3C79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1F3C79" w:rsidP="008C268F"/>
        </w:tc>
        <w:tc>
          <w:tcPr>
            <w:tcW w:w="2977" w:type="dxa"/>
          </w:tcPr>
          <w:p w:rsidR="001F3C79" w:rsidRDefault="001F3C79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7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8C268F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1.4.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 xml:space="preserve">Экспертиза муниципальных программ </w:t>
            </w:r>
            <w:r w:rsidRPr="00410E77">
              <w:lastRenderedPageBreak/>
              <w:t xml:space="preserve">Губахинского городского округа 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 xml:space="preserve">В течение </w:t>
            </w:r>
            <w:r w:rsidRPr="00410E77">
              <w:lastRenderedPageBreak/>
              <w:t>года</w:t>
            </w:r>
          </w:p>
        </w:tc>
        <w:tc>
          <w:tcPr>
            <w:tcW w:w="1984" w:type="dxa"/>
          </w:tcPr>
          <w:p w:rsidR="002845A1" w:rsidRDefault="002845A1" w:rsidP="008C268F"/>
          <w:p w:rsidR="001F3C79" w:rsidRPr="00410E77" w:rsidRDefault="002845A1" w:rsidP="008C268F">
            <w:r>
              <w:lastRenderedPageBreak/>
              <w:t>ГРБС</w:t>
            </w:r>
          </w:p>
        </w:tc>
        <w:tc>
          <w:tcPr>
            <w:tcW w:w="2977" w:type="dxa"/>
          </w:tcPr>
          <w:p w:rsidR="00016D8B" w:rsidRPr="00410E77" w:rsidRDefault="00016D8B" w:rsidP="00016D8B">
            <w:r w:rsidRPr="00410E77">
              <w:lastRenderedPageBreak/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lastRenderedPageBreak/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>п. 8</w:t>
            </w:r>
            <w:r w:rsidR="00546D2F">
              <w:t xml:space="preserve"> </w:t>
            </w:r>
            <w:r w:rsidRPr="00410E77">
              <w:t xml:space="preserve">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681E41" w:rsidRDefault="001F3C79" w:rsidP="00160827">
            <w:pPr>
              <w:jc w:val="center"/>
            </w:pPr>
            <w:r w:rsidRPr="00410E77">
              <w:lastRenderedPageBreak/>
              <w:t>Председатель</w:t>
            </w:r>
            <w:r w:rsidR="00E91469">
              <w:t xml:space="preserve">, </w:t>
            </w:r>
            <w:r w:rsidR="00E91469" w:rsidRPr="00681E41">
              <w:lastRenderedPageBreak/>
              <w:t>Инспекторы</w:t>
            </w:r>
          </w:p>
          <w:p w:rsidR="001F3C79" w:rsidRPr="00410E77" w:rsidRDefault="001F3C79" w:rsidP="00160827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160827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>Внешняя проверка годового отчета об исполнении бюджета Губахинского городского округа за 201</w:t>
            </w:r>
            <w:r>
              <w:t>7</w:t>
            </w:r>
            <w:r w:rsidRPr="00410E77">
              <w:t xml:space="preserve"> год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1984" w:type="dxa"/>
          </w:tcPr>
          <w:p w:rsidR="001F3C79" w:rsidRPr="00410E77" w:rsidRDefault="00DE6FA5" w:rsidP="00747526">
            <w:r>
              <w:t>ГРБС, 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264.4</w:t>
            </w:r>
            <w:r>
              <w:t>, ч. 1 ст. 268.1</w:t>
            </w:r>
            <w:r w:rsidRPr="00410E77">
              <w:t xml:space="preserve"> БК РФ;</w:t>
            </w:r>
          </w:p>
          <w:p w:rsidR="00016D8B" w:rsidRDefault="00016D8B" w:rsidP="00016D8B">
            <w:r w:rsidRPr="00410E77">
              <w:t>п. 3 ч. 2</w:t>
            </w:r>
            <w:r>
              <w:t xml:space="preserve"> 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ч. 3 </w:t>
            </w:r>
            <w:r>
              <w:t>с</w:t>
            </w:r>
            <w:r w:rsidRPr="00410E77">
              <w:t>т. 40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3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747526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931" w:type="dxa"/>
          </w:tcPr>
          <w:p w:rsidR="001F3C79" w:rsidRPr="00410E77" w:rsidRDefault="001F3C79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>
              <w:t>3,4 квартал</w:t>
            </w:r>
          </w:p>
        </w:tc>
        <w:tc>
          <w:tcPr>
            <w:tcW w:w="1984" w:type="dxa"/>
          </w:tcPr>
          <w:p w:rsidR="001F3C79" w:rsidRPr="00410E77" w:rsidRDefault="002845A1" w:rsidP="00747526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Default="00016D8B" w:rsidP="00016D8B">
            <w:r>
              <w:t>ч. 1 ст. 268.1</w:t>
            </w:r>
            <w:r w:rsidRPr="00410E77">
              <w:t>. БК РФ;</w:t>
            </w:r>
          </w:p>
          <w:p w:rsidR="001F3C79" w:rsidRPr="00410E77" w:rsidRDefault="001F3C79" w:rsidP="00016D8B">
            <w:r w:rsidRPr="00410E77">
              <w:t xml:space="preserve">п. 13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931" w:type="dxa"/>
          </w:tcPr>
          <w:p w:rsidR="001F3C79" w:rsidRPr="00410E77" w:rsidRDefault="009254A6" w:rsidP="009254A6">
            <w:r>
              <w:t>Анализ собираемости налогов, о</w:t>
            </w:r>
            <w:r w:rsidR="001F3C79" w:rsidRPr="00410E77">
              <w:t>ценка эффективности предоставления налоговых и иных льгот и преимуществ</w:t>
            </w:r>
          </w:p>
        </w:tc>
        <w:tc>
          <w:tcPr>
            <w:tcW w:w="1559" w:type="dxa"/>
          </w:tcPr>
          <w:p w:rsidR="001F3C79" w:rsidRPr="007A5B5C" w:rsidRDefault="00302D41" w:rsidP="006E1D99">
            <w:pPr>
              <w:jc w:val="center"/>
            </w:pPr>
            <w:r w:rsidRPr="007A5B5C">
              <w:t>По мере поступления</w:t>
            </w:r>
          </w:p>
        </w:tc>
        <w:tc>
          <w:tcPr>
            <w:tcW w:w="1984" w:type="dxa"/>
          </w:tcPr>
          <w:p w:rsidR="001F3C79" w:rsidRPr="007A5B5C" w:rsidRDefault="00DE6FA5" w:rsidP="00393A4B">
            <w:r w:rsidRPr="007A5B5C"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Default="00016D8B" w:rsidP="00016D8B">
            <w:r w:rsidRPr="00410E77">
              <w:t xml:space="preserve">п. 6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6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A05BD">
            <w:pPr>
              <w:jc w:val="center"/>
            </w:pPr>
            <w:r w:rsidRPr="00410E77">
              <w:t>1.</w:t>
            </w:r>
            <w:r>
              <w:t>8</w:t>
            </w:r>
            <w:r w:rsidRPr="00410E77">
              <w:t>.</w:t>
            </w:r>
          </w:p>
        </w:tc>
        <w:tc>
          <w:tcPr>
            <w:tcW w:w="4931" w:type="dxa"/>
          </w:tcPr>
          <w:p w:rsidR="001F3C79" w:rsidRPr="00410E77" w:rsidRDefault="001F3C79" w:rsidP="00300A22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  <w:r>
              <w:t>: обследование по вопросу выполнения бюджетных полномочий участниками бюджетного процесса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D04AB5"/>
        </w:tc>
        <w:tc>
          <w:tcPr>
            <w:tcW w:w="2977" w:type="dxa"/>
          </w:tcPr>
          <w:p w:rsidR="00016D8B" w:rsidRPr="00410E77" w:rsidRDefault="00016D8B" w:rsidP="00016D8B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12.4 ч. 12 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8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602C80">
            <w:pPr>
              <w:jc w:val="center"/>
            </w:pPr>
            <w:r w:rsidRPr="00410E77">
              <w:t>1.</w:t>
            </w:r>
            <w:r w:rsidR="00602C80">
              <w:t>9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 xml:space="preserve">Экспертиза проекта решения </w:t>
            </w:r>
            <w:r>
              <w:t xml:space="preserve">о </w:t>
            </w:r>
            <w:r w:rsidRPr="00410E77">
              <w:t>бюджете Губахинского городского округа на 201</w:t>
            </w:r>
            <w:r>
              <w:t>9</w:t>
            </w:r>
            <w:r w:rsidRPr="00410E77">
              <w:t xml:space="preserve"> год и  плановый период 20</w:t>
            </w:r>
            <w:r>
              <w:t>20</w:t>
            </w:r>
            <w:r w:rsidRPr="00410E77">
              <w:t xml:space="preserve"> и 20</w:t>
            </w:r>
            <w:r>
              <w:t>21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1F3C79" w:rsidRPr="00410E77" w:rsidRDefault="001F3C79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1984" w:type="dxa"/>
          </w:tcPr>
          <w:p w:rsidR="001F3C79" w:rsidRDefault="00DE6FA5" w:rsidP="00160827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>
              <w:t>ч. 3 с</w:t>
            </w:r>
            <w:r w:rsidRPr="00410E77">
              <w:t>т. 21</w:t>
            </w:r>
            <w:r w:rsidR="006E1D99">
              <w:t xml:space="preserve"> Положения о бюджетном процессе</w:t>
            </w:r>
            <w:r w:rsidRPr="00410E77">
              <w:t>;</w:t>
            </w:r>
          </w:p>
          <w:p w:rsidR="001F3C79" w:rsidRPr="00410E77" w:rsidRDefault="001F3C79" w:rsidP="00016D8B">
            <w:r w:rsidRPr="00410E77">
              <w:lastRenderedPageBreak/>
              <w:t xml:space="preserve">п. 9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016D8B" w:rsidRPr="00410E77" w:rsidTr="006E1D99">
        <w:trPr>
          <w:trHeight w:val="451"/>
        </w:trPr>
        <w:tc>
          <w:tcPr>
            <w:tcW w:w="15276" w:type="dxa"/>
            <w:gridSpan w:val="7"/>
            <w:vAlign w:val="center"/>
          </w:tcPr>
          <w:p w:rsidR="00016D8B" w:rsidRPr="00410E77" w:rsidRDefault="00016D8B" w:rsidP="00016D8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Контрольные мероприятия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74400E">
            <w:r w:rsidRPr="00410E77">
              <w:t>2.</w:t>
            </w:r>
            <w:r>
              <w:t>1</w:t>
            </w:r>
            <w:r w:rsidRPr="00410E77">
              <w:t>.</w:t>
            </w:r>
          </w:p>
        </w:tc>
        <w:tc>
          <w:tcPr>
            <w:tcW w:w="4931" w:type="dxa"/>
          </w:tcPr>
          <w:p w:rsidR="001F3C79" w:rsidRPr="00410E77" w:rsidRDefault="001F3C79" w:rsidP="00D65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МП «Управление земельными ресурсами»</w:t>
            </w:r>
          </w:p>
          <w:p w:rsidR="001F3C79" w:rsidRPr="003B3250" w:rsidRDefault="001F3C79" w:rsidP="00D65247">
            <w:r w:rsidRPr="00410E77">
              <w:t xml:space="preserve">- </w:t>
            </w:r>
            <w:r>
              <w:t xml:space="preserve">проверка правомерности и эффективности управления и распоряжения земельными </w:t>
            </w:r>
            <w:r w:rsidRPr="003B3250">
              <w:t xml:space="preserve">ресурсами Губахинского городского округа, </w:t>
            </w:r>
          </w:p>
          <w:p w:rsidR="001F3C79" w:rsidRPr="00E44CBD" w:rsidRDefault="001F3C79" w:rsidP="00D65247">
            <w:pPr>
              <w:rPr>
                <w:b/>
                <w:u w:val="single"/>
              </w:rPr>
            </w:pPr>
            <w:r w:rsidRPr="003B3250">
              <w:t>-проверка  полноты и своевременности поступления в бюджет Губахинского городского округа доходов от использования и распоряжения земельными ресурсами</w:t>
            </w:r>
          </w:p>
        </w:tc>
        <w:tc>
          <w:tcPr>
            <w:tcW w:w="1559" w:type="dxa"/>
          </w:tcPr>
          <w:p w:rsidR="001F3C79" w:rsidRDefault="001F3C79" w:rsidP="00E44CBD">
            <w:pPr>
              <w:jc w:val="center"/>
            </w:pPr>
            <w:r>
              <w:t>4 квартал 2017 – январь 2018</w:t>
            </w:r>
          </w:p>
        </w:tc>
        <w:tc>
          <w:tcPr>
            <w:tcW w:w="1984" w:type="dxa"/>
          </w:tcPr>
          <w:p w:rsidR="00016D8B" w:rsidRPr="00DE6FA5" w:rsidRDefault="00016D8B" w:rsidP="00D65247">
            <w:r w:rsidRPr="00DE6FA5">
              <w:t xml:space="preserve">МКУ «Центр земельных отношений», </w:t>
            </w:r>
          </w:p>
          <w:p w:rsidR="00016D8B" w:rsidRDefault="00016D8B" w:rsidP="00D65247">
            <w:pPr>
              <w:rPr>
                <w:b/>
              </w:rPr>
            </w:pPr>
          </w:p>
          <w:p w:rsidR="001F3C79" w:rsidRPr="00DE6FA5" w:rsidRDefault="00016D8B" w:rsidP="00D65247">
            <w:r w:rsidRPr="00DE6FA5">
              <w:t>Администрация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268.1 БК РФ;</w:t>
            </w:r>
          </w:p>
          <w:p w:rsidR="00016D8B" w:rsidRDefault="00016D8B" w:rsidP="00016D8B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Default="001F3C79" w:rsidP="00016D8B">
            <w:r w:rsidRPr="00410E77">
              <w:t>п. 4, 16ч. 1</w:t>
            </w:r>
            <w:r>
              <w:t>; ч. 3с</w:t>
            </w:r>
            <w:r w:rsidRPr="00410E77">
              <w:t>т. 8</w:t>
            </w:r>
            <w:r w:rsidR="00546D2F">
              <w:t xml:space="preserve"> </w:t>
            </w:r>
            <w:r w:rsidRPr="00410E77">
              <w:t xml:space="preserve">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Default="001F3C79" w:rsidP="00E44CBD"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4852FB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74400E">
            <w:r>
              <w:t>2.2.</w:t>
            </w:r>
          </w:p>
        </w:tc>
        <w:tc>
          <w:tcPr>
            <w:tcW w:w="4931" w:type="dxa"/>
          </w:tcPr>
          <w:p w:rsidR="0068553D" w:rsidRPr="0068553D" w:rsidRDefault="00016D8B" w:rsidP="00A556A7">
            <w:pPr>
              <w:jc w:val="both"/>
              <w:rPr>
                <w:b/>
                <w:u w:val="single"/>
              </w:rPr>
            </w:pPr>
            <w:r w:rsidRPr="00016D8B">
              <w:rPr>
                <w:b/>
                <w:u w:val="single"/>
              </w:rPr>
              <w:t xml:space="preserve">Проверка </w:t>
            </w:r>
            <w:r>
              <w:rPr>
                <w:b/>
                <w:u w:val="single"/>
              </w:rPr>
              <w:t xml:space="preserve">расходования </w:t>
            </w:r>
            <w:r w:rsidR="0068553D">
              <w:rPr>
                <w:b/>
                <w:u w:val="single"/>
              </w:rPr>
              <w:t>бюджетных средств</w:t>
            </w:r>
            <w:r>
              <w:rPr>
                <w:b/>
                <w:u w:val="single"/>
              </w:rPr>
              <w:t xml:space="preserve">, </w:t>
            </w:r>
            <w:r w:rsidRPr="0068553D">
              <w:rPr>
                <w:b/>
                <w:u w:val="single"/>
              </w:rPr>
              <w:t xml:space="preserve">выделенных </w:t>
            </w:r>
            <w:r w:rsidR="0068553D" w:rsidRPr="0068553D">
              <w:rPr>
                <w:b/>
                <w:u w:val="single"/>
              </w:rPr>
              <w:t>МБОУ «СОШ № 25»</w:t>
            </w:r>
          </w:p>
          <w:p w:rsidR="001F3C79" w:rsidRDefault="00F66039" w:rsidP="00A556A7">
            <w:pPr>
              <w:jc w:val="both"/>
            </w:pPr>
            <w:r>
              <w:t>- п</w:t>
            </w:r>
            <w:r w:rsidR="001F3C79" w:rsidRPr="00016D8B">
              <w:t xml:space="preserve">роверка исполнения </w:t>
            </w:r>
            <w:bookmarkStart w:id="0" w:name="_GoBack"/>
            <w:bookmarkEnd w:id="0"/>
            <w:r w:rsidR="001F3C79" w:rsidRPr="00016D8B">
              <w:t>Указов Президента Российской Федерации</w:t>
            </w:r>
            <w:r w:rsidR="001F3C79">
              <w:t xml:space="preserve">по вопросам доведения средней заработной платы отдельных категорий работников муниципальных учреждений образования, расположенных в сельской местности, до уровня, установленного правовыми актами Правительства Пермского края и </w:t>
            </w:r>
            <w:r w:rsidR="001F3C79" w:rsidRPr="002936A7">
              <w:t>нормативными правовыми актами органов местного самоуправления</w:t>
            </w:r>
            <w:r w:rsidR="001F3C79">
              <w:t xml:space="preserve"> по отрасли образование;</w:t>
            </w:r>
          </w:p>
          <w:p w:rsidR="001F3C79" w:rsidRDefault="001F3C79" w:rsidP="00A556A7">
            <w:pPr>
              <w:jc w:val="both"/>
            </w:pPr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1F3C79" w:rsidRPr="00553608" w:rsidRDefault="001F3C79" w:rsidP="00A556A7">
            <w:pPr>
              <w:jc w:val="both"/>
              <w:rPr>
                <w:b/>
                <w:u w:val="single"/>
              </w:rPr>
            </w:pPr>
            <w:r w:rsidRPr="00410E77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Default="001F3C79" w:rsidP="00E44CBD">
            <w:pPr>
              <w:jc w:val="center"/>
            </w:pPr>
            <w:r>
              <w:t>1 квартал</w:t>
            </w:r>
          </w:p>
        </w:tc>
        <w:tc>
          <w:tcPr>
            <w:tcW w:w="1984" w:type="dxa"/>
          </w:tcPr>
          <w:p w:rsidR="00016D8B" w:rsidRPr="00DE6FA5" w:rsidRDefault="0068553D" w:rsidP="00016D8B">
            <w:r w:rsidRPr="00DE6FA5">
              <w:t>МБОУ «</w:t>
            </w:r>
            <w:r w:rsidR="00016D8B" w:rsidRPr="00DE6FA5">
              <w:t>СОШ № 25</w:t>
            </w:r>
            <w:r w:rsidRPr="00DE6FA5">
              <w:t>»</w:t>
            </w:r>
          </w:p>
          <w:p w:rsidR="001F3C79" w:rsidRPr="00410E77" w:rsidRDefault="001F3C79" w:rsidP="00E44CBD"/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268.1 БК РФ;</w:t>
            </w:r>
          </w:p>
          <w:p w:rsidR="001F3C79" w:rsidRPr="00410E77" w:rsidRDefault="00016D8B" w:rsidP="00016D8B">
            <w:r w:rsidRPr="00410E77">
              <w:t xml:space="preserve">п. 4 ч. 2 </w:t>
            </w:r>
            <w:r>
              <w:t>с</w:t>
            </w:r>
            <w:r w:rsidRPr="00410E77">
              <w:t>т. 9 Закона 6-ФЗ</w:t>
            </w:r>
            <w:r>
              <w:t>;</w:t>
            </w:r>
          </w:p>
          <w:p w:rsidR="001F3C79" w:rsidRPr="004F1094" w:rsidRDefault="001F3C79" w:rsidP="00016D8B">
            <w:r w:rsidRPr="00410E77">
              <w:t>п. 4, 16</w:t>
            </w:r>
            <w:r w:rsidR="00546D2F">
              <w:t xml:space="preserve"> </w:t>
            </w:r>
            <w:r w:rsidRPr="00410E77">
              <w:t>ч. 1</w:t>
            </w:r>
            <w:r>
              <w:t>; ч. 3с</w:t>
            </w:r>
            <w:r w:rsidRPr="00410E77">
              <w:t>т. 8</w:t>
            </w:r>
            <w:r w:rsidR="00546D2F">
              <w:t xml:space="preserve"> </w:t>
            </w:r>
            <w:r w:rsidRPr="00410E77">
              <w:t xml:space="preserve">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Default="001F3C79" w:rsidP="00E44CBD"/>
          <w:p w:rsidR="001F3C79" w:rsidRPr="004F1094" w:rsidRDefault="001F3C79" w:rsidP="00E44CBD"/>
        </w:tc>
        <w:tc>
          <w:tcPr>
            <w:tcW w:w="1418" w:type="dxa"/>
          </w:tcPr>
          <w:p w:rsidR="001F3C79" w:rsidRPr="00410E77" w:rsidRDefault="001F3C79" w:rsidP="004852FB">
            <w:pPr>
              <w:jc w:val="center"/>
            </w:pPr>
          </w:p>
        </w:tc>
      </w:tr>
      <w:tr w:rsidR="007A5B5C" w:rsidRPr="00410E77" w:rsidTr="006E1D99">
        <w:tc>
          <w:tcPr>
            <w:tcW w:w="706" w:type="dxa"/>
          </w:tcPr>
          <w:p w:rsidR="007A5B5C" w:rsidRPr="00410E77" w:rsidRDefault="007A5B5C" w:rsidP="00D65247">
            <w:pPr>
              <w:jc w:val="center"/>
            </w:pPr>
            <w:r>
              <w:t>2.3.</w:t>
            </w:r>
          </w:p>
        </w:tc>
        <w:tc>
          <w:tcPr>
            <w:tcW w:w="4931" w:type="dxa"/>
          </w:tcPr>
          <w:p w:rsidR="007A5B5C" w:rsidRPr="007A5B5C" w:rsidRDefault="007A5B5C" w:rsidP="007A5B5C">
            <w:pPr>
              <w:jc w:val="both"/>
              <w:rPr>
                <w:b/>
                <w:u w:val="single"/>
              </w:rPr>
            </w:pPr>
            <w:r w:rsidRPr="00016D8B">
              <w:rPr>
                <w:b/>
                <w:u w:val="single"/>
              </w:rPr>
              <w:t xml:space="preserve">Проверка </w:t>
            </w:r>
            <w:r>
              <w:rPr>
                <w:b/>
                <w:u w:val="single"/>
              </w:rPr>
              <w:t>отдельных вопросов финансово-хозяйственной деятельности</w:t>
            </w:r>
            <w:r w:rsidRPr="0068553D">
              <w:rPr>
                <w:b/>
                <w:u w:val="single"/>
              </w:rPr>
              <w:t xml:space="preserve"> </w:t>
            </w:r>
            <w:r w:rsidRPr="007A5B5C">
              <w:rPr>
                <w:b/>
                <w:u w:val="single"/>
              </w:rPr>
              <w:t>ГБУЗ ПК «Краевая психиатрическая больница № 8»</w:t>
            </w:r>
          </w:p>
          <w:p w:rsidR="007A5B5C" w:rsidRDefault="007A5B5C" w:rsidP="007A5B5C">
            <w:pPr>
              <w:jc w:val="both"/>
            </w:pPr>
            <w:r>
              <w:lastRenderedPageBreak/>
              <w:t>- с</w:t>
            </w:r>
            <w:r w:rsidRPr="007A5B5C">
              <w:t>облюдение целевого назначения, условий предоставления и расходования краевых бюджетных средств, выделенных медицинскому учреждению, исполнение государственного задания</w:t>
            </w:r>
            <w:r>
              <w:t>;</w:t>
            </w:r>
          </w:p>
          <w:p w:rsidR="007A5B5C" w:rsidRPr="0068553D" w:rsidRDefault="007A5B5C" w:rsidP="007A5B5C">
            <w:pPr>
              <w:jc w:val="both"/>
              <w:rPr>
                <w:b/>
                <w:u w:val="single"/>
              </w:rPr>
            </w:pPr>
            <w:r w:rsidRPr="00410E77">
              <w:t xml:space="preserve">- </w:t>
            </w:r>
            <w:r>
              <w:rPr>
                <w:rStyle w:val="a6"/>
                <w:b w:val="0"/>
                <w:bdr w:val="none" w:sz="0" w:space="0" w:color="auto" w:frame="1"/>
              </w:rPr>
              <w:t>п</w:t>
            </w:r>
            <w:r w:rsidRPr="007A5B5C">
              <w:rPr>
                <w:rStyle w:val="a6"/>
                <w:b w:val="0"/>
                <w:bdr w:val="none" w:sz="0" w:space="0" w:color="auto" w:frame="1"/>
              </w:rPr>
              <w:t>роверка соблюдения порядка и обоснованности начисления и выплаты заработной платы, премий и иных выплат</w:t>
            </w:r>
          </w:p>
        </w:tc>
        <w:tc>
          <w:tcPr>
            <w:tcW w:w="1559" w:type="dxa"/>
          </w:tcPr>
          <w:p w:rsidR="007A5B5C" w:rsidRDefault="007A5B5C" w:rsidP="00FA049A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1984" w:type="dxa"/>
          </w:tcPr>
          <w:p w:rsidR="007A5B5C" w:rsidRPr="007A5B5C" w:rsidRDefault="007A5B5C" w:rsidP="00C5532D">
            <w:r w:rsidRPr="007A5B5C">
              <w:t xml:space="preserve">ГБУЗ ПК «Краевая психиатрическая </w:t>
            </w:r>
            <w:r w:rsidRPr="007A5B5C">
              <w:lastRenderedPageBreak/>
              <w:t>больница № 8»</w:t>
            </w:r>
          </w:p>
        </w:tc>
        <w:tc>
          <w:tcPr>
            <w:tcW w:w="2977" w:type="dxa"/>
          </w:tcPr>
          <w:p w:rsidR="007A5B5C" w:rsidRPr="00410E77" w:rsidRDefault="007A5B5C" w:rsidP="007A5B5C">
            <w:r>
              <w:lastRenderedPageBreak/>
              <w:t>с</w:t>
            </w:r>
            <w:r w:rsidRPr="00410E77">
              <w:t>т. 268.1 БК РФ;</w:t>
            </w:r>
          </w:p>
          <w:p w:rsidR="007A5B5C" w:rsidRDefault="00546D2F" w:rsidP="007A5B5C">
            <w:r>
              <w:t xml:space="preserve">Обращение Прокуратуры </w:t>
            </w:r>
            <w:proofErr w:type="gramStart"/>
            <w:r>
              <w:t>г</w:t>
            </w:r>
            <w:proofErr w:type="gramEnd"/>
            <w:r>
              <w:t>. Губахи</w:t>
            </w:r>
          </w:p>
        </w:tc>
        <w:tc>
          <w:tcPr>
            <w:tcW w:w="1701" w:type="dxa"/>
          </w:tcPr>
          <w:p w:rsidR="007A5B5C" w:rsidRPr="00410E77" w:rsidRDefault="007A5B5C" w:rsidP="00FA049A">
            <w:pPr>
              <w:jc w:val="center"/>
            </w:pPr>
          </w:p>
        </w:tc>
        <w:tc>
          <w:tcPr>
            <w:tcW w:w="1418" w:type="dxa"/>
          </w:tcPr>
          <w:p w:rsidR="007A5B5C" w:rsidRPr="00410E77" w:rsidRDefault="007A5B5C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7A5B5C">
            <w:pPr>
              <w:jc w:val="center"/>
            </w:pPr>
            <w:r w:rsidRPr="00410E77">
              <w:lastRenderedPageBreak/>
              <w:t>2.</w:t>
            </w:r>
            <w:r w:rsidR="007A5B5C">
              <w:t>4</w:t>
            </w:r>
          </w:p>
        </w:tc>
        <w:tc>
          <w:tcPr>
            <w:tcW w:w="4931" w:type="dxa"/>
          </w:tcPr>
          <w:p w:rsidR="0068553D" w:rsidRPr="0068553D" w:rsidRDefault="0068553D" w:rsidP="001A05BD">
            <w:pPr>
              <w:rPr>
                <w:b/>
                <w:u w:val="single"/>
              </w:rPr>
            </w:pPr>
            <w:r w:rsidRPr="0068553D">
              <w:rPr>
                <w:b/>
                <w:u w:val="single"/>
              </w:rPr>
              <w:t>Соблюдение бюджетного законодательства и иных нормативных правовых актов, регулирующих бюджетные правоотношения</w:t>
            </w:r>
            <w:r w:rsidR="00F66039">
              <w:rPr>
                <w:b/>
                <w:u w:val="single"/>
              </w:rPr>
              <w:t>, при использовании средств бюджета Губахинского городского округа</w:t>
            </w:r>
          </w:p>
          <w:p w:rsidR="0068553D" w:rsidRDefault="0068553D" w:rsidP="001A05BD">
            <w:r w:rsidRPr="001A05BD">
              <w:t xml:space="preserve">- </w:t>
            </w:r>
            <w:r>
              <w:t>внешняя проверка бюджетной отчетности главного администратора бюджетных средств</w:t>
            </w:r>
            <w:r w:rsidRPr="001A05BD">
              <w:t xml:space="preserve"> за 201</w:t>
            </w:r>
            <w:r>
              <w:t>7</w:t>
            </w:r>
            <w:r w:rsidRPr="001A05BD">
              <w:t xml:space="preserve"> год</w:t>
            </w:r>
            <w:r>
              <w:t>;</w:t>
            </w:r>
          </w:p>
          <w:p w:rsidR="001F3C79" w:rsidRDefault="0068553D" w:rsidP="001A05BD">
            <w:r>
              <w:t xml:space="preserve"> - </w:t>
            </w:r>
            <w:r w:rsidR="001F3C79">
              <w:t>проверка отдельных вопросов финансово-хозяйственной деятельности</w:t>
            </w:r>
            <w:r w:rsidR="00F66039">
              <w:t>;</w:t>
            </w:r>
          </w:p>
          <w:p w:rsidR="001F3C79" w:rsidRDefault="001F3C79" w:rsidP="001A05BD"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  и</w:t>
            </w:r>
            <w:r w:rsidRPr="00410E77">
              <w:t xml:space="preserve"> целевого расходования бю</w:t>
            </w:r>
            <w:r>
              <w:t>джетных средств, порядка принятия бюджетных обязательств, соблюдение сроков доведения бюджетных ассигнований и лимитов бюджетных обязательств;</w:t>
            </w:r>
          </w:p>
          <w:p w:rsidR="001F3C79" w:rsidRPr="00410E77" w:rsidRDefault="001F3C79" w:rsidP="0068553D">
            <w:r w:rsidRPr="00410E77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>
              <w:t>2</w:t>
            </w:r>
            <w:r w:rsidRPr="00410E77">
              <w:t xml:space="preserve"> квартал</w:t>
            </w:r>
          </w:p>
        </w:tc>
        <w:tc>
          <w:tcPr>
            <w:tcW w:w="1984" w:type="dxa"/>
          </w:tcPr>
          <w:p w:rsidR="001F3C79" w:rsidRPr="00C5532D" w:rsidRDefault="00DE6FA5" w:rsidP="00C5532D">
            <w:r w:rsidRPr="00C5532D">
              <w:t>Управление культуры</w:t>
            </w:r>
            <w:r w:rsidR="00C5532D">
              <w:t>, спорта молодежной политики и туризма</w:t>
            </w:r>
            <w:r w:rsidR="00C5532D" w:rsidRPr="00C5532D">
              <w:t xml:space="preserve"> администрации города Губаха</w:t>
            </w:r>
          </w:p>
        </w:tc>
        <w:tc>
          <w:tcPr>
            <w:tcW w:w="2977" w:type="dxa"/>
          </w:tcPr>
          <w:p w:rsidR="0068553D" w:rsidRPr="00410E77" w:rsidRDefault="0068553D" w:rsidP="0068553D">
            <w:r>
              <w:t>с</w:t>
            </w:r>
            <w:r w:rsidRPr="00410E77">
              <w:t>т. 268.1 БК РФ;</w:t>
            </w:r>
          </w:p>
          <w:p w:rsidR="0068553D" w:rsidRDefault="0068553D" w:rsidP="0068553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68553D">
            <w:r>
              <w:t>с</w:t>
            </w:r>
            <w:r w:rsidRPr="00410E77">
              <w:t>т. 98 Закона 44-ФЗ;</w:t>
            </w:r>
          </w:p>
          <w:p w:rsidR="001F3C79" w:rsidRPr="00410E77" w:rsidRDefault="001F3C79" w:rsidP="0068553D">
            <w:r w:rsidRPr="00410E77">
              <w:t>п. 4, 16</w:t>
            </w:r>
            <w:r w:rsidR="00546D2F">
              <w:t xml:space="preserve"> </w:t>
            </w:r>
            <w:r w:rsidRPr="00410E77">
              <w:t>ч. 1</w:t>
            </w:r>
            <w:r>
              <w:t>; ч. 3</w:t>
            </w:r>
            <w:r w:rsidR="00546D2F">
              <w:t xml:space="preserve"> </w:t>
            </w:r>
            <w:r>
              <w:t>с</w:t>
            </w:r>
            <w:r w:rsidRPr="00410E77">
              <w:t>т. 8</w:t>
            </w:r>
            <w:r w:rsidR="00546D2F">
              <w:t xml:space="preserve"> </w:t>
            </w:r>
            <w:r w:rsidRPr="00410E77">
              <w:t xml:space="preserve">Положения о </w:t>
            </w:r>
            <w:r w:rsidR="0068553D"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46D2F">
            <w:pPr>
              <w:jc w:val="center"/>
            </w:pPr>
            <w:r>
              <w:t>2.</w:t>
            </w:r>
            <w:r w:rsidR="00546D2F">
              <w:t>5</w:t>
            </w:r>
            <w:r>
              <w:t>.</w:t>
            </w:r>
          </w:p>
        </w:tc>
        <w:tc>
          <w:tcPr>
            <w:tcW w:w="4931" w:type="dxa"/>
          </w:tcPr>
          <w:p w:rsidR="001F3C79" w:rsidRPr="00820A40" w:rsidRDefault="001F3C79" w:rsidP="008F3781">
            <w:pPr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 xml:space="preserve">Проверка </w:t>
            </w:r>
            <w:r w:rsidR="001F477F">
              <w:rPr>
                <w:b/>
                <w:u w:val="single"/>
              </w:rPr>
              <w:t>законности и результативности (</w:t>
            </w:r>
            <w:r w:rsidRPr="00820A40">
              <w:rPr>
                <w:b/>
                <w:u w:val="single"/>
              </w:rPr>
              <w:t>эффективности</w:t>
            </w:r>
            <w:r w:rsidR="001F477F">
              <w:rPr>
                <w:b/>
                <w:u w:val="single"/>
              </w:rPr>
              <w:t xml:space="preserve"> и экономности)использования</w:t>
            </w:r>
            <w:r w:rsidRPr="00820A40">
              <w:rPr>
                <w:b/>
                <w:u w:val="single"/>
              </w:rPr>
              <w:t xml:space="preserve"> бюджет</w:t>
            </w:r>
            <w:r w:rsidR="001F477F">
              <w:rPr>
                <w:b/>
                <w:u w:val="single"/>
              </w:rPr>
              <w:t>ных средств</w:t>
            </w:r>
            <w:r w:rsidRPr="00820A40">
              <w:rPr>
                <w:b/>
                <w:u w:val="single"/>
              </w:rPr>
              <w:t xml:space="preserve">, направленных на </w:t>
            </w:r>
            <w:r>
              <w:rPr>
                <w:b/>
                <w:u w:val="single"/>
              </w:rPr>
              <w:t xml:space="preserve">переселение граждан из ветхого и аварийного </w:t>
            </w:r>
            <w:r>
              <w:rPr>
                <w:b/>
                <w:u w:val="single"/>
              </w:rPr>
              <w:lastRenderedPageBreak/>
              <w:t>жил</w:t>
            </w:r>
            <w:r w:rsidR="001F477F">
              <w:rPr>
                <w:b/>
                <w:u w:val="single"/>
              </w:rPr>
              <w:t>ищного фонда</w:t>
            </w:r>
          </w:p>
          <w:p w:rsidR="001F3C79" w:rsidRPr="00820A40" w:rsidRDefault="001F3C79" w:rsidP="008F3781">
            <w:pPr>
              <w:rPr>
                <w:b/>
                <w:u w:val="single"/>
              </w:rPr>
            </w:pPr>
            <w:r>
              <w:t xml:space="preserve">- </w:t>
            </w:r>
            <w:r w:rsidRPr="00410E77">
              <w:t xml:space="preserve">проверка </w:t>
            </w:r>
            <w:r w:rsidRPr="00865ECF">
              <w:t>законности</w:t>
            </w:r>
            <w:r>
              <w:t>, 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</w:t>
            </w:r>
          </w:p>
        </w:tc>
        <w:tc>
          <w:tcPr>
            <w:tcW w:w="1559" w:type="dxa"/>
          </w:tcPr>
          <w:p w:rsidR="001F3C79" w:rsidRDefault="001F3C79" w:rsidP="00FA049A">
            <w:pPr>
              <w:jc w:val="center"/>
            </w:pPr>
            <w:r>
              <w:lastRenderedPageBreak/>
              <w:t>2</w:t>
            </w:r>
            <w:r w:rsidR="00546D2F">
              <w:t>-4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9254A6" w:rsidRPr="00DE6FA5" w:rsidRDefault="009254A6" w:rsidP="009254A6">
            <w:r w:rsidRPr="00DE6FA5">
              <w:t>Управление строительства и ЖКХ администрации города Губаха</w:t>
            </w:r>
          </w:p>
          <w:p w:rsidR="001F3C79" w:rsidRPr="00DE6FA5" w:rsidRDefault="001F3C79" w:rsidP="008F3781"/>
        </w:tc>
        <w:tc>
          <w:tcPr>
            <w:tcW w:w="2977" w:type="dxa"/>
          </w:tcPr>
          <w:p w:rsidR="00F66039" w:rsidRPr="00410E77" w:rsidRDefault="00F66039" w:rsidP="00F66039">
            <w:r>
              <w:lastRenderedPageBreak/>
              <w:t>с</w:t>
            </w:r>
            <w:r w:rsidRPr="00410E77">
              <w:t>т. 268.1 БК РФ;</w:t>
            </w:r>
          </w:p>
          <w:p w:rsidR="00F66039" w:rsidRDefault="00F66039" w:rsidP="00F66039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9254A6">
            <w:r w:rsidRPr="00410E77">
              <w:t>п. 4, 16</w:t>
            </w:r>
            <w:r w:rsidR="00546D2F">
              <w:t xml:space="preserve"> </w:t>
            </w:r>
            <w:r w:rsidRPr="00410E77">
              <w:t>ч. 1</w:t>
            </w:r>
            <w:r>
              <w:t>; ч. 3</w:t>
            </w:r>
            <w:r w:rsidR="00546D2F">
              <w:t xml:space="preserve"> </w:t>
            </w:r>
            <w:r>
              <w:t>с</w:t>
            </w:r>
            <w:r w:rsidRPr="00410E77">
              <w:t>т. 8</w:t>
            </w:r>
            <w:r w:rsidR="00546D2F">
              <w:t xml:space="preserve"> </w:t>
            </w:r>
            <w:r w:rsidRPr="00410E77">
              <w:t xml:space="preserve">Положения о </w:t>
            </w:r>
            <w:r w:rsidR="009254A6">
              <w:t>КСП</w:t>
            </w:r>
          </w:p>
        </w:tc>
        <w:tc>
          <w:tcPr>
            <w:tcW w:w="1701" w:type="dxa"/>
          </w:tcPr>
          <w:p w:rsidR="001F3C79" w:rsidRPr="00410E77" w:rsidRDefault="001F3C79" w:rsidP="008F3781">
            <w:pPr>
              <w:jc w:val="center"/>
            </w:pPr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46D2F">
            <w:pPr>
              <w:jc w:val="center"/>
            </w:pPr>
            <w:r w:rsidRPr="00410E77">
              <w:lastRenderedPageBreak/>
              <w:t>2.</w:t>
            </w:r>
            <w:r w:rsidR="00546D2F">
              <w:t>6</w:t>
            </w:r>
          </w:p>
        </w:tc>
        <w:tc>
          <w:tcPr>
            <w:tcW w:w="4931" w:type="dxa"/>
          </w:tcPr>
          <w:p w:rsidR="001F3C79" w:rsidRPr="00820A40" w:rsidRDefault="001F3C79" w:rsidP="00FA049A">
            <w:pPr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 xml:space="preserve">Проверка </w:t>
            </w:r>
            <w:r>
              <w:rPr>
                <w:b/>
                <w:u w:val="single"/>
              </w:rPr>
              <w:t>результативности и целевого</w:t>
            </w:r>
            <w:r w:rsidRPr="00820A40">
              <w:rPr>
                <w:b/>
                <w:u w:val="single"/>
              </w:rPr>
              <w:t xml:space="preserve"> расходования средств бюджет</w:t>
            </w:r>
            <w:r>
              <w:rPr>
                <w:b/>
                <w:u w:val="single"/>
              </w:rPr>
              <w:t>а</w:t>
            </w:r>
            <w:r w:rsidRPr="00820A40">
              <w:rPr>
                <w:b/>
                <w:u w:val="single"/>
              </w:rPr>
              <w:t xml:space="preserve">, направленных на </w:t>
            </w:r>
            <w:r>
              <w:rPr>
                <w:b/>
                <w:u w:val="single"/>
              </w:rPr>
              <w:t>реализацию приоритетного проекта «Формирование комфортной городской среды»</w:t>
            </w:r>
          </w:p>
          <w:p w:rsidR="001F3C79" w:rsidRPr="00F74317" w:rsidRDefault="001F3C79" w:rsidP="001F7CE9">
            <w:r>
              <w:t xml:space="preserve">- </w:t>
            </w:r>
            <w:r w:rsidRPr="00410E77">
              <w:t xml:space="preserve">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и</w:t>
            </w:r>
            <w:r w:rsidRPr="00410E77">
              <w:t xml:space="preserve"> целевого расходования бю</w:t>
            </w:r>
            <w:r>
              <w:t xml:space="preserve">джетных средств </w:t>
            </w:r>
          </w:p>
        </w:tc>
        <w:tc>
          <w:tcPr>
            <w:tcW w:w="1559" w:type="dxa"/>
          </w:tcPr>
          <w:p w:rsidR="001F3C79" w:rsidRDefault="001F3C79" w:rsidP="00FA049A">
            <w:pPr>
              <w:jc w:val="center"/>
            </w:pPr>
            <w:r>
              <w:t>3 квартал</w:t>
            </w:r>
          </w:p>
        </w:tc>
        <w:tc>
          <w:tcPr>
            <w:tcW w:w="1984" w:type="dxa"/>
          </w:tcPr>
          <w:p w:rsidR="006E1D99" w:rsidRPr="00DE6FA5" w:rsidRDefault="006E1D99" w:rsidP="006E1D99">
            <w:r w:rsidRPr="00DE6FA5">
              <w:t>Управление строительства и ЖКХ администрации города Губаха</w:t>
            </w:r>
          </w:p>
          <w:p w:rsidR="001F3C79" w:rsidRPr="00DE6FA5" w:rsidRDefault="001F3C79" w:rsidP="006B676F"/>
        </w:tc>
        <w:tc>
          <w:tcPr>
            <w:tcW w:w="2977" w:type="dxa"/>
          </w:tcPr>
          <w:p w:rsidR="009254A6" w:rsidRPr="00410E77" w:rsidRDefault="009254A6" w:rsidP="009254A6">
            <w:r>
              <w:t>с</w:t>
            </w:r>
            <w:r w:rsidRPr="00410E77">
              <w:t>т. 264.4, ст. 268.1 БК РФ;</w:t>
            </w:r>
          </w:p>
          <w:p w:rsidR="001F3C79" w:rsidRPr="00410E77" w:rsidRDefault="009254A6" w:rsidP="009254A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>т. 98 Закона 44-ФЗ;</w:t>
            </w:r>
          </w:p>
          <w:p w:rsidR="001F3C79" w:rsidRPr="004F1094" w:rsidRDefault="001F3C79" w:rsidP="009254A6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</w:t>
            </w:r>
            <w:r w:rsidR="009254A6">
              <w:t>КСП;</w:t>
            </w:r>
            <w:r w:rsidRPr="00410E77">
              <w:t xml:space="preserve">Поручение </w:t>
            </w:r>
            <w:r w:rsidR="009254A6">
              <w:t>КСП ПК</w:t>
            </w:r>
          </w:p>
        </w:tc>
        <w:tc>
          <w:tcPr>
            <w:tcW w:w="1701" w:type="dxa"/>
          </w:tcPr>
          <w:p w:rsidR="001F3C79" w:rsidRPr="004F1094" w:rsidRDefault="001F3C79" w:rsidP="00FA049A"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080E74" w:rsidRPr="006E1D99" w:rsidTr="001B1A11">
        <w:tc>
          <w:tcPr>
            <w:tcW w:w="706" w:type="dxa"/>
          </w:tcPr>
          <w:p w:rsidR="00080E74" w:rsidRPr="006E1D99" w:rsidRDefault="00080E74" w:rsidP="00080E74">
            <w:pPr>
              <w:jc w:val="center"/>
            </w:pPr>
            <w:r w:rsidRPr="006E1D99">
              <w:t>2.</w:t>
            </w:r>
            <w:r>
              <w:t>7</w:t>
            </w:r>
            <w:r w:rsidRPr="006E1D99">
              <w:t>.</w:t>
            </w:r>
          </w:p>
        </w:tc>
        <w:tc>
          <w:tcPr>
            <w:tcW w:w="4931" w:type="dxa"/>
          </w:tcPr>
          <w:p w:rsidR="00080E74" w:rsidRPr="006E1D99" w:rsidRDefault="00080E74" w:rsidP="001B1A11">
            <w:pPr>
              <w:rPr>
                <w:b/>
                <w:u w:val="single"/>
              </w:rPr>
            </w:pPr>
            <w:r w:rsidRPr="006E1D99">
              <w:rPr>
                <w:b/>
                <w:u w:val="single"/>
              </w:rPr>
              <w:t>Проверка расходования бюджетных средств, выделенных М</w:t>
            </w:r>
            <w:r>
              <w:rPr>
                <w:b/>
                <w:u w:val="single"/>
              </w:rPr>
              <w:t>А</w:t>
            </w:r>
            <w:r w:rsidRPr="006E1D99">
              <w:rPr>
                <w:b/>
                <w:u w:val="single"/>
              </w:rPr>
              <w:t>У «</w:t>
            </w:r>
            <w:r>
              <w:rPr>
                <w:b/>
                <w:u w:val="single"/>
              </w:rPr>
              <w:t>Лыжная база</w:t>
            </w:r>
            <w:r w:rsidRPr="006E1D99">
              <w:rPr>
                <w:b/>
                <w:u w:val="single"/>
              </w:rPr>
              <w:t>»</w:t>
            </w:r>
          </w:p>
          <w:p w:rsidR="00080E74" w:rsidRPr="006E1D99" w:rsidRDefault="00080E74" w:rsidP="000E4982">
            <w:r w:rsidRPr="006E1D99">
              <w:t xml:space="preserve">- проверка </w:t>
            </w:r>
            <w:r w:rsidR="000E4982" w:rsidRPr="000E4982">
              <w:rPr>
                <w:snapToGrid w:val="0"/>
              </w:rPr>
              <w:t>отдельных вопросов финансово-хозяйственной деятельности</w:t>
            </w:r>
          </w:p>
        </w:tc>
        <w:tc>
          <w:tcPr>
            <w:tcW w:w="1559" w:type="dxa"/>
          </w:tcPr>
          <w:p w:rsidR="00080E74" w:rsidRPr="006E1D99" w:rsidRDefault="00080E74" w:rsidP="001B1A11">
            <w:pPr>
              <w:jc w:val="center"/>
            </w:pPr>
            <w:r>
              <w:t>4</w:t>
            </w:r>
            <w:r w:rsidRPr="006E1D99">
              <w:t xml:space="preserve"> квартал</w:t>
            </w:r>
          </w:p>
        </w:tc>
        <w:tc>
          <w:tcPr>
            <w:tcW w:w="1984" w:type="dxa"/>
          </w:tcPr>
          <w:p w:rsidR="00080E74" w:rsidRPr="00DE6FA5" w:rsidRDefault="00080E74" w:rsidP="001B1A11">
            <w:r w:rsidRPr="00DE6FA5">
              <w:t>МАУ «Лыжная база»</w:t>
            </w:r>
          </w:p>
        </w:tc>
        <w:tc>
          <w:tcPr>
            <w:tcW w:w="2977" w:type="dxa"/>
          </w:tcPr>
          <w:p w:rsidR="00080E74" w:rsidRPr="006E1D99" w:rsidRDefault="00080E74" w:rsidP="000E4982">
            <w:r w:rsidRPr="006E1D99">
              <w:t>ст. 268.1 БК РФ;</w:t>
            </w:r>
            <w:r w:rsidR="000E4982">
              <w:t xml:space="preserve"> </w:t>
            </w:r>
            <w:r w:rsidRPr="006E1D99">
              <w:t>п. 4 ч. 2 ст. 9 Закона 6-ФЗ;</w:t>
            </w:r>
            <w:r w:rsidR="000E4982">
              <w:t xml:space="preserve"> </w:t>
            </w:r>
            <w:r w:rsidRPr="006E1D99">
              <w:t>п. 4, 16</w:t>
            </w:r>
            <w:r w:rsidR="000E4982">
              <w:t xml:space="preserve"> </w:t>
            </w:r>
            <w:r w:rsidRPr="006E1D99">
              <w:t>ч. 1; ч. 3</w:t>
            </w:r>
            <w:r w:rsidR="000E4982">
              <w:t xml:space="preserve"> </w:t>
            </w:r>
            <w:r w:rsidRPr="006E1D99">
              <w:t>ст. 8 Положения о КСП</w:t>
            </w:r>
            <w:r>
              <w:t>;</w:t>
            </w:r>
            <w:r w:rsidR="000E4982">
              <w:t xml:space="preserve"> </w:t>
            </w:r>
            <w:r>
              <w:t>Обращение прокуратуры г. Губахи</w:t>
            </w:r>
          </w:p>
        </w:tc>
        <w:tc>
          <w:tcPr>
            <w:tcW w:w="1701" w:type="dxa"/>
          </w:tcPr>
          <w:p w:rsidR="00080E74" w:rsidRPr="006E1D99" w:rsidRDefault="00080E74" w:rsidP="001B1A11">
            <w:pPr>
              <w:jc w:val="center"/>
            </w:pPr>
            <w:r w:rsidRPr="006E1D99">
              <w:t>Инспекторы</w:t>
            </w:r>
          </w:p>
        </w:tc>
        <w:tc>
          <w:tcPr>
            <w:tcW w:w="1418" w:type="dxa"/>
          </w:tcPr>
          <w:p w:rsidR="00080E74" w:rsidRPr="006E1D99" w:rsidRDefault="00080E74" w:rsidP="001B1A11">
            <w:pPr>
              <w:jc w:val="center"/>
            </w:pPr>
          </w:p>
        </w:tc>
      </w:tr>
      <w:tr w:rsidR="001F3C79" w:rsidRPr="007A5B5C" w:rsidTr="006E1D99">
        <w:tc>
          <w:tcPr>
            <w:tcW w:w="706" w:type="dxa"/>
          </w:tcPr>
          <w:p w:rsidR="001F3C79" w:rsidRPr="007A5B5C" w:rsidRDefault="001F3C79" w:rsidP="00080E74">
            <w:pPr>
              <w:jc w:val="center"/>
            </w:pPr>
            <w:r w:rsidRPr="007A5B5C">
              <w:t>2.</w:t>
            </w:r>
            <w:r w:rsidR="00080E74">
              <w:t>8</w:t>
            </w:r>
            <w:r w:rsidRPr="007A5B5C">
              <w:t>.</w:t>
            </w:r>
          </w:p>
        </w:tc>
        <w:tc>
          <w:tcPr>
            <w:tcW w:w="4931" w:type="dxa"/>
          </w:tcPr>
          <w:p w:rsidR="00237D63" w:rsidRPr="007A5B5C" w:rsidRDefault="00237D63" w:rsidP="00237D63">
            <w:pPr>
              <w:rPr>
                <w:b/>
                <w:u w:val="single"/>
              </w:rPr>
            </w:pPr>
            <w:r w:rsidRPr="007A5B5C">
              <w:rPr>
                <w:b/>
                <w:u w:val="single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</w:p>
          <w:p w:rsidR="00237D63" w:rsidRPr="007A5B5C" w:rsidRDefault="00237D63" w:rsidP="00237D63">
            <w:r w:rsidRPr="007A5B5C">
              <w:t>- проверка отдельных вопросов финансово-хозяйственной деятельности;</w:t>
            </w:r>
          </w:p>
          <w:p w:rsidR="00237D63" w:rsidRPr="007A5B5C" w:rsidRDefault="00237D63" w:rsidP="00237D63">
            <w:r w:rsidRPr="007A5B5C">
              <w:t>- проверка законности, обоснованности, результативности (эффективности и экономности)   и целевого расходования бюджетных средств, порядка принятия бюджетных обязательств;</w:t>
            </w:r>
          </w:p>
          <w:p w:rsidR="001F477F" w:rsidRPr="007A5B5C" w:rsidRDefault="00237D63" w:rsidP="00237D63">
            <w:r w:rsidRPr="007A5B5C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Pr="007A5B5C" w:rsidRDefault="001F477F" w:rsidP="00160827">
            <w:pPr>
              <w:jc w:val="center"/>
            </w:pPr>
            <w:r w:rsidRPr="007A5B5C">
              <w:t>4</w:t>
            </w:r>
            <w:r w:rsidR="001F3C79" w:rsidRPr="007A5B5C">
              <w:t xml:space="preserve"> квартал</w:t>
            </w:r>
          </w:p>
        </w:tc>
        <w:tc>
          <w:tcPr>
            <w:tcW w:w="1984" w:type="dxa"/>
          </w:tcPr>
          <w:p w:rsidR="00237D63" w:rsidRPr="007A5B5C" w:rsidRDefault="00CB4CFC" w:rsidP="00237D63">
            <w:r w:rsidRPr="007A5B5C">
              <w:t>Тер. Управление администрации города Губаха</w:t>
            </w:r>
            <w:r w:rsidR="00237D63" w:rsidRPr="007A5B5C">
              <w:t xml:space="preserve"> по решению вопросов пос. Углеуральский, Парма, </w:t>
            </w:r>
            <w:proofErr w:type="spellStart"/>
            <w:r w:rsidR="00237D63" w:rsidRPr="007A5B5C">
              <w:t>Шестаки</w:t>
            </w:r>
            <w:proofErr w:type="spellEnd"/>
            <w:r w:rsidR="00237D63" w:rsidRPr="007A5B5C">
              <w:t>, Нагорнский;</w:t>
            </w:r>
          </w:p>
          <w:p w:rsidR="001F3C79" w:rsidRPr="007A5B5C" w:rsidRDefault="00CB4CFC" w:rsidP="00CB4CFC">
            <w:pPr>
              <w:spacing w:before="120"/>
            </w:pPr>
            <w:r w:rsidRPr="007A5B5C">
              <w:t>Тер</w:t>
            </w:r>
            <w:proofErr w:type="gramStart"/>
            <w:r w:rsidRPr="007A5B5C">
              <w:t>.</w:t>
            </w:r>
            <w:proofErr w:type="gramEnd"/>
            <w:r w:rsidRPr="007A5B5C">
              <w:t xml:space="preserve"> </w:t>
            </w:r>
            <w:proofErr w:type="gramStart"/>
            <w:r w:rsidRPr="007A5B5C">
              <w:t>у</w:t>
            </w:r>
            <w:proofErr w:type="gramEnd"/>
            <w:r w:rsidRPr="007A5B5C">
              <w:t xml:space="preserve">правление администрации города Губаха </w:t>
            </w:r>
            <w:r w:rsidR="00237D63" w:rsidRPr="007A5B5C">
              <w:t>по решению вопросов поселка Широковский</w:t>
            </w:r>
          </w:p>
        </w:tc>
        <w:tc>
          <w:tcPr>
            <w:tcW w:w="2977" w:type="dxa"/>
          </w:tcPr>
          <w:p w:rsidR="006E1D99" w:rsidRPr="007A5B5C" w:rsidRDefault="006E1D99" w:rsidP="006E1D99">
            <w:r w:rsidRPr="007A5B5C">
              <w:t>ст. 268.1 БК РФ;</w:t>
            </w:r>
          </w:p>
          <w:p w:rsidR="006E1D99" w:rsidRPr="007A5B5C" w:rsidRDefault="006E1D99" w:rsidP="006E1D99">
            <w:r w:rsidRPr="007A5B5C">
              <w:t>п. 4 ч. 2 ст. 9 Закона 6-ФЗ;</w:t>
            </w:r>
          </w:p>
          <w:p w:rsidR="001F3C79" w:rsidRPr="007A5B5C" w:rsidRDefault="006E1D99" w:rsidP="006E1D99">
            <w:r w:rsidRPr="007A5B5C">
              <w:t>п. 4, 16</w:t>
            </w:r>
            <w:r w:rsidR="00546D2F">
              <w:t xml:space="preserve"> </w:t>
            </w:r>
            <w:r w:rsidRPr="007A5B5C">
              <w:t>ч. 1; ч. 3</w:t>
            </w:r>
            <w:r w:rsidR="00546D2F">
              <w:t xml:space="preserve"> </w:t>
            </w:r>
            <w:r w:rsidRPr="007A5B5C">
              <w:t>ст. 8 Положения о КСП</w:t>
            </w:r>
          </w:p>
        </w:tc>
        <w:tc>
          <w:tcPr>
            <w:tcW w:w="1701" w:type="dxa"/>
          </w:tcPr>
          <w:p w:rsidR="001F3C79" w:rsidRPr="007A5B5C" w:rsidRDefault="001F3C79" w:rsidP="00160827">
            <w:pPr>
              <w:jc w:val="center"/>
            </w:pPr>
            <w:r w:rsidRPr="007A5B5C">
              <w:t>Инспекторы</w:t>
            </w:r>
          </w:p>
        </w:tc>
        <w:tc>
          <w:tcPr>
            <w:tcW w:w="1418" w:type="dxa"/>
          </w:tcPr>
          <w:p w:rsidR="001F3C79" w:rsidRPr="007A5B5C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23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984" w:type="dxa"/>
          </w:tcPr>
          <w:p w:rsidR="001F3C79" w:rsidRPr="00410E77" w:rsidRDefault="001F3C79" w:rsidP="0050201F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Pr="00410E77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  <w:r w:rsidR="0066264D">
              <w:t xml:space="preserve"> </w:t>
            </w:r>
            <w:r w:rsidR="001F3C79" w:rsidRPr="00410E77">
              <w:t xml:space="preserve">п. 9 ч. 1 </w:t>
            </w:r>
            <w:r w:rsidR="001F3C79">
              <w:t>с</w:t>
            </w:r>
            <w:r w:rsidR="001F3C79" w:rsidRPr="00410E77">
              <w:t xml:space="preserve">т. 8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35543F"/>
        </w:tc>
        <w:tc>
          <w:tcPr>
            <w:tcW w:w="2977" w:type="dxa"/>
          </w:tcPr>
          <w:p w:rsidR="001F3C79" w:rsidRPr="00410E77" w:rsidRDefault="0035543F" w:rsidP="00CE1029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35543F"/>
        </w:tc>
        <w:tc>
          <w:tcPr>
            <w:tcW w:w="2977" w:type="dxa"/>
          </w:tcPr>
          <w:p w:rsidR="001F3C79" w:rsidRPr="00410E77" w:rsidRDefault="0035543F" w:rsidP="00CE1029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Pr="00410E77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</w:t>
            </w:r>
            <w:proofErr w:type="gramStart"/>
            <w:r w:rsidRPr="00410E77">
              <w:t>;</w:t>
            </w:r>
            <w:r w:rsidR="001F3C79" w:rsidRPr="00410E77">
              <w:t>п</w:t>
            </w:r>
            <w:proofErr w:type="gramEnd"/>
            <w:r w:rsidR="001F3C79" w:rsidRPr="00410E77">
              <w:t xml:space="preserve">. 9 ч. 1 </w:t>
            </w:r>
            <w:r w:rsidR="001F3C79">
              <w:t>с</w:t>
            </w:r>
            <w:r w:rsidR="001F3C79" w:rsidRPr="00410E77">
              <w:t xml:space="preserve">т. 8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931" w:type="dxa"/>
          </w:tcPr>
          <w:p w:rsidR="001F3C79" w:rsidRDefault="001F3C79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1F3C79" w:rsidRPr="00410E77" w:rsidRDefault="001F3C79" w:rsidP="00041BBD"/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CE1029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35543F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35543F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3.6.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18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19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1F3C79" w:rsidRPr="00410E77" w:rsidRDefault="0035543F" w:rsidP="0035543F">
            <w:r w:rsidRPr="00410E77">
              <w:t xml:space="preserve">п. 9  ч. 1 </w:t>
            </w:r>
            <w:r>
              <w:t>с</w:t>
            </w:r>
            <w:r w:rsidRPr="00410E77">
              <w:t>т. 14 Закона 6-ФЗ;</w:t>
            </w:r>
            <w:r w:rsidR="001F3C79" w:rsidRPr="00410E77">
              <w:t xml:space="preserve">п. 9ч. 1 </w:t>
            </w:r>
            <w:r w:rsidR="001F3C79">
              <w:t>с</w:t>
            </w:r>
            <w:r w:rsidR="001F3C79" w:rsidRPr="00410E77">
              <w:t xml:space="preserve">т. 15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931" w:type="dxa"/>
          </w:tcPr>
          <w:p w:rsidR="001F3C79" w:rsidRPr="00410E77" w:rsidRDefault="001F3C79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270.2 БК РФ;</w:t>
            </w:r>
          </w:p>
          <w:p w:rsidR="0035543F" w:rsidRDefault="0035543F" w:rsidP="0035543F">
            <w:r>
              <w:t>с</w:t>
            </w:r>
            <w:r w:rsidRPr="00410E77">
              <w:t>т. 16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17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931" w:type="dxa"/>
          </w:tcPr>
          <w:p w:rsidR="001F3C79" w:rsidRPr="00410E77" w:rsidRDefault="001F3C79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E42D02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15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931" w:type="dxa"/>
          </w:tcPr>
          <w:p w:rsidR="001F3C79" w:rsidRPr="00410E77" w:rsidRDefault="001F3C79" w:rsidP="00C5532D">
            <w:r w:rsidRPr="00410E77">
              <w:t>Проверка на соответствие законодательству представляемых на подпись председ</w:t>
            </w:r>
            <w:r w:rsidR="00C5532D">
              <w:t>ателю КСП проектов распоряжений</w:t>
            </w:r>
            <w:r w:rsidRPr="00410E77">
              <w:t>, других правовых актов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11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10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4.4.</w:t>
            </w:r>
          </w:p>
        </w:tc>
        <w:tc>
          <w:tcPr>
            <w:tcW w:w="4931" w:type="dxa"/>
          </w:tcPr>
          <w:p w:rsidR="001F3C79" w:rsidRDefault="001F3C79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1F3C79" w:rsidRPr="00410E77" w:rsidRDefault="001F3C79" w:rsidP="00160827"/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77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931" w:type="dxa"/>
          </w:tcPr>
          <w:p w:rsidR="001F3C79" w:rsidRPr="00410E77" w:rsidRDefault="001F3C79" w:rsidP="002B456F">
            <w:r w:rsidRPr="00410E77">
              <w:t xml:space="preserve">Подготовка плана работы КСП на </w:t>
            </w:r>
            <w:r>
              <w:t>201</w:t>
            </w:r>
            <w:r w:rsidR="002B456F" w:rsidRPr="002B456F">
              <w:t>9</w:t>
            </w:r>
            <w:r w:rsidR="0066264D">
              <w:t xml:space="preserve"> </w:t>
            </w:r>
            <w:r w:rsidRPr="00410E77">
              <w:t xml:space="preserve">год </w:t>
            </w:r>
          </w:p>
        </w:tc>
        <w:tc>
          <w:tcPr>
            <w:tcW w:w="1559" w:type="dxa"/>
          </w:tcPr>
          <w:p w:rsidR="001F3C79" w:rsidRPr="00410E77" w:rsidRDefault="001F3C79" w:rsidP="00015A65">
            <w:pPr>
              <w:jc w:val="center"/>
            </w:pPr>
            <w:r w:rsidRPr="00410E77">
              <w:t xml:space="preserve">до </w:t>
            </w:r>
            <w:r w:rsidR="00015A65">
              <w:t>15</w:t>
            </w:r>
            <w:r w:rsidRPr="00410E77">
              <w:t xml:space="preserve"> декабря 201</w:t>
            </w:r>
            <w:r w:rsidR="0035543F">
              <w:t>8</w:t>
            </w:r>
            <w:r w:rsidRPr="00410E77">
              <w:t xml:space="preserve"> года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12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11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559" w:type="dxa"/>
          </w:tcPr>
          <w:p w:rsidR="001F3C79" w:rsidRPr="00410E77" w:rsidRDefault="001F3C79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19 Закона 6-ФЗ;</w:t>
            </w:r>
          </w:p>
          <w:p w:rsidR="001F3C79" w:rsidRPr="00410E77" w:rsidRDefault="001F3C79" w:rsidP="0035543F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931" w:type="dxa"/>
          </w:tcPr>
          <w:p w:rsidR="001F3C79" w:rsidRPr="00410E77" w:rsidRDefault="001F3C79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559" w:type="dxa"/>
          </w:tcPr>
          <w:p w:rsidR="001F3C79" w:rsidRPr="00410E77" w:rsidRDefault="001F3C79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40FE1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 xml:space="preserve">т. 12, 13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3363F6"/>
        </w:tc>
        <w:tc>
          <w:tcPr>
            <w:tcW w:w="2977" w:type="dxa"/>
          </w:tcPr>
          <w:p w:rsidR="001F3C79" w:rsidRPr="00410E77" w:rsidRDefault="0035543F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33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67516F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 Закона 44-ФЗ;</w:t>
            </w:r>
          </w:p>
          <w:p w:rsidR="0035543F" w:rsidRDefault="0035543F" w:rsidP="0035543F">
            <w:r w:rsidRPr="00410E77">
              <w:t xml:space="preserve">п. 10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35543F">
            <w:r w:rsidRPr="00410E77">
              <w:t xml:space="preserve">п. 11  ч. 1 </w:t>
            </w:r>
            <w:r>
              <w:t>с</w:t>
            </w:r>
            <w:r w:rsidRPr="00410E77">
              <w:t xml:space="preserve">т. 8 Положения о </w:t>
            </w:r>
            <w:r w:rsidR="0035543F">
              <w:t>КСП</w:t>
            </w:r>
            <w:r w:rsidRPr="00410E77">
              <w:t>;</w:t>
            </w:r>
          </w:p>
          <w:p w:rsidR="001F3C79" w:rsidRPr="00410E77" w:rsidRDefault="001F3C79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575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67516F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14 Федерального закона от 09.02.2009 № 8-ФЗ «Об обеспечении доступа к информации о деятельности гос. органов и ОМС»;</w:t>
            </w:r>
          </w:p>
          <w:p w:rsidR="001F3C79" w:rsidRPr="00410E77" w:rsidRDefault="0035543F" w:rsidP="0035543F">
            <w:r>
              <w:t>с</w:t>
            </w:r>
            <w:r w:rsidRPr="00410E77">
              <w:t>т. 19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20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66264D">
            <w:pPr>
              <w:jc w:val="center"/>
            </w:pPr>
            <w:r w:rsidRPr="00410E77">
              <w:t>7.</w:t>
            </w:r>
            <w:r w:rsidR="0066264D">
              <w:t>2</w:t>
            </w:r>
            <w:r w:rsidRPr="00410E77">
              <w:t>.</w:t>
            </w:r>
          </w:p>
        </w:tc>
        <w:tc>
          <w:tcPr>
            <w:tcW w:w="4931" w:type="dxa"/>
          </w:tcPr>
          <w:p w:rsidR="001F3C79" w:rsidRPr="00410E77" w:rsidRDefault="001F3C79" w:rsidP="0066264D">
            <w:r w:rsidRPr="00410E77">
              <w:t>Подготовка информации о ходе исполнения бюджета округа, о результатах проведенных контрольных и экспертно-аналитических мероприятий</w:t>
            </w:r>
            <w:r w:rsidR="0066264D">
              <w:t xml:space="preserve">, </w:t>
            </w:r>
            <w:r w:rsidR="0066264D" w:rsidRPr="00410E77">
              <w:t>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  <w:r w:rsidRPr="00410E77">
              <w:t xml:space="preserve"> в Губахинскую городскую Думу и главе города Губаха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D4DE1"/>
        </w:tc>
        <w:tc>
          <w:tcPr>
            <w:tcW w:w="2977" w:type="dxa"/>
          </w:tcPr>
          <w:p w:rsidR="0035543F" w:rsidRDefault="0035543F" w:rsidP="00140FE1">
            <w:r w:rsidRPr="00410E77">
              <w:t>п. 9</w:t>
            </w:r>
            <w:r w:rsidR="00015A65">
              <w:t xml:space="preserve"> </w:t>
            </w:r>
            <w:r w:rsidRPr="00410E77">
              <w:t xml:space="preserve">ч. 2 </w:t>
            </w:r>
            <w:r>
              <w:t>с</w:t>
            </w:r>
            <w:r w:rsidRPr="00410E77">
              <w:t>т. 9</w:t>
            </w:r>
            <w:r w:rsidR="0066264D">
              <w:t>, ст. 19</w:t>
            </w:r>
            <w:r w:rsidRPr="00410E77">
              <w:t xml:space="preserve"> Закона 6-ФЗ;</w:t>
            </w:r>
          </w:p>
          <w:p w:rsidR="001F3C79" w:rsidRDefault="001F3C79" w:rsidP="0035543F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>8</w:t>
            </w:r>
            <w:r w:rsidR="0066264D">
              <w:t>; ст. 20</w:t>
            </w:r>
            <w:r>
              <w:t xml:space="preserve"> </w:t>
            </w:r>
            <w:r w:rsidRPr="00410E77">
              <w:t xml:space="preserve">Положения о </w:t>
            </w:r>
            <w:r w:rsidR="0035543F">
              <w:t>КСП</w:t>
            </w:r>
            <w:r w:rsidR="0066264D">
              <w:t>;</w:t>
            </w:r>
          </w:p>
          <w:p w:rsidR="0066264D" w:rsidRPr="00410E77" w:rsidRDefault="0066264D" w:rsidP="0066264D"/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717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BA6D70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40FE1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931" w:type="dxa"/>
          </w:tcPr>
          <w:p w:rsidR="001F3C79" w:rsidRPr="00410E77" w:rsidRDefault="001F3C79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18 Закона 6-ФЗ;</w:t>
            </w:r>
          </w:p>
          <w:p w:rsidR="001F3C79" w:rsidRPr="00410E77" w:rsidRDefault="0035543F" w:rsidP="0035543F">
            <w:r>
              <w:t>с</w:t>
            </w:r>
            <w:r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15A65"/>
    <w:rsid w:val="00016D8B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80E74"/>
    <w:rsid w:val="0009164A"/>
    <w:rsid w:val="00094386"/>
    <w:rsid w:val="00097178"/>
    <w:rsid w:val="000A787A"/>
    <w:rsid w:val="000B2BB1"/>
    <w:rsid w:val="000C0240"/>
    <w:rsid w:val="000C1B8C"/>
    <w:rsid w:val="000D2D2D"/>
    <w:rsid w:val="000E4982"/>
    <w:rsid w:val="001024E2"/>
    <w:rsid w:val="00140FE1"/>
    <w:rsid w:val="001417A2"/>
    <w:rsid w:val="00141BAF"/>
    <w:rsid w:val="00160827"/>
    <w:rsid w:val="001A05BD"/>
    <w:rsid w:val="001A76D0"/>
    <w:rsid w:val="001A7878"/>
    <w:rsid w:val="001E45F4"/>
    <w:rsid w:val="001F3C79"/>
    <w:rsid w:val="001F477F"/>
    <w:rsid w:val="001F5B36"/>
    <w:rsid w:val="001F5CC0"/>
    <w:rsid w:val="001F7CE9"/>
    <w:rsid w:val="0022217F"/>
    <w:rsid w:val="00226159"/>
    <w:rsid w:val="00232260"/>
    <w:rsid w:val="00233E53"/>
    <w:rsid w:val="00236D61"/>
    <w:rsid w:val="00237D63"/>
    <w:rsid w:val="00255361"/>
    <w:rsid w:val="002845A1"/>
    <w:rsid w:val="002936A7"/>
    <w:rsid w:val="002A6BB7"/>
    <w:rsid w:val="002B456F"/>
    <w:rsid w:val="002F413F"/>
    <w:rsid w:val="00300A22"/>
    <w:rsid w:val="00302D41"/>
    <w:rsid w:val="003247AA"/>
    <w:rsid w:val="003363F6"/>
    <w:rsid w:val="00337847"/>
    <w:rsid w:val="0034077F"/>
    <w:rsid w:val="00340F27"/>
    <w:rsid w:val="00343D5A"/>
    <w:rsid w:val="0035543F"/>
    <w:rsid w:val="0037012C"/>
    <w:rsid w:val="00392398"/>
    <w:rsid w:val="00393A4B"/>
    <w:rsid w:val="003C208C"/>
    <w:rsid w:val="003C4AFC"/>
    <w:rsid w:val="003D4504"/>
    <w:rsid w:val="003F34D1"/>
    <w:rsid w:val="00410E77"/>
    <w:rsid w:val="00421725"/>
    <w:rsid w:val="00423F15"/>
    <w:rsid w:val="00431B50"/>
    <w:rsid w:val="004354FC"/>
    <w:rsid w:val="00453EDE"/>
    <w:rsid w:val="0045608F"/>
    <w:rsid w:val="0045627A"/>
    <w:rsid w:val="004634FE"/>
    <w:rsid w:val="00484AA5"/>
    <w:rsid w:val="004852FB"/>
    <w:rsid w:val="00487294"/>
    <w:rsid w:val="0049469A"/>
    <w:rsid w:val="00495175"/>
    <w:rsid w:val="004B5170"/>
    <w:rsid w:val="004B7938"/>
    <w:rsid w:val="004B7F30"/>
    <w:rsid w:val="004E5B72"/>
    <w:rsid w:val="004F1094"/>
    <w:rsid w:val="004F731C"/>
    <w:rsid w:val="0050201F"/>
    <w:rsid w:val="0050699C"/>
    <w:rsid w:val="00507F61"/>
    <w:rsid w:val="00514AB1"/>
    <w:rsid w:val="005404BD"/>
    <w:rsid w:val="00546D2F"/>
    <w:rsid w:val="00553608"/>
    <w:rsid w:val="00554583"/>
    <w:rsid w:val="0057044D"/>
    <w:rsid w:val="0057148C"/>
    <w:rsid w:val="005735E6"/>
    <w:rsid w:val="0058222B"/>
    <w:rsid w:val="00584089"/>
    <w:rsid w:val="00590087"/>
    <w:rsid w:val="00591B10"/>
    <w:rsid w:val="005D7538"/>
    <w:rsid w:val="005F06F0"/>
    <w:rsid w:val="005F139F"/>
    <w:rsid w:val="006000DD"/>
    <w:rsid w:val="00602C80"/>
    <w:rsid w:val="006049A0"/>
    <w:rsid w:val="00607395"/>
    <w:rsid w:val="00646696"/>
    <w:rsid w:val="00656148"/>
    <w:rsid w:val="00660E2A"/>
    <w:rsid w:val="006618E1"/>
    <w:rsid w:val="0066264D"/>
    <w:rsid w:val="00663B95"/>
    <w:rsid w:val="0067516F"/>
    <w:rsid w:val="00681E41"/>
    <w:rsid w:val="0068553D"/>
    <w:rsid w:val="006B11C6"/>
    <w:rsid w:val="006B676F"/>
    <w:rsid w:val="006C24AD"/>
    <w:rsid w:val="006C2A2A"/>
    <w:rsid w:val="006E1D99"/>
    <w:rsid w:val="006E3707"/>
    <w:rsid w:val="006F3699"/>
    <w:rsid w:val="006F5C0C"/>
    <w:rsid w:val="00704D2F"/>
    <w:rsid w:val="0071774E"/>
    <w:rsid w:val="00722B26"/>
    <w:rsid w:val="007356A4"/>
    <w:rsid w:val="00743E6D"/>
    <w:rsid w:val="0074400E"/>
    <w:rsid w:val="00745173"/>
    <w:rsid w:val="00747526"/>
    <w:rsid w:val="00757EC6"/>
    <w:rsid w:val="00766F81"/>
    <w:rsid w:val="007A0390"/>
    <w:rsid w:val="007A5B5C"/>
    <w:rsid w:val="007B1193"/>
    <w:rsid w:val="007B223F"/>
    <w:rsid w:val="007F532E"/>
    <w:rsid w:val="008131CC"/>
    <w:rsid w:val="0081571F"/>
    <w:rsid w:val="00820A40"/>
    <w:rsid w:val="00833860"/>
    <w:rsid w:val="00834ACF"/>
    <w:rsid w:val="00834D50"/>
    <w:rsid w:val="00835EF9"/>
    <w:rsid w:val="00836558"/>
    <w:rsid w:val="0084471F"/>
    <w:rsid w:val="00853121"/>
    <w:rsid w:val="00855291"/>
    <w:rsid w:val="0086486F"/>
    <w:rsid w:val="00865ECF"/>
    <w:rsid w:val="008666B6"/>
    <w:rsid w:val="00881371"/>
    <w:rsid w:val="00883C13"/>
    <w:rsid w:val="008A53B9"/>
    <w:rsid w:val="008B1BD6"/>
    <w:rsid w:val="008C268F"/>
    <w:rsid w:val="008D00CD"/>
    <w:rsid w:val="008E2BDE"/>
    <w:rsid w:val="008E3BDE"/>
    <w:rsid w:val="008F3781"/>
    <w:rsid w:val="008F7F10"/>
    <w:rsid w:val="009216F3"/>
    <w:rsid w:val="00924648"/>
    <w:rsid w:val="009254A6"/>
    <w:rsid w:val="009331D8"/>
    <w:rsid w:val="009377E0"/>
    <w:rsid w:val="0094370A"/>
    <w:rsid w:val="009451A0"/>
    <w:rsid w:val="00975348"/>
    <w:rsid w:val="009976F0"/>
    <w:rsid w:val="009A0794"/>
    <w:rsid w:val="009A6684"/>
    <w:rsid w:val="009C6F64"/>
    <w:rsid w:val="009F125E"/>
    <w:rsid w:val="00A1306B"/>
    <w:rsid w:val="00A16FC9"/>
    <w:rsid w:val="00A40D78"/>
    <w:rsid w:val="00A508F2"/>
    <w:rsid w:val="00A556A7"/>
    <w:rsid w:val="00A62120"/>
    <w:rsid w:val="00A84E66"/>
    <w:rsid w:val="00A9504C"/>
    <w:rsid w:val="00A960A3"/>
    <w:rsid w:val="00A96E46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D5941"/>
    <w:rsid w:val="00BE35A9"/>
    <w:rsid w:val="00BF48E5"/>
    <w:rsid w:val="00BF5855"/>
    <w:rsid w:val="00BF58BE"/>
    <w:rsid w:val="00C31AC7"/>
    <w:rsid w:val="00C32E78"/>
    <w:rsid w:val="00C5532D"/>
    <w:rsid w:val="00C712B5"/>
    <w:rsid w:val="00C717AD"/>
    <w:rsid w:val="00C813F7"/>
    <w:rsid w:val="00C90111"/>
    <w:rsid w:val="00CA68F4"/>
    <w:rsid w:val="00CB4CFC"/>
    <w:rsid w:val="00CC17BC"/>
    <w:rsid w:val="00CC3704"/>
    <w:rsid w:val="00CD05D6"/>
    <w:rsid w:val="00CE1029"/>
    <w:rsid w:val="00CF2241"/>
    <w:rsid w:val="00D03B30"/>
    <w:rsid w:val="00D04AB5"/>
    <w:rsid w:val="00D241FF"/>
    <w:rsid w:val="00D24715"/>
    <w:rsid w:val="00D26500"/>
    <w:rsid w:val="00D322FA"/>
    <w:rsid w:val="00D40370"/>
    <w:rsid w:val="00D40E16"/>
    <w:rsid w:val="00D47328"/>
    <w:rsid w:val="00D57675"/>
    <w:rsid w:val="00D620B1"/>
    <w:rsid w:val="00D636B7"/>
    <w:rsid w:val="00D64D4D"/>
    <w:rsid w:val="00D65247"/>
    <w:rsid w:val="00D656C5"/>
    <w:rsid w:val="00D65B68"/>
    <w:rsid w:val="00D73E65"/>
    <w:rsid w:val="00D83399"/>
    <w:rsid w:val="00D86BCB"/>
    <w:rsid w:val="00D86C12"/>
    <w:rsid w:val="00D97C89"/>
    <w:rsid w:val="00DA1275"/>
    <w:rsid w:val="00DD3188"/>
    <w:rsid w:val="00DE6FA5"/>
    <w:rsid w:val="00DF5DF2"/>
    <w:rsid w:val="00DF619B"/>
    <w:rsid w:val="00E00C71"/>
    <w:rsid w:val="00E03F07"/>
    <w:rsid w:val="00E239B4"/>
    <w:rsid w:val="00E3031D"/>
    <w:rsid w:val="00E3182E"/>
    <w:rsid w:val="00E42D02"/>
    <w:rsid w:val="00E44CBD"/>
    <w:rsid w:val="00E507E4"/>
    <w:rsid w:val="00E66C69"/>
    <w:rsid w:val="00E817E1"/>
    <w:rsid w:val="00E91469"/>
    <w:rsid w:val="00E92AD0"/>
    <w:rsid w:val="00EA33D5"/>
    <w:rsid w:val="00EA7B56"/>
    <w:rsid w:val="00EA7D38"/>
    <w:rsid w:val="00EB4490"/>
    <w:rsid w:val="00EC614E"/>
    <w:rsid w:val="00F02E4C"/>
    <w:rsid w:val="00F10632"/>
    <w:rsid w:val="00F239EE"/>
    <w:rsid w:val="00F3333A"/>
    <w:rsid w:val="00F468AD"/>
    <w:rsid w:val="00F525B8"/>
    <w:rsid w:val="00F53786"/>
    <w:rsid w:val="00F64DD0"/>
    <w:rsid w:val="00F66039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08D4"/>
    <w:rsid w:val="00FD2899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  <w:style w:type="character" w:styleId="a6">
    <w:name w:val="Strong"/>
    <w:basedOn w:val="a0"/>
    <w:uiPriority w:val="22"/>
    <w:qFormat/>
    <w:rsid w:val="007A5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1972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13</cp:revision>
  <cp:lastPrinted>2018-12-17T05:44:00Z</cp:lastPrinted>
  <dcterms:created xsi:type="dcterms:W3CDTF">2018-10-08T10:32:00Z</dcterms:created>
  <dcterms:modified xsi:type="dcterms:W3CDTF">2018-12-17T05:45:00Z</dcterms:modified>
</cp:coreProperties>
</file>