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9B" w:rsidRDefault="002B1B9B" w:rsidP="006960B5">
      <w:pPr>
        <w:pStyle w:val="a3"/>
        <w:rPr>
          <w:b/>
          <w:szCs w:val="28"/>
        </w:rPr>
      </w:pPr>
    </w:p>
    <w:p w:rsidR="002B1B9B" w:rsidRDefault="002B1B9B" w:rsidP="002B1B9B">
      <w:pPr>
        <w:pStyle w:val="a3"/>
        <w:jc w:val="right"/>
        <w:rPr>
          <w:b/>
          <w:szCs w:val="28"/>
        </w:rPr>
      </w:pPr>
      <w:r>
        <w:rPr>
          <w:b/>
          <w:szCs w:val="28"/>
        </w:rPr>
        <w:t>ПРОЕКТ</w:t>
      </w:r>
    </w:p>
    <w:p w:rsidR="006960B5" w:rsidRDefault="002B1B9B" w:rsidP="006960B5">
      <w:pPr>
        <w:pStyle w:val="a3"/>
        <w:rPr>
          <w:b/>
          <w:szCs w:val="28"/>
        </w:rPr>
      </w:pPr>
      <w:r>
        <w:rPr>
          <w:b/>
          <w:noProof/>
        </w:rPr>
        <w:drawing>
          <wp:inline distT="0" distB="0" distL="0" distR="0">
            <wp:extent cx="695325" cy="942975"/>
            <wp:effectExtent l="19050" t="0" r="9525" b="0"/>
            <wp:docPr id="1" name="Рисунок 1" descr="C:\Users\Финагентова ЕА\AppData\Local\Temp\Rar$DIa0.6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Финагентова ЕА\AppData\Local\Temp\Rar$DIa0.655\image.jpg"/>
                    <pic:cNvPicPr>
                      <a:picLocks noChangeAspect="1" noChangeArrowheads="1"/>
                    </pic:cNvPicPr>
                  </pic:nvPicPr>
                  <pic:blipFill>
                    <a:blip r:embed="rId8">
                      <a:lum bright="-40000" contrast="70000"/>
                    </a:blip>
                    <a:srcRect/>
                    <a:stretch>
                      <a:fillRect/>
                    </a:stretch>
                  </pic:blipFill>
                  <pic:spPr bwMode="auto">
                    <a:xfrm>
                      <a:off x="0" y="0"/>
                      <a:ext cx="695325" cy="942975"/>
                    </a:xfrm>
                    <a:prstGeom prst="rect">
                      <a:avLst/>
                    </a:prstGeom>
                    <a:solidFill>
                      <a:srgbClr val="000000"/>
                    </a:solidFill>
                    <a:ln w="9525">
                      <a:noFill/>
                      <a:miter lim="800000"/>
                      <a:headEnd/>
                      <a:tailEnd/>
                    </a:ln>
                  </pic:spPr>
                </pic:pic>
              </a:graphicData>
            </a:graphic>
          </wp:inline>
        </w:drawing>
      </w:r>
    </w:p>
    <w:p w:rsidR="006960B5" w:rsidRDefault="006960B5" w:rsidP="006960B5">
      <w:pPr>
        <w:pStyle w:val="a3"/>
        <w:spacing w:line="360" w:lineRule="exact"/>
        <w:rPr>
          <w:b/>
          <w:szCs w:val="28"/>
        </w:rPr>
      </w:pPr>
      <w:r>
        <w:rPr>
          <w:b/>
          <w:szCs w:val="28"/>
        </w:rPr>
        <w:t>РЕШЕНИЕ</w:t>
      </w:r>
    </w:p>
    <w:p w:rsidR="006960B5" w:rsidRDefault="006960B5" w:rsidP="006960B5">
      <w:pPr>
        <w:pStyle w:val="a3"/>
        <w:spacing w:line="360" w:lineRule="exact"/>
        <w:rPr>
          <w:b/>
          <w:szCs w:val="28"/>
        </w:rPr>
      </w:pPr>
      <w:r>
        <w:rPr>
          <w:b/>
          <w:szCs w:val="28"/>
        </w:rPr>
        <w:t>ГУБАХИНСКОЙ ГОРОДСКОЙ ДУМЫ</w:t>
      </w:r>
    </w:p>
    <w:p w:rsidR="006960B5" w:rsidRDefault="006960B5" w:rsidP="006960B5">
      <w:pPr>
        <w:pStyle w:val="a3"/>
        <w:spacing w:line="360" w:lineRule="exact"/>
        <w:rPr>
          <w:b/>
          <w:szCs w:val="28"/>
        </w:rPr>
      </w:pPr>
      <w:r>
        <w:rPr>
          <w:b/>
          <w:szCs w:val="28"/>
          <w:lang w:val="en-US"/>
        </w:rPr>
        <w:t>I</w:t>
      </w:r>
      <w:r w:rsidR="002B1B9B">
        <w:rPr>
          <w:b/>
          <w:szCs w:val="28"/>
          <w:lang w:val="en-US"/>
        </w:rPr>
        <w:t>I</w:t>
      </w:r>
      <w:r w:rsidR="002B1B9B">
        <w:rPr>
          <w:b/>
          <w:szCs w:val="28"/>
        </w:rPr>
        <w:t xml:space="preserve"> </w:t>
      </w:r>
      <w:r>
        <w:rPr>
          <w:b/>
          <w:szCs w:val="28"/>
        </w:rPr>
        <w:t>СОЗЫВА</w:t>
      </w:r>
    </w:p>
    <w:p w:rsidR="006960B5" w:rsidRDefault="006960B5" w:rsidP="006960B5">
      <w:pPr>
        <w:spacing w:line="240" w:lineRule="exact"/>
        <w:ind w:left="567" w:firstLine="141"/>
        <w:jc w:val="both"/>
        <w:rPr>
          <w:b/>
          <w:sz w:val="28"/>
          <w:szCs w:val="28"/>
        </w:rPr>
      </w:pPr>
    </w:p>
    <w:p w:rsidR="006960B5" w:rsidRDefault="00EA1873" w:rsidP="006960B5">
      <w:pPr>
        <w:spacing w:line="240" w:lineRule="exact"/>
        <w:jc w:val="center"/>
        <w:rPr>
          <w:sz w:val="28"/>
          <w:szCs w:val="28"/>
          <w:u w:val="single"/>
        </w:rPr>
      </w:pPr>
      <w:r>
        <w:rPr>
          <w:sz w:val="28"/>
          <w:szCs w:val="28"/>
          <w:u w:val="single"/>
        </w:rPr>
        <w:t>2</w:t>
      </w:r>
      <w:r w:rsidR="000844BC">
        <w:rPr>
          <w:sz w:val="28"/>
          <w:szCs w:val="28"/>
          <w:u w:val="single"/>
        </w:rPr>
        <w:t>5</w:t>
      </w:r>
      <w:r w:rsidR="006960B5">
        <w:rPr>
          <w:sz w:val="28"/>
          <w:szCs w:val="28"/>
          <w:u w:val="single"/>
        </w:rPr>
        <w:t>.0</w:t>
      </w:r>
      <w:r w:rsidR="000844BC">
        <w:rPr>
          <w:sz w:val="28"/>
          <w:szCs w:val="28"/>
          <w:u w:val="single"/>
        </w:rPr>
        <w:t>7</w:t>
      </w:r>
      <w:r w:rsidR="006960B5">
        <w:rPr>
          <w:sz w:val="28"/>
          <w:szCs w:val="28"/>
          <w:u w:val="single"/>
        </w:rPr>
        <w:t>.201</w:t>
      </w:r>
      <w:r w:rsidR="002B1B9B">
        <w:rPr>
          <w:sz w:val="28"/>
          <w:szCs w:val="28"/>
          <w:u w:val="single"/>
          <w:lang w:val="en-US"/>
        </w:rPr>
        <w:t>9</w:t>
      </w:r>
      <w:r w:rsidR="006960B5">
        <w:rPr>
          <w:sz w:val="28"/>
          <w:szCs w:val="28"/>
          <w:u w:val="single"/>
        </w:rPr>
        <w:t xml:space="preserve"> г.</w:t>
      </w:r>
      <w:r w:rsidR="006960B5">
        <w:rPr>
          <w:sz w:val="28"/>
          <w:szCs w:val="28"/>
        </w:rPr>
        <w:tab/>
      </w:r>
      <w:r w:rsidR="006960B5">
        <w:rPr>
          <w:sz w:val="28"/>
          <w:szCs w:val="28"/>
        </w:rPr>
        <w:tab/>
      </w:r>
      <w:r w:rsidR="006960B5">
        <w:rPr>
          <w:sz w:val="28"/>
          <w:szCs w:val="28"/>
        </w:rPr>
        <w:tab/>
      </w:r>
      <w:r w:rsidR="006960B5">
        <w:rPr>
          <w:sz w:val="28"/>
          <w:szCs w:val="28"/>
        </w:rPr>
        <w:tab/>
      </w:r>
      <w:r w:rsidR="006960B5">
        <w:rPr>
          <w:sz w:val="28"/>
          <w:szCs w:val="28"/>
        </w:rPr>
        <w:tab/>
      </w:r>
      <w:r w:rsidR="006960B5">
        <w:rPr>
          <w:sz w:val="28"/>
          <w:szCs w:val="28"/>
        </w:rPr>
        <w:tab/>
      </w:r>
      <w:r w:rsidR="006960B5">
        <w:rPr>
          <w:sz w:val="28"/>
          <w:szCs w:val="28"/>
          <w:u w:val="single"/>
        </w:rPr>
        <w:t>№</w:t>
      </w:r>
    </w:p>
    <w:p w:rsidR="0024111F" w:rsidRPr="00AD160F" w:rsidRDefault="0024111F" w:rsidP="0024111F">
      <w:pPr>
        <w:spacing w:line="240" w:lineRule="exact"/>
        <w:jc w:val="center"/>
        <w:rPr>
          <w:sz w:val="26"/>
          <w:szCs w:val="26"/>
        </w:rPr>
      </w:pPr>
    </w:p>
    <w:tbl>
      <w:tblPr>
        <w:tblW w:w="0" w:type="auto"/>
        <w:tblLook w:val="04A0"/>
      </w:tblPr>
      <w:tblGrid>
        <w:gridCol w:w="4219"/>
      </w:tblGrid>
      <w:tr w:rsidR="00D017E9" w:rsidRPr="00C6768D" w:rsidTr="00C6768D">
        <w:trPr>
          <w:trHeight w:val="320"/>
        </w:trPr>
        <w:tc>
          <w:tcPr>
            <w:tcW w:w="4219" w:type="dxa"/>
            <w:hideMark/>
          </w:tcPr>
          <w:p w:rsidR="00D017E9" w:rsidRPr="00C6768D" w:rsidRDefault="00D017E9" w:rsidP="0024111F">
            <w:pPr>
              <w:pStyle w:val="ConsPlusTitle"/>
              <w:spacing w:line="240" w:lineRule="exact"/>
              <w:jc w:val="both"/>
              <w:rPr>
                <w:bCs w:val="0"/>
                <w:sz w:val="28"/>
                <w:szCs w:val="28"/>
                <w:lang w:eastAsia="en-US"/>
              </w:rPr>
            </w:pPr>
            <w:r w:rsidRPr="00C6768D">
              <w:rPr>
                <w:sz w:val="28"/>
                <w:szCs w:val="28"/>
                <w:lang w:eastAsia="en-US"/>
              </w:rPr>
              <w:t>О назначении публичных слушаний по теме: «Обсуждение проект</w:t>
            </w:r>
            <w:r w:rsidR="00492240" w:rsidRPr="00C6768D">
              <w:rPr>
                <w:sz w:val="28"/>
                <w:szCs w:val="28"/>
                <w:lang w:eastAsia="en-US"/>
              </w:rPr>
              <w:t>а решения</w:t>
            </w:r>
            <w:r w:rsidRPr="00C6768D">
              <w:rPr>
                <w:sz w:val="28"/>
                <w:szCs w:val="28"/>
                <w:lang w:eastAsia="en-US"/>
              </w:rPr>
              <w:t xml:space="preserve"> Губахинской городской Думы «О внесении изменений в Устав Губахинского городского округа» </w:t>
            </w:r>
          </w:p>
        </w:tc>
      </w:tr>
    </w:tbl>
    <w:p w:rsidR="00D017E9" w:rsidRPr="00AD160F" w:rsidRDefault="00D017E9" w:rsidP="006960B5">
      <w:pPr>
        <w:spacing w:line="240" w:lineRule="exact"/>
        <w:ind w:firstLine="709"/>
        <w:jc w:val="both"/>
        <w:rPr>
          <w:sz w:val="26"/>
          <w:szCs w:val="26"/>
        </w:rPr>
      </w:pPr>
    </w:p>
    <w:p w:rsidR="00D017E9" w:rsidRPr="00C6768D" w:rsidRDefault="00D017E9" w:rsidP="006960B5">
      <w:pPr>
        <w:widowControl w:val="0"/>
        <w:autoSpaceDE w:val="0"/>
        <w:autoSpaceDN w:val="0"/>
        <w:adjustRightInd w:val="0"/>
        <w:spacing w:line="340" w:lineRule="exact"/>
        <w:ind w:firstLine="540"/>
        <w:jc w:val="both"/>
        <w:rPr>
          <w:sz w:val="28"/>
          <w:szCs w:val="28"/>
        </w:rPr>
      </w:pPr>
      <w:r w:rsidRPr="00C6768D">
        <w:rPr>
          <w:sz w:val="28"/>
          <w:szCs w:val="28"/>
        </w:rPr>
        <w:t xml:space="preserve">В соответствии со </w:t>
      </w:r>
      <w:hyperlink r:id="rId9" w:history="1">
        <w:r w:rsidRPr="00C6768D">
          <w:rPr>
            <w:rStyle w:val="a6"/>
            <w:color w:val="auto"/>
            <w:sz w:val="28"/>
            <w:szCs w:val="28"/>
            <w:u w:val="none"/>
          </w:rPr>
          <w:t>статьей 44</w:t>
        </w:r>
      </w:hyperlink>
      <w:r w:rsidRPr="00C6768D">
        <w:rPr>
          <w:sz w:val="28"/>
          <w:szCs w:val="28"/>
        </w:rPr>
        <w:t xml:space="preserve"> Федерального закона от 06.10.2003 № 131-ФЗ «Об общих принципах организации местного самоуправления в Российской Федерации»</w:t>
      </w:r>
      <w:r w:rsidR="0024111F" w:rsidRPr="00C6768D">
        <w:rPr>
          <w:sz w:val="28"/>
          <w:szCs w:val="28"/>
        </w:rPr>
        <w:t xml:space="preserve">, </w:t>
      </w:r>
      <w:r w:rsidRPr="00C6768D">
        <w:rPr>
          <w:sz w:val="28"/>
          <w:szCs w:val="28"/>
        </w:rPr>
        <w:t>Губахинская городская Дума РЕШАЕТ:</w:t>
      </w:r>
    </w:p>
    <w:p w:rsidR="00D017E9" w:rsidRPr="00C6768D" w:rsidRDefault="00D017E9" w:rsidP="006960B5">
      <w:pPr>
        <w:pStyle w:val="a5"/>
        <w:widowControl w:val="0"/>
        <w:numPr>
          <w:ilvl w:val="0"/>
          <w:numId w:val="1"/>
        </w:numPr>
        <w:tabs>
          <w:tab w:val="left" w:pos="851"/>
        </w:tabs>
        <w:autoSpaceDE w:val="0"/>
        <w:autoSpaceDN w:val="0"/>
        <w:adjustRightInd w:val="0"/>
        <w:spacing w:line="340" w:lineRule="exact"/>
        <w:ind w:left="0" w:firstLine="567"/>
        <w:jc w:val="both"/>
        <w:rPr>
          <w:sz w:val="28"/>
          <w:szCs w:val="28"/>
        </w:rPr>
      </w:pPr>
      <w:r w:rsidRPr="00C6768D">
        <w:rPr>
          <w:sz w:val="28"/>
          <w:szCs w:val="28"/>
        </w:rPr>
        <w:t xml:space="preserve"> Назначить и провести </w:t>
      </w:r>
      <w:r w:rsidR="00EA1873" w:rsidRPr="00064B2A">
        <w:rPr>
          <w:sz w:val="28"/>
          <w:szCs w:val="28"/>
        </w:rPr>
        <w:t>2</w:t>
      </w:r>
      <w:r w:rsidR="009F6D64" w:rsidRPr="00064B2A">
        <w:rPr>
          <w:sz w:val="28"/>
          <w:szCs w:val="28"/>
        </w:rPr>
        <w:t>7</w:t>
      </w:r>
      <w:r w:rsidRPr="00064B2A">
        <w:rPr>
          <w:sz w:val="28"/>
          <w:szCs w:val="28"/>
        </w:rPr>
        <w:t>.</w:t>
      </w:r>
      <w:r w:rsidR="00DE1196" w:rsidRPr="00064B2A">
        <w:rPr>
          <w:sz w:val="28"/>
          <w:szCs w:val="28"/>
        </w:rPr>
        <w:t>0</w:t>
      </w:r>
      <w:r w:rsidR="009F6D64" w:rsidRPr="00064B2A">
        <w:rPr>
          <w:sz w:val="28"/>
          <w:szCs w:val="28"/>
        </w:rPr>
        <w:t>8</w:t>
      </w:r>
      <w:r w:rsidRPr="00064B2A">
        <w:rPr>
          <w:sz w:val="28"/>
          <w:szCs w:val="28"/>
        </w:rPr>
        <w:t>.201</w:t>
      </w:r>
      <w:r w:rsidR="00A42429" w:rsidRPr="00064B2A">
        <w:rPr>
          <w:sz w:val="28"/>
          <w:szCs w:val="28"/>
        </w:rPr>
        <w:t>9</w:t>
      </w:r>
      <w:r w:rsidRPr="00C6768D">
        <w:rPr>
          <w:sz w:val="28"/>
          <w:szCs w:val="28"/>
        </w:rPr>
        <w:t xml:space="preserve"> в 14-00 публичные слушания по теме «Обсуждение проект</w:t>
      </w:r>
      <w:r w:rsidR="004B4A80" w:rsidRPr="00C6768D">
        <w:rPr>
          <w:sz w:val="28"/>
          <w:szCs w:val="28"/>
        </w:rPr>
        <w:t>а</w:t>
      </w:r>
      <w:r w:rsidRPr="00C6768D">
        <w:rPr>
          <w:sz w:val="28"/>
          <w:szCs w:val="28"/>
        </w:rPr>
        <w:t xml:space="preserve"> решени</w:t>
      </w:r>
      <w:r w:rsidR="004B4A80" w:rsidRPr="00C6768D">
        <w:rPr>
          <w:sz w:val="28"/>
          <w:szCs w:val="28"/>
        </w:rPr>
        <w:t>я</w:t>
      </w:r>
      <w:r w:rsidRPr="00C6768D">
        <w:rPr>
          <w:sz w:val="28"/>
          <w:szCs w:val="28"/>
        </w:rPr>
        <w:t xml:space="preserve"> Губахинской городской Думы «О внесении изменений в Устав Губахинского городского округа»</w:t>
      </w:r>
      <w:r w:rsidR="00DE1196" w:rsidRPr="00C6768D">
        <w:rPr>
          <w:sz w:val="28"/>
          <w:szCs w:val="28"/>
        </w:rPr>
        <w:t xml:space="preserve"> </w:t>
      </w:r>
      <w:r w:rsidRPr="00C6768D">
        <w:rPr>
          <w:sz w:val="28"/>
          <w:szCs w:val="28"/>
        </w:rPr>
        <w:t>(приложени</w:t>
      </w:r>
      <w:r w:rsidR="004B4A80" w:rsidRPr="00C6768D">
        <w:rPr>
          <w:sz w:val="28"/>
          <w:szCs w:val="28"/>
        </w:rPr>
        <w:t>е</w:t>
      </w:r>
      <w:r w:rsidRPr="00C6768D">
        <w:rPr>
          <w:sz w:val="28"/>
          <w:szCs w:val="28"/>
        </w:rPr>
        <w:t xml:space="preserve"> </w:t>
      </w:r>
      <w:r w:rsidR="007E28CA" w:rsidRPr="00C6768D">
        <w:rPr>
          <w:sz w:val="28"/>
          <w:szCs w:val="28"/>
        </w:rPr>
        <w:t>3</w:t>
      </w:r>
      <w:r w:rsidRPr="00C6768D">
        <w:rPr>
          <w:sz w:val="28"/>
          <w:szCs w:val="28"/>
        </w:rPr>
        <w:t>) по адре</w:t>
      </w:r>
      <w:r w:rsidR="004B4A80" w:rsidRPr="00C6768D">
        <w:rPr>
          <w:sz w:val="28"/>
          <w:szCs w:val="28"/>
        </w:rPr>
        <w:t>су: г. Губаха, ул. Никонова, 44, зал заседаний.</w:t>
      </w:r>
    </w:p>
    <w:p w:rsidR="00D017E9" w:rsidRPr="00C6768D" w:rsidRDefault="00D017E9" w:rsidP="006960B5">
      <w:pPr>
        <w:pStyle w:val="ConsPlusNormal"/>
        <w:widowControl/>
        <w:numPr>
          <w:ilvl w:val="0"/>
          <w:numId w:val="1"/>
        </w:numPr>
        <w:tabs>
          <w:tab w:val="left" w:pos="0"/>
          <w:tab w:val="left" w:pos="709"/>
          <w:tab w:val="left" w:pos="993"/>
        </w:tabs>
        <w:spacing w:line="340" w:lineRule="exact"/>
        <w:ind w:left="0" w:firstLine="567"/>
        <w:jc w:val="both"/>
        <w:rPr>
          <w:rFonts w:ascii="Times New Roman" w:hAnsi="Times New Roman" w:cs="Times New Roman"/>
          <w:sz w:val="28"/>
          <w:szCs w:val="28"/>
        </w:rPr>
      </w:pPr>
      <w:r w:rsidRPr="00C6768D">
        <w:rPr>
          <w:rFonts w:ascii="Times New Roman" w:hAnsi="Times New Roman" w:cs="Times New Roman"/>
          <w:sz w:val="28"/>
          <w:szCs w:val="28"/>
        </w:rPr>
        <w:t xml:space="preserve">Установить, что регистрация граждан, желающих принять участие в публичных слушаниях, проводится по адресу: г. Губаха, ул. Никонова, 44, с момента опубликования настоящего решения до 13-45 часов </w:t>
      </w:r>
      <w:r w:rsidR="00DE1196" w:rsidRPr="00064B2A">
        <w:rPr>
          <w:rFonts w:ascii="Times New Roman" w:hAnsi="Times New Roman" w:cs="Times New Roman"/>
          <w:sz w:val="28"/>
          <w:szCs w:val="28"/>
        </w:rPr>
        <w:t>2</w:t>
      </w:r>
      <w:r w:rsidR="009F6D64" w:rsidRPr="00064B2A">
        <w:rPr>
          <w:rFonts w:ascii="Times New Roman" w:hAnsi="Times New Roman" w:cs="Times New Roman"/>
          <w:sz w:val="28"/>
          <w:szCs w:val="28"/>
        </w:rPr>
        <w:t>7</w:t>
      </w:r>
      <w:r w:rsidR="00DE1196" w:rsidRPr="00064B2A">
        <w:rPr>
          <w:rFonts w:ascii="Times New Roman" w:hAnsi="Times New Roman" w:cs="Times New Roman"/>
          <w:sz w:val="28"/>
          <w:szCs w:val="28"/>
        </w:rPr>
        <w:t>.</w:t>
      </w:r>
      <w:r w:rsidRPr="00064B2A">
        <w:rPr>
          <w:rFonts w:ascii="Times New Roman" w:hAnsi="Times New Roman" w:cs="Times New Roman"/>
          <w:sz w:val="28"/>
          <w:szCs w:val="28"/>
        </w:rPr>
        <w:t>0</w:t>
      </w:r>
      <w:r w:rsidR="009F6D64" w:rsidRPr="00064B2A">
        <w:rPr>
          <w:rFonts w:ascii="Times New Roman" w:hAnsi="Times New Roman" w:cs="Times New Roman"/>
          <w:sz w:val="28"/>
          <w:szCs w:val="28"/>
        </w:rPr>
        <w:t>8</w:t>
      </w:r>
      <w:r w:rsidR="00DE1196" w:rsidRPr="00064B2A">
        <w:rPr>
          <w:rFonts w:ascii="Times New Roman" w:hAnsi="Times New Roman" w:cs="Times New Roman"/>
          <w:sz w:val="28"/>
          <w:szCs w:val="28"/>
        </w:rPr>
        <w:t>.201</w:t>
      </w:r>
      <w:r w:rsidR="00A42429" w:rsidRPr="00064B2A">
        <w:rPr>
          <w:rFonts w:ascii="Times New Roman" w:hAnsi="Times New Roman" w:cs="Times New Roman"/>
          <w:sz w:val="28"/>
          <w:szCs w:val="28"/>
        </w:rPr>
        <w:t>9</w:t>
      </w:r>
      <w:r w:rsidR="00DE1196" w:rsidRPr="00C6768D">
        <w:rPr>
          <w:rFonts w:ascii="Times New Roman" w:hAnsi="Times New Roman" w:cs="Times New Roman"/>
          <w:sz w:val="28"/>
          <w:szCs w:val="28"/>
        </w:rPr>
        <w:t xml:space="preserve"> года</w:t>
      </w:r>
      <w:r w:rsidRPr="00C6768D">
        <w:rPr>
          <w:rFonts w:ascii="Times New Roman" w:hAnsi="Times New Roman" w:cs="Times New Roman"/>
          <w:sz w:val="28"/>
          <w:szCs w:val="28"/>
        </w:rPr>
        <w:t xml:space="preserve"> на основании паспорта.</w:t>
      </w:r>
    </w:p>
    <w:p w:rsidR="00D017E9" w:rsidRPr="00C6768D" w:rsidRDefault="00D017E9" w:rsidP="006960B5">
      <w:pPr>
        <w:widowControl w:val="0"/>
        <w:autoSpaceDE w:val="0"/>
        <w:autoSpaceDN w:val="0"/>
        <w:adjustRightInd w:val="0"/>
        <w:spacing w:line="340" w:lineRule="exact"/>
        <w:ind w:firstLine="540"/>
        <w:jc w:val="both"/>
        <w:rPr>
          <w:sz w:val="28"/>
          <w:szCs w:val="28"/>
        </w:rPr>
      </w:pPr>
      <w:r w:rsidRPr="00C6768D">
        <w:rPr>
          <w:sz w:val="28"/>
          <w:szCs w:val="28"/>
        </w:rPr>
        <w:t>3. Создать организационный комитет по подготовке и проведению публичных слушаний.</w:t>
      </w:r>
    </w:p>
    <w:p w:rsidR="00D017E9" w:rsidRPr="00C6768D" w:rsidRDefault="00D017E9" w:rsidP="006960B5">
      <w:pPr>
        <w:widowControl w:val="0"/>
        <w:autoSpaceDE w:val="0"/>
        <w:autoSpaceDN w:val="0"/>
        <w:adjustRightInd w:val="0"/>
        <w:spacing w:line="340" w:lineRule="exact"/>
        <w:ind w:firstLine="540"/>
        <w:jc w:val="both"/>
        <w:rPr>
          <w:sz w:val="28"/>
          <w:szCs w:val="28"/>
        </w:rPr>
      </w:pPr>
      <w:r w:rsidRPr="00C6768D">
        <w:rPr>
          <w:sz w:val="28"/>
          <w:szCs w:val="28"/>
        </w:rPr>
        <w:t>4. Утвердить состав организационного комитета по подготовке и проведению публичных слушаний согласно приложению 1 к настоящему решению.</w:t>
      </w:r>
    </w:p>
    <w:p w:rsidR="00AD160F" w:rsidRPr="00C6768D" w:rsidRDefault="00AD160F" w:rsidP="006960B5">
      <w:pPr>
        <w:widowControl w:val="0"/>
        <w:autoSpaceDE w:val="0"/>
        <w:autoSpaceDN w:val="0"/>
        <w:adjustRightInd w:val="0"/>
        <w:spacing w:line="340" w:lineRule="exact"/>
        <w:ind w:firstLine="540"/>
        <w:jc w:val="both"/>
        <w:rPr>
          <w:sz w:val="28"/>
          <w:szCs w:val="28"/>
        </w:rPr>
      </w:pPr>
      <w:r w:rsidRPr="00C6768D">
        <w:rPr>
          <w:sz w:val="28"/>
          <w:szCs w:val="28"/>
        </w:rPr>
        <w:t xml:space="preserve">5. Утвердить </w:t>
      </w:r>
      <w:hyperlink w:anchor="Par203" w:history="1">
        <w:r w:rsidRPr="00C6768D">
          <w:rPr>
            <w:sz w:val="28"/>
            <w:szCs w:val="28"/>
          </w:rPr>
          <w:t>Порядок</w:t>
        </w:r>
      </w:hyperlink>
      <w:r w:rsidRPr="00C6768D">
        <w:rPr>
          <w:sz w:val="28"/>
          <w:szCs w:val="28"/>
        </w:rPr>
        <w:t xml:space="preserve"> учета предложений по проекту решения Губахинской городской Думы «О внесении изменений в Устав Губахинского городского округа», участия граждан и организаций в его обсуждении согласно приложению 2 к настоящему решению.</w:t>
      </w:r>
    </w:p>
    <w:p w:rsidR="00D017E9" w:rsidRPr="00C6768D" w:rsidRDefault="00AD160F" w:rsidP="006960B5">
      <w:pPr>
        <w:widowControl w:val="0"/>
        <w:autoSpaceDE w:val="0"/>
        <w:autoSpaceDN w:val="0"/>
        <w:adjustRightInd w:val="0"/>
        <w:spacing w:line="340" w:lineRule="exact"/>
        <w:ind w:firstLine="540"/>
        <w:jc w:val="both"/>
        <w:rPr>
          <w:sz w:val="28"/>
          <w:szCs w:val="28"/>
        </w:rPr>
      </w:pPr>
      <w:r w:rsidRPr="00C6768D">
        <w:rPr>
          <w:sz w:val="28"/>
          <w:szCs w:val="28"/>
        </w:rPr>
        <w:t>6</w:t>
      </w:r>
      <w:r w:rsidR="00D017E9" w:rsidRPr="00C6768D">
        <w:rPr>
          <w:sz w:val="28"/>
          <w:szCs w:val="28"/>
        </w:rPr>
        <w:t xml:space="preserve">. Опубликовать решение с приложениями </w:t>
      </w:r>
      <w:r w:rsidR="004B4A80" w:rsidRPr="00C6768D">
        <w:rPr>
          <w:sz w:val="28"/>
          <w:szCs w:val="28"/>
        </w:rPr>
        <w:t>на О</w:t>
      </w:r>
      <w:r w:rsidR="00D017E9" w:rsidRPr="00C6768D">
        <w:rPr>
          <w:sz w:val="28"/>
          <w:szCs w:val="28"/>
        </w:rPr>
        <w:t xml:space="preserve">фициальном сайте </w:t>
      </w:r>
      <w:r w:rsidR="004B4A80" w:rsidRPr="00C6768D">
        <w:rPr>
          <w:sz w:val="28"/>
          <w:szCs w:val="28"/>
        </w:rPr>
        <w:t>Губахинского городского</w:t>
      </w:r>
      <w:r w:rsidR="00D017E9" w:rsidRPr="00C6768D">
        <w:rPr>
          <w:sz w:val="28"/>
          <w:szCs w:val="28"/>
        </w:rPr>
        <w:t xml:space="preserve"> округа</w:t>
      </w:r>
      <w:r w:rsidR="004B4A80" w:rsidRPr="00C6768D">
        <w:rPr>
          <w:sz w:val="28"/>
          <w:szCs w:val="28"/>
        </w:rPr>
        <w:t xml:space="preserve"> </w:t>
      </w:r>
      <w:r w:rsidRPr="00C6768D">
        <w:rPr>
          <w:sz w:val="28"/>
          <w:szCs w:val="28"/>
        </w:rPr>
        <w:t>в</w:t>
      </w:r>
      <w:r w:rsidR="004B4A80" w:rsidRPr="00C6768D">
        <w:rPr>
          <w:sz w:val="28"/>
          <w:szCs w:val="28"/>
        </w:rPr>
        <w:t xml:space="preserve"> информационно-телекоммуникационной сети Интернет.</w:t>
      </w:r>
    </w:p>
    <w:p w:rsidR="00D017E9" w:rsidRPr="00C6768D" w:rsidRDefault="00AD160F" w:rsidP="006960B5">
      <w:pPr>
        <w:widowControl w:val="0"/>
        <w:autoSpaceDE w:val="0"/>
        <w:autoSpaceDN w:val="0"/>
        <w:adjustRightInd w:val="0"/>
        <w:spacing w:line="340" w:lineRule="exact"/>
        <w:ind w:firstLine="540"/>
        <w:jc w:val="both"/>
        <w:rPr>
          <w:sz w:val="28"/>
          <w:szCs w:val="28"/>
        </w:rPr>
      </w:pPr>
      <w:r w:rsidRPr="00C6768D">
        <w:rPr>
          <w:sz w:val="28"/>
          <w:szCs w:val="28"/>
        </w:rPr>
        <w:t>7</w:t>
      </w:r>
      <w:r w:rsidR="00D017E9" w:rsidRPr="00C6768D">
        <w:rPr>
          <w:sz w:val="28"/>
          <w:szCs w:val="28"/>
        </w:rPr>
        <w:t xml:space="preserve">. Контроль за исполнением решения возложить на председателя Губахинской городской Думы </w:t>
      </w:r>
      <w:r w:rsidRPr="00C6768D">
        <w:rPr>
          <w:sz w:val="28"/>
          <w:szCs w:val="28"/>
        </w:rPr>
        <w:t xml:space="preserve">Мазлова </w:t>
      </w:r>
      <w:r w:rsidR="006960B5" w:rsidRPr="00C6768D">
        <w:rPr>
          <w:sz w:val="28"/>
          <w:szCs w:val="28"/>
        </w:rPr>
        <w:t>А.Н.</w:t>
      </w:r>
    </w:p>
    <w:p w:rsidR="00C6768D" w:rsidRDefault="00AD160F" w:rsidP="006960B5">
      <w:pPr>
        <w:pStyle w:val="3"/>
        <w:spacing w:before="240" w:line="240" w:lineRule="exact"/>
        <w:rPr>
          <w:szCs w:val="28"/>
        </w:rPr>
      </w:pPr>
      <w:r w:rsidRPr="00C6768D">
        <w:rPr>
          <w:szCs w:val="28"/>
        </w:rPr>
        <w:lastRenderedPageBreak/>
        <w:t xml:space="preserve">Председатель </w:t>
      </w:r>
    </w:p>
    <w:p w:rsidR="00AD160F" w:rsidRPr="00C6768D" w:rsidRDefault="00AD160F" w:rsidP="00C6768D">
      <w:pPr>
        <w:pStyle w:val="3"/>
        <w:spacing w:line="240" w:lineRule="exact"/>
        <w:rPr>
          <w:szCs w:val="28"/>
        </w:rPr>
      </w:pPr>
      <w:r w:rsidRPr="00C6768D">
        <w:rPr>
          <w:szCs w:val="28"/>
        </w:rPr>
        <w:t xml:space="preserve">Губахинской </w:t>
      </w:r>
      <w:r w:rsidR="004E050F">
        <w:rPr>
          <w:szCs w:val="28"/>
        </w:rPr>
        <w:t>г</w:t>
      </w:r>
      <w:r w:rsidRPr="00C6768D">
        <w:rPr>
          <w:szCs w:val="28"/>
        </w:rPr>
        <w:t>ородской Думы</w:t>
      </w:r>
      <w:r w:rsidRPr="00C6768D">
        <w:rPr>
          <w:szCs w:val="28"/>
        </w:rPr>
        <w:tab/>
      </w:r>
      <w:r w:rsidRPr="00C6768D">
        <w:rPr>
          <w:szCs w:val="28"/>
        </w:rPr>
        <w:tab/>
      </w:r>
      <w:r w:rsidRPr="00C6768D">
        <w:rPr>
          <w:szCs w:val="28"/>
        </w:rPr>
        <w:tab/>
      </w:r>
      <w:r w:rsidRPr="00C6768D">
        <w:rPr>
          <w:szCs w:val="28"/>
        </w:rPr>
        <w:tab/>
      </w:r>
      <w:r w:rsidRPr="00C6768D">
        <w:rPr>
          <w:szCs w:val="28"/>
        </w:rPr>
        <w:tab/>
      </w:r>
      <w:r w:rsidRPr="00C6768D">
        <w:rPr>
          <w:szCs w:val="28"/>
        </w:rPr>
        <w:tab/>
      </w:r>
      <w:r w:rsidR="006960B5">
        <w:rPr>
          <w:szCs w:val="28"/>
        </w:rPr>
        <w:t xml:space="preserve"> </w:t>
      </w:r>
      <w:r w:rsidRPr="00C6768D">
        <w:rPr>
          <w:szCs w:val="28"/>
        </w:rPr>
        <w:t>А.Н.Мазлов</w:t>
      </w:r>
    </w:p>
    <w:p w:rsidR="00AD160F" w:rsidRPr="00C6768D" w:rsidRDefault="00AD160F" w:rsidP="00AD160F">
      <w:pPr>
        <w:pStyle w:val="3"/>
        <w:spacing w:line="240" w:lineRule="exact"/>
        <w:rPr>
          <w:szCs w:val="28"/>
        </w:rPr>
      </w:pPr>
    </w:p>
    <w:p w:rsidR="00AD160F" w:rsidRPr="00C6768D" w:rsidRDefault="00AD160F" w:rsidP="00AD160F">
      <w:pPr>
        <w:pStyle w:val="3"/>
        <w:spacing w:line="240" w:lineRule="exact"/>
        <w:rPr>
          <w:szCs w:val="28"/>
        </w:rPr>
      </w:pPr>
      <w:r w:rsidRPr="00C6768D">
        <w:rPr>
          <w:szCs w:val="28"/>
        </w:rPr>
        <w:t>Глава города Губахи-</w:t>
      </w:r>
    </w:p>
    <w:p w:rsidR="00AD160F" w:rsidRPr="00C6768D" w:rsidRDefault="00C6768D" w:rsidP="00AD160F">
      <w:pPr>
        <w:pStyle w:val="3"/>
        <w:spacing w:line="240" w:lineRule="exact"/>
        <w:rPr>
          <w:szCs w:val="28"/>
        </w:rPr>
      </w:pPr>
      <w:r>
        <w:rPr>
          <w:szCs w:val="28"/>
        </w:rPr>
        <w:t>г</w:t>
      </w:r>
      <w:r w:rsidR="00AD160F" w:rsidRPr="00C6768D">
        <w:rPr>
          <w:szCs w:val="28"/>
        </w:rPr>
        <w:t>лава администрации города Губахи</w:t>
      </w:r>
      <w:r w:rsidR="00AD160F" w:rsidRPr="00C6768D">
        <w:rPr>
          <w:szCs w:val="28"/>
        </w:rPr>
        <w:tab/>
      </w:r>
      <w:r w:rsidR="00AD160F" w:rsidRPr="00C6768D">
        <w:rPr>
          <w:szCs w:val="28"/>
        </w:rPr>
        <w:tab/>
      </w:r>
      <w:r w:rsidR="00AD160F" w:rsidRPr="00C6768D">
        <w:rPr>
          <w:szCs w:val="28"/>
        </w:rPr>
        <w:tab/>
      </w:r>
      <w:r w:rsidR="00AD160F" w:rsidRPr="00C6768D">
        <w:rPr>
          <w:szCs w:val="28"/>
        </w:rPr>
        <w:tab/>
      </w:r>
      <w:r w:rsidR="006960B5">
        <w:rPr>
          <w:szCs w:val="28"/>
        </w:rPr>
        <w:t xml:space="preserve">        </w:t>
      </w:r>
      <w:r w:rsidR="00AD160F" w:rsidRPr="00C6768D">
        <w:rPr>
          <w:szCs w:val="28"/>
        </w:rPr>
        <w:t xml:space="preserve">Н.В.Лазейкин </w:t>
      </w:r>
    </w:p>
    <w:p w:rsidR="00DE1196" w:rsidRDefault="00DE1196" w:rsidP="00D017E9">
      <w:pPr>
        <w:spacing w:line="240" w:lineRule="exact"/>
        <w:ind w:left="6372"/>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A42429" w:rsidRDefault="00A42429" w:rsidP="0024111F">
      <w:pPr>
        <w:tabs>
          <w:tab w:val="left" w:pos="6804"/>
        </w:tabs>
        <w:spacing w:line="240" w:lineRule="exact"/>
        <w:ind w:left="6804"/>
        <w:jc w:val="right"/>
      </w:pPr>
    </w:p>
    <w:p w:rsidR="0024111F" w:rsidRDefault="0024111F" w:rsidP="0024111F">
      <w:pPr>
        <w:tabs>
          <w:tab w:val="left" w:pos="6804"/>
        </w:tabs>
        <w:spacing w:line="240" w:lineRule="exact"/>
        <w:ind w:left="6804"/>
        <w:jc w:val="right"/>
      </w:pPr>
      <w:r>
        <w:t>Приложение 1</w:t>
      </w:r>
    </w:p>
    <w:p w:rsidR="0024111F" w:rsidRDefault="0024111F" w:rsidP="0024111F">
      <w:pPr>
        <w:tabs>
          <w:tab w:val="left" w:pos="6804"/>
          <w:tab w:val="left" w:pos="7088"/>
        </w:tabs>
        <w:spacing w:line="240" w:lineRule="exact"/>
        <w:jc w:val="right"/>
      </w:pPr>
      <w:r>
        <w:t xml:space="preserve">                                                                                  к решению Губахинской городской Думы</w:t>
      </w:r>
    </w:p>
    <w:p w:rsidR="0024111F" w:rsidRDefault="0024111F" w:rsidP="0024111F">
      <w:pPr>
        <w:spacing w:line="240" w:lineRule="exact"/>
        <w:jc w:val="right"/>
        <w:rPr>
          <w:sz w:val="28"/>
          <w:szCs w:val="28"/>
        </w:rPr>
      </w:pPr>
      <w:r>
        <w:t xml:space="preserve">                                                                                                   </w:t>
      </w:r>
      <w:r>
        <w:tab/>
        <w:t xml:space="preserve">от </w:t>
      </w:r>
      <w:r w:rsidR="009F6D64">
        <w:t>25</w:t>
      </w:r>
      <w:r>
        <w:t>.0</w:t>
      </w:r>
      <w:r w:rsidR="009F6D64">
        <w:t>7</w:t>
      </w:r>
      <w:r>
        <w:t>.201</w:t>
      </w:r>
      <w:r w:rsidR="00A42429" w:rsidRPr="0014054C">
        <w:t>9</w:t>
      </w:r>
      <w:r>
        <w:t xml:space="preserve"> г. №</w:t>
      </w:r>
      <w:r w:rsidR="006960B5">
        <w:t xml:space="preserve"> </w:t>
      </w:r>
    </w:p>
    <w:p w:rsidR="0024111F" w:rsidRDefault="0024111F" w:rsidP="00D017E9">
      <w:pPr>
        <w:spacing w:line="360" w:lineRule="exact"/>
        <w:jc w:val="center"/>
        <w:rPr>
          <w:b/>
          <w:sz w:val="28"/>
          <w:szCs w:val="28"/>
        </w:rPr>
      </w:pPr>
    </w:p>
    <w:p w:rsidR="00D017E9" w:rsidRDefault="00D017E9" w:rsidP="00D017E9">
      <w:pPr>
        <w:spacing w:line="360" w:lineRule="exact"/>
        <w:jc w:val="center"/>
        <w:rPr>
          <w:b/>
          <w:sz w:val="28"/>
          <w:szCs w:val="28"/>
        </w:rPr>
      </w:pPr>
      <w:r>
        <w:rPr>
          <w:b/>
          <w:sz w:val="28"/>
          <w:szCs w:val="28"/>
        </w:rPr>
        <w:t>СОСТАВ</w:t>
      </w:r>
    </w:p>
    <w:p w:rsidR="00D017E9" w:rsidRDefault="006960B5" w:rsidP="00D017E9">
      <w:pPr>
        <w:spacing w:line="240" w:lineRule="exact"/>
        <w:jc w:val="center"/>
        <w:rPr>
          <w:b/>
          <w:sz w:val="28"/>
          <w:szCs w:val="28"/>
        </w:rPr>
      </w:pPr>
      <w:r>
        <w:rPr>
          <w:b/>
          <w:sz w:val="28"/>
          <w:szCs w:val="28"/>
        </w:rPr>
        <w:t>о</w:t>
      </w:r>
      <w:r w:rsidR="00D017E9">
        <w:rPr>
          <w:b/>
          <w:sz w:val="28"/>
          <w:szCs w:val="28"/>
        </w:rPr>
        <w:t>рганизационного комитета по проведению публичных слушаний по теме «Обсуждение проекта решения Губахинской городской Думы «О внесении изменений в Устав Губахинского городского округа»</w:t>
      </w:r>
    </w:p>
    <w:p w:rsidR="00D017E9" w:rsidRDefault="00D017E9" w:rsidP="00D017E9">
      <w:pPr>
        <w:spacing w:line="240" w:lineRule="exact"/>
        <w:jc w:val="both"/>
      </w:pPr>
    </w:p>
    <w:p w:rsidR="00655B6D" w:rsidRDefault="00F37B93" w:rsidP="006960B5">
      <w:pPr>
        <w:spacing w:line="360" w:lineRule="exact"/>
        <w:ind w:firstLine="708"/>
        <w:jc w:val="both"/>
        <w:rPr>
          <w:sz w:val="28"/>
          <w:szCs w:val="28"/>
        </w:rPr>
      </w:pPr>
      <w:r>
        <w:rPr>
          <w:sz w:val="28"/>
          <w:szCs w:val="28"/>
        </w:rPr>
        <w:t xml:space="preserve">1. </w:t>
      </w:r>
      <w:r w:rsidR="00655B6D">
        <w:rPr>
          <w:sz w:val="28"/>
          <w:szCs w:val="28"/>
        </w:rPr>
        <w:t>Мазлов Алексей Николаевич – председатель Губахинской городско</w:t>
      </w:r>
      <w:r w:rsidR="006960B5">
        <w:rPr>
          <w:sz w:val="28"/>
          <w:szCs w:val="28"/>
        </w:rPr>
        <w:t>й Думы;</w:t>
      </w:r>
    </w:p>
    <w:p w:rsidR="00AD563A" w:rsidRDefault="00F37B93" w:rsidP="006960B5">
      <w:pPr>
        <w:spacing w:line="360" w:lineRule="exact"/>
        <w:ind w:firstLine="708"/>
        <w:jc w:val="both"/>
        <w:rPr>
          <w:sz w:val="28"/>
          <w:szCs w:val="28"/>
        </w:rPr>
      </w:pPr>
      <w:r>
        <w:rPr>
          <w:sz w:val="28"/>
          <w:szCs w:val="28"/>
        </w:rPr>
        <w:t>2.</w:t>
      </w:r>
      <w:r w:rsidR="00857B44">
        <w:rPr>
          <w:sz w:val="28"/>
          <w:szCs w:val="28"/>
        </w:rPr>
        <w:t xml:space="preserve"> </w:t>
      </w:r>
      <w:r w:rsidR="00A42429">
        <w:rPr>
          <w:sz w:val="28"/>
          <w:szCs w:val="28"/>
        </w:rPr>
        <w:t>Шакиров Рашид Саидович</w:t>
      </w:r>
      <w:r w:rsidR="00AD563A">
        <w:rPr>
          <w:sz w:val="28"/>
          <w:szCs w:val="28"/>
        </w:rPr>
        <w:t xml:space="preserve"> – заместитель председа</w:t>
      </w:r>
      <w:r w:rsidR="006960B5">
        <w:rPr>
          <w:sz w:val="28"/>
          <w:szCs w:val="28"/>
        </w:rPr>
        <w:t>теля Губахинской городской Думы;</w:t>
      </w:r>
    </w:p>
    <w:p w:rsidR="00F37B93" w:rsidRPr="007E505E" w:rsidRDefault="00F37B93" w:rsidP="006960B5">
      <w:pPr>
        <w:spacing w:line="360" w:lineRule="exact"/>
        <w:ind w:firstLine="708"/>
        <w:jc w:val="both"/>
        <w:rPr>
          <w:sz w:val="28"/>
          <w:szCs w:val="28"/>
        </w:rPr>
      </w:pPr>
      <w:r w:rsidRPr="007E505E">
        <w:rPr>
          <w:sz w:val="28"/>
          <w:szCs w:val="28"/>
        </w:rPr>
        <w:t>3</w:t>
      </w:r>
      <w:r w:rsidR="00857B44" w:rsidRPr="007E505E">
        <w:rPr>
          <w:sz w:val="28"/>
          <w:szCs w:val="28"/>
        </w:rPr>
        <w:t xml:space="preserve">. </w:t>
      </w:r>
      <w:r w:rsidR="00AD563A" w:rsidRPr="007E505E">
        <w:rPr>
          <w:sz w:val="28"/>
          <w:szCs w:val="28"/>
        </w:rPr>
        <w:t>Насибулина Олеся Рабхатовна – помощник председа</w:t>
      </w:r>
      <w:r w:rsidR="006960B5" w:rsidRPr="007E505E">
        <w:rPr>
          <w:sz w:val="28"/>
          <w:szCs w:val="28"/>
        </w:rPr>
        <w:t>теля Губахинской городской Думы;</w:t>
      </w:r>
    </w:p>
    <w:p w:rsidR="006960B5" w:rsidRPr="007E505E" w:rsidRDefault="006960B5" w:rsidP="006960B5">
      <w:pPr>
        <w:spacing w:line="360" w:lineRule="exact"/>
        <w:ind w:firstLine="708"/>
        <w:jc w:val="both"/>
        <w:rPr>
          <w:sz w:val="28"/>
          <w:szCs w:val="28"/>
        </w:rPr>
      </w:pPr>
      <w:r w:rsidRPr="007E505E">
        <w:rPr>
          <w:sz w:val="28"/>
          <w:szCs w:val="28"/>
        </w:rPr>
        <w:t xml:space="preserve">4. </w:t>
      </w:r>
      <w:r w:rsidR="00EA1873" w:rsidRPr="007E505E">
        <w:rPr>
          <w:sz w:val="28"/>
          <w:szCs w:val="28"/>
        </w:rPr>
        <w:t>Бокарев Сергей Владимирович</w:t>
      </w:r>
      <w:r w:rsidRPr="007E505E">
        <w:rPr>
          <w:sz w:val="28"/>
          <w:szCs w:val="28"/>
        </w:rPr>
        <w:t xml:space="preserve"> </w:t>
      </w:r>
      <w:r w:rsidR="00EA1873" w:rsidRPr="007E505E">
        <w:rPr>
          <w:sz w:val="28"/>
          <w:szCs w:val="28"/>
        </w:rPr>
        <w:t>–</w:t>
      </w:r>
      <w:r w:rsidRPr="007E505E">
        <w:rPr>
          <w:sz w:val="28"/>
          <w:szCs w:val="28"/>
        </w:rPr>
        <w:t xml:space="preserve"> </w:t>
      </w:r>
      <w:r w:rsidR="00EA1873" w:rsidRPr="007E505E">
        <w:rPr>
          <w:sz w:val="28"/>
          <w:szCs w:val="28"/>
        </w:rPr>
        <w:t>ведущий специалист, юрист</w:t>
      </w:r>
      <w:r w:rsidRPr="007E505E">
        <w:rPr>
          <w:sz w:val="28"/>
          <w:szCs w:val="28"/>
        </w:rPr>
        <w:t xml:space="preserve"> Губахинской городской Думы;</w:t>
      </w:r>
    </w:p>
    <w:p w:rsidR="00F37B93" w:rsidRDefault="00A42429" w:rsidP="006960B5">
      <w:pPr>
        <w:spacing w:line="360" w:lineRule="exact"/>
        <w:ind w:firstLine="708"/>
        <w:jc w:val="both"/>
        <w:rPr>
          <w:sz w:val="28"/>
          <w:szCs w:val="28"/>
        </w:rPr>
      </w:pPr>
      <w:r w:rsidRPr="007E505E">
        <w:rPr>
          <w:sz w:val="28"/>
          <w:szCs w:val="28"/>
        </w:rPr>
        <w:t>5</w:t>
      </w:r>
      <w:r w:rsidR="00F37B93" w:rsidRPr="007E505E">
        <w:rPr>
          <w:sz w:val="28"/>
          <w:szCs w:val="28"/>
        </w:rPr>
        <w:t>.</w:t>
      </w:r>
      <w:r w:rsidR="00857B44" w:rsidRPr="007E505E">
        <w:rPr>
          <w:sz w:val="28"/>
          <w:szCs w:val="28"/>
        </w:rPr>
        <w:t xml:space="preserve"> Самара Алла Юрьевна – заместитель главы по вопросам организации управления и внутренней политики.</w:t>
      </w:r>
    </w:p>
    <w:p w:rsidR="00F37B93" w:rsidRDefault="00F37B93" w:rsidP="00F37B93">
      <w:pPr>
        <w:spacing w:line="360" w:lineRule="exact"/>
        <w:jc w:val="both"/>
        <w:rPr>
          <w:sz w:val="28"/>
          <w:szCs w:val="28"/>
        </w:rPr>
      </w:pPr>
    </w:p>
    <w:p w:rsidR="00206B08" w:rsidRDefault="00206B08" w:rsidP="00F37B93">
      <w:pPr>
        <w:spacing w:line="360" w:lineRule="exact"/>
        <w:jc w:val="both"/>
        <w:rPr>
          <w:sz w:val="28"/>
          <w:szCs w:val="28"/>
        </w:rPr>
      </w:pPr>
    </w:p>
    <w:p w:rsidR="00D017E9" w:rsidRDefault="00D017E9" w:rsidP="00D017E9">
      <w:pPr>
        <w:spacing w:before="100" w:beforeAutospacing="1" w:after="100" w:afterAutospacing="1"/>
        <w:jc w:val="both"/>
        <w:rPr>
          <w:sz w:val="28"/>
          <w:szCs w:val="28"/>
        </w:rPr>
      </w:pPr>
    </w:p>
    <w:p w:rsidR="00D017E9" w:rsidRDefault="00D017E9" w:rsidP="00D017E9">
      <w:pPr>
        <w:spacing w:before="100" w:beforeAutospacing="1" w:after="100" w:afterAutospacing="1"/>
        <w:jc w:val="both"/>
        <w:rPr>
          <w:sz w:val="28"/>
          <w:szCs w:val="28"/>
        </w:rPr>
      </w:pPr>
    </w:p>
    <w:p w:rsidR="00D017E9" w:rsidRDefault="00D017E9" w:rsidP="00D017E9">
      <w:pPr>
        <w:spacing w:before="100" w:beforeAutospacing="1" w:after="100" w:afterAutospacing="1"/>
        <w:jc w:val="both"/>
        <w:rPr>
          <w:sz w:val="28"/>
          <w:szCs w:val="28"/>
        </w:rPr>
      </w:pPr>
    </w:p>
    <w:p w:rsidR="00D017E9" w:rsidRDefault="00D017E9" w:rsidP="00D017E9">
      <w:pPr>
        <w:spacing w:before="100" w:beforeAutospacing="1" w:after="100" w:afterAutospacing="1"/>
        <w:jc w:val="both"/>
        <w:rPr>
          <w:sz w:val="28"/>
          <w:szCs w:val="28"/>
        </w:rPr>
      </w:pPr>
    </w:p>
    <w:p w:rsidR="00D017E9" w:rsidRDefault="00D017E9" w:rsidP="00D017E9">
      <w:pPr>
        <w:spacing w:before="100" w:beforeAutospacing="1" w:after="100" w:afterAutospacing="1"/>
        <w:jc w:val="both"/>
        <w:rPr>
          <w:sz w:val="28"/>
          <w:szCs w:val="28"/>
        </w:rPr>
      </w:pPr>
    </w:p>
    <w:p w:rsidR="00D017E9" w:rsidRDefault="00D017E9" w:rsidP="00D017E9">
      <w:pPr>
        <w:spacing w:before="100" w:beforeAutospacing="1" w:after="100" w:afterAutospacing="1"/>
        <w:jc w:val="both"/>
        <w:rPr>
          <w:sz w:val="28"/>
          <w:szCs w:val="28"/>
        </w:rPr>
      </w:pPr>
    </w:p>
    <w:p w:rsidR="00D017E9" w:rsidRDefault="00D017E9" w:rsidP="00D017E9">
      <w:pPr>
        <w:spacing w:before="100" w:beforeAutospacing="1" w:after="100" w:afterAutospacing="1"/>
        <w:jc w:val="both"/>
        <w:rPr>
          <w:sz w:val="28"/>
          <w:szCs w:val="28"/>
        </w:rPr>
      </w:pPr>
    </w:p>
    <w:p w:rsidR="00D017E9" w:rsidRDefault="00D017E9" w:rsidP="00D017E9">
      <w:pPr>
        <w:spacing w:before="100" w:beforeAutospacing="1" w:after="100" w:afterAutospacing="1"/>
        <w:jc w:val="both"/>
        <w:rPr>
          <w:sz w:val="28"/>
          <w:szCs w:val="28"/>
        </w:rPr>
      </w:pPr>
    </w:p>
    <w:p w:rsidR="00D017E9" w:rsidRDefault="00D017E9" w:rsidP="00D017E9">
      <w:pPr>
        <w:widowControl w:val="0"/>
        <w:autoSpaceDE w:val="0"/>
        <w:autoSpaceDN w:val="0"/>
        <w:adjustRightInd w:val="0"/>
        <w:jc w:val="center"/>
        <w:rPr>
          <w:b/>
          <w:bCs/>
          <w:sz w:val="28"/>
          <w:szCs w:val="28"/>
        </w:rPr>
      </w:pPr>
    </w:p>
    <w:p w:rsidR="00D017E9" w:rsidRDefault="00D017E9" w:rsidP="00D017E9">
      <w:pPr>
        <w:widowControl w:val="0"/>
        <w:autoSpaceDE w:val="0"/>
        <w:autoSpaceDN w:val="0"/>
        <w:adjustRightInd w:val="0"/>
        <w:jc w:val="center"/>
        <w:rPr>
          <w:b/>
          <w:bCs/>
          <w:sz w:val="28"/>
          <w:szCs w:val="28"/>
        </w:rPr>
      </w:pPr>
    </w:p>
    <w:p w:rsidR="00D017E9" w:rsidRDefault="00D017E9" w:rsidP="00D017E9">
      <w:pPr>
        <w:widowControl w:val="0"/>
        <w:autoSpaceDE w:val="0"/>
        <w:autoSpaceDN w:val="0"/>
        <w:adjustRightInd w:val="0"/>
        <w:jc w:val="center"/>
        <w:rPr>
          <w:b/>
          <w:bCs/>
          <w:sz w:val="28"/>
          <w:szCs w:val="28"/>
        </w:rPr>
      </w:pPr>
    </w:p>
    <w:p w:rsidR="00D017E9" w:rsidRDefault="00D017E9" w:rsidP="00D017E9">
      <w:pPr>
        <w:widowControl w:val="0"/>
        <w:autoSpaceDE w:val="0"/>
        <w:autoSpaceDN w:val="0"/>
        <w:adjustRightInd w:val="0"/>
        <w:jc w:val="center"/>
        <w:rPr>
          <w:b/>
          <w:bCs/>
          <w:sz w:val="28"/>
          <w:szCs w:val="28"/>
        </w:rPr>
      </w:pPr>
    </w:p>
    <w:p w:rsidR="00A42429" w:rsidRDefault="00A42429" w:rsidP="00D017E9">
      <w:pPr>
        <w:widowControl w:val="0"/>
        <w:autoSpaceDE w:val="0"/>
        <w:autoSpaceDN w:val="0"/>
        <w:adjustRightInd w:val="0"/>
        <w:jc w:val="center"/>
        <w:rPr>
          <w:b/>
          <w:bCs/>
          <w:sz w:val="28"/>
          <w:szCs w:val="28"/>
        </w:rPr>
      </w:pPr>
    </w:p>
    <w:p w:rsidR="00A42429" w:rsidRDefault="00A42429" w:rsidP="00D017E9">
      <w:pPr>
        <w:widowControl w:val="0"/>
        <w:autoSpaceDE w:val="0"/>
        <w:autoSpaceDN w:val="0"/>
        <w:adjustRightInd w:val="0"/>
        <w:jc w:val="center"/>
        <w:rPr>
          <w:b/>
          <w:bCs/>
          <w:sz w:val="28"/>
          <w:szCs w:val="28"/>
        </w:rPr>
      </w:pPr>
    </w:p>
    <w:p w:rsidR="00A42429" w:rsidRDefault="00A42429" w:rsidP="00D017E9">
      <w:pPr>
        <w:widowControl w:val="0"/>
        <w:autoSpaceDE w:val="0"/>
        <w:autoSpaceDN w:val="0"/>
        <w:adjustRightInd w:val="0"/>
        <w:jc w:val="center"/>
        <w:rPr>
          <w:b/>
          <w:bCs/>
          <w:sz w:val="28"/>
          <w:szCs w:val="28"/>
        </w:rPr>
      </w:pPr>
    </w:p>
    <w:p w:rsidR="0024111F" w:rsidRDefault="0024111F" w:rsidP="00D017E9">
      <w:pPr>
        <w:widowControl w:val="0"/>
        <w:autoSpaceDE w:val="0"/>
        <w:autoSpaceDN w:val="0"/>
        <w:adjustRightInd w:val="0"/>
        <w:jc w:val="center"/>
        <w:rPr>
          <w:b/>
          <w:bCs/>
          <w:sz w:val="28"/>
          <w:szCs w:val="28"/>
        </w:rPr>
      </w:pPr>
    </w:p>
    <w:p w:rsidR="00AD563A" w:rsidRDefault="00AD563A" w:rsidP="00AD160F">
      <w:pPr>
        <w:tabs>
          <w:tab w:val="left" w:pos="6804"/>
        </w:tabs>
        <w:spacing w:line="240" w:lineRule="exact"/>
        <w:ind w:left="6804"/>
        <w:jc w:val="right"/>
        <w:rPr>
          <w:b/>
          <w:bCs/>
          <w:sz w:val="28"/>
          <w:szCs w:val="28"/>
        </w:rPr>
      </w:pPr>
    </w:p>
    <w:p w:rsidR="00AD160F" w:rsidRDefault="00AD160F" w:rsidP="00AD160F">
      <w:pPr>
        <w:tabs>
          <w:tab w:val="left" w:pos="6804"/>
        </w:tabs>
        <w:spacing w:line="240" w:lineRule="exact"/>
        <w:ind w:left="6804"/>
        <w:jc w:val="right"/>
      </w:pPr>
      <w:r>
        <w:t>Приложение 2</w:t>
      </w:r>
    </w:p>
    <w:p w:rsidR="00AD160F" w:rsidRDefault="00AD160F" w:rsidP="00AD160F">
      <w:pPr>
        <w:tabs>
          <w:tab w:val="left" w:pos="6804"/>
          <w:tab w:val="left" w:pos="7088"/>
        </w:tabs>
        <w:spacing w:line="240" w:lineRule="exact"/>
        <w:jc w:val="right"/>
      </w:pPr>
      <w:r>
        <w:t xml:space="preserve">                                                                                  к решению Губахинской городской Думы</w:t>
      </w:r>
    </w:p>
    <w:p w:rsidR="00AD160F" w:rsidRDefault="00AD160F" w:rsidP="00AD160F">
      <w:pPr>
        <w:spacing w:line="240" w:lineRule="exact"/>
        <w:jc w:val="right"/>
        <w:rPr>
          <w:sz w:val="28"/>
          <w:szCs w:val="28"/>
        </w:rPr>
      </w:pPr>
      <w:r>
        <w:t xml:space="preserve">                                                                                                   </w:t>
      </w:r>
      <w:r>
        <w:tab/>
        <w:t xml:space="preserve">от </w:t>
      </w:r>
      <w:r w:rsidR="007E505E">
        <w:t>25</w:t>
      </w:r>
      <w:r>
        <w:t>.0</w:t>
      </w:r>
      <w:r w:rsidR="007E505E">
        <w:t>7</w:t>
      </w:r>
      <w:r>
        <w:t>.201</w:t>
      </w:r>
      <w:r w:rsidR="00A42429">
        <w:t>9</w:t>
      </w:r>
      <w:r>
        <w:t xml:space="preserve"> г. №</w:t>
      </w:r>
      <w:r w:rsidR="00A42429">
        <w:t xml:space="preserve"> </w:t>
      </w:r>
    </w:p>
    <w:p w:rsidR="00AD160F" w:rsidRDefault="00AD160F" w:rsidP="00AD160F">
      <w:pPr>
        <w:spacing w:line="240" w:lineRule="exact"/>
        <w:ind w:left="5664" w:firstLine="708"/>
      </w:pPr>
      <w:r w:rsidRPr="0036542F">
        <w:t xml:space="preserve"> </w:t>
      </w:r>
    </w:p>
    <w:p w:rsidR="00AD160F" w:rsidRPr="0036542F" w:rsidRDefault="00AD160F" w:rsidP="00AD160F">
      <w:pPr>
        <w:spacing w:line="240" w:lineRule="exact"/>
        <w:ind w:firstLine="708"/>
        <w:rPr>
          <w:b/>
          <w:bCs/>
        </w:rPr>
      </w:pPr>
    </w:p>
    <w:p w:rsidR="00AD160F" w:rsidRPr="009B3B59" w:rsidRDefault="00AD160F" w:rsidP="00AD160F">
      <w:pPr>
        <w:widowControl w:val="0"/>
        <w:autoSpaceDE w:val="0"/>
        <w:autoSpaceDN w:val="0"/>
        <w:adjustRightInd w:val="0"/>
        <w:spacing w:line="240" w:lineRule="exact"/>
        <w:jc w:val="center"/>
        <w:rPr>
          <w:b/>
          <w:bCs/>
          <w:sz w:val="28"/>
          <w:szCs w:val="28"/>
        </w:rPr>
      </w:pPr>
      <w:r w:rsidRPr="009B3B59">
        <w:rPr>
          <w:b/>
          <w:bCs/>
          <w:sz w:val="28"/>
          <w:szCs w:val="28"/>
        </w:rPr>
        <w:t>ПОРЯДОК</w:t>
      </w:r>
    </w:p>
    <w:p w:rsidR="00AD160F" w:rsidRPr="009B3B59" w:rsidRDefault="00AD160F" w:rsidP="00AD160F">
      <w:pPr>
        <w:widowControl w:val="0"/>
        <w:autoSpaceDE w:val="0"/>
        <w:autoSpaceDN w:val="0"/>
        <w:adjustRightInd w:val="0"/>
        <w:spacing w:line="240" w:lineRule="exact"/>
        <w:jc w:val="center"/>
        <w:rPr>
          <w:b/>
          <w:bCs/>
          <w:sz w:val="28"/>
          <w:szCs w:val="28"/>
        </w:rPr>
      </w:pPr>
      <w:r w:rsidRPr="009B3B59">
        <w:rPr>
          <w:b/>
          <w:bCs/>
          <w:sz w:val="28"/>
          <w:szCs w:val="28"/>
        </w:rPr>
        <w:t xml:space="preserve">учета предложений по проекту решения </w:t>
      </w:r>
      <w:r>
        <w:rPr>
          <w:b/>
          <w:bCs/>
          <w:sz w:val="28"/>
          <w:szCs w:val="28"/>
        </w:rPr>
        <w:t xml:space="preserve">Губахинской </w:t>
      </w:r>
      <w:r w:rsidRPr="009B3B59">
        <w:rPr>
          <w:b/>
          <w:bCs/>
          <w:sz w:val="28"/>
          <w:szCs w:val="28"/>
        </w:rPr>
        <w:t xml:space="preserve">городской </w:t>
      </w:r>
      <w:r>
        <w:rPr>
          <w:b/>
          <w:bCs/>
          <w:sz w:val="28"/>
          <w:szCs w:val="28"/>
        </w:rPr>
        <w:t>Д</w:t>
      </w:r>
      <w:r w:rsidRPr="009B3B59">
        <w:rPr>
          <w:b/>
          <w:bCs/>
          <w:sz w:val="28"/>
          <w:szCs w:val="28"/>
        </w:rPr>
        <w:t>умы</w:t>
      </w:r>
      <w:r>
        <w:rPr>
          <w:b/>
          <w:bCs/>
          <w:sz w:val="28"/>
          <w:szCs w:val="28"/>
        </w:rPr>
        <w:t xml:space="preserve"> «</w:t>
      </w:r>
      <w:r w:rsidRPr="00882ACD">
        <w:rPr>
          <w:b/>
          <w:bCs/>
          <w:sz w:val="28"/>
          <w:szCs w:val="28"/>
        </w:rPr>
        <w:t>О</w:t>
      </w:r>
      <w:r w:rsidRPr="00882ACD">
        <w:rPr>
          <w:b/>
          <w:sz w:val="28"/>
          <w:szCs w:val="28"/>
        </w:rPr>
        <w:t xml:space="preserve"> внесении изменений в Устав</w:t>
      </w:r>
      <w:r w:rsidRPr="009B3B59">
        <w:rPr>
          <w:b/>
          <w:bCs/>
          <w:sz w:val="28"/>
          <w:szCs w:val="28"/>
        </w:rPr>
        <w:t xml:space="preserve"> </w:t>
      </w:r>
      <w:r>
        <w:rPr>
          <w:b/>
          <w:bCs/>
          <w:sz w:val="28"/>
          <w:szCs w:val="28"/>
        </w:rPr>
        <w:t>Губахинского городского округа»</w:t>
      </w:r>
      <w:r w:rsidRPr="009B3B59">
        <w:rPr>
          <w:b/>
          <w:bCs/>
          <w:sz w:val="28"/>
          <w:szCs w:val="28"/>
        </w:rPr>
        <w:t>,</w:t>
      </w:r>
      <w:r>
        <w:rPr>
          <w:b/>
          <w:bCs/>
          <w:sz w:val="28"/>
          <w:szCs w:val="28"/>
        </w:rPr>
        <w:t xml:space="preserve"> </w:t>
      </w:r>
      <w:r w:rsidRPr="009B3B59">
        <w:rPr>
          <w:b/>
          <w:bCs/>
          <w:sz w:val="28"/>
          <w:szCs w:val="28"/>
        </w:rPr>
        <w:t>участия граждан</w:t>
      </w:r>
      <w:r>
        <w:rPr>
          <w:b/>
          <w:bCs/>
          <w:sz w:val="28"/>
          <w:szCs w:val="28"/>
        </w:rPr>
        <w:t xml:space="preserve"> </w:t>
      </w:r>
      <w:r w:rsidRPr="009B3B59">
        <w:rPr>
          <w:b/>
          <w:bCs/>
          <w:sz w:val="28"/>
          <w:szCs w:val="28"/>
        </w:rPr>
        <w:t>и организаций в его обсуждении</w:t>
      </w:r>
    </w:p>
    <w:p w:rsidR="00AD160F" w:rsidRPr="009B3B59" w:rsidRDefault="00AD160F" w:rsidP="00AD160F">
      <w:pPr>
        <w:widowControl w:val="0"/>
        <w:autoSpaceDE w:val="0"/>
        <w:autoSpaceDN w:val="0"/>
        <w:adjustRightInd w:val="0"/>
        <w:ind w:firstLine="540"/>
        <w:jc w:val="both"/>
        <w:rPr>
          <w:sz w:val="28"/>
          <w:szCs w:val="28"/>
        </w:rPr>
      </w:pPr>
    </w:p>
    <w:p w:rsidR="00AD160F" w:rsidRPr="009B3B59" w:rsidRDefault="00AD160F" w:rsidP="00AD160F">
      <w:pPr>
        <w:widowControl w:val="0"/>
        <w:autoSpaceDE w:val="0"/>
        <w:autoSpaceDN w:val="0"/>
        <w:adjustRightInd w:val="0"/>
        <w:ind w:firstLine="540"/>
        <w:jc w:val="both"/>
        <w:rPr>
          <w:sz w:val="28"/>
          <w:szCs w:val="28"/>
        </w:rPr>
      </w:pPr>
      <w:r w:rsidRPr="009B3B59">
        <w:rPr>
          <w:sz w:val="28"/>
          <w:szCs w:val="28"/>
        </w:rPr>
        <w:t xml:space="preserve">1. Предложения к проекту решения </w:t>
      </w:r>
      <w:r>
        <w:rPr>
          <w:sz w:val="28"/>
          <w:szCs w:val="28"/>
        </w:rPr>
        <w:t>Губахинской</w:t>
      </w:r>
      <w:r w:rsidRPr="009B3B59">
        <w:rPr>
          <w:sz w:val="28"/>
          <w:szCs w:val="28"/>
        </w:rPr>
        <w:t xml:space="preserve"> городской Думы </w:t>
      </w:r>
      <w:r>
        <w:rPr>
          <w:sz w:val="28"/>
          <w:szCs w:val="28"/>
        </w:rPr>
        <w:t>«</w:t>
      </w:r>
      <w:r w:rsidRPr="009B3B59">
        <w:rPr>
          <w:sz w:val="28"/>
          <w:szCs w:val="28"/>
        </w:rPr>
        <w:t>О</w:t>
      </w:r>
      <w:r>
        <w:rPr>
          <w:sz w:val="28"/>
          <w:szCs w:val="28"/>
        </w:rPr>
        <w:t xml:space="preserve"> внесении изменений в </w:t>
      </w:r>
      <w:r w:rsidRPr="00CC1160">
        <w:rPr>
          <w:sz w:val="28"/>
          <w:szCs w:val="28"/>
        </w:rPr>
        <w:t>Устав</w:t>
      </w:r>
      <w:r>
        <w:rPr>
          <w:sz w:val="28"/>
          <w:szCs w:val="28"/>
        </w:rPr>
        <w:t xml:space="preserve"> Губахинского городского округа»</w:t>
      </w:r>
      <w:r w:rsidRPr="009B3B59">
        <w:rPr>
          <w:sz w:val="28"/>
          <w:szCs w:val="28"/>
        </w:rPr>
        <w:t xml:space="preserve"> (далее - предложения) принимаются от граждан Российской Федерации, постоянно проживающих на территории </w:t>
      </w:r>
      <w:r>
        <w:rPr>
          <w:sz w:val="28"/>
          <w:szCs w:val="28"/>
        </w:rPr>
        <w:t>Губахинского</w:t>
      </w:r>
      <w:r w:rsidRPr="009B3B59">
        <w:rPr>
          <w:sz w:val="28"/>
          <w:szCs w:val="28"/>
        </w:rPr>
        <w:t xml:space="preserve"> городского округа и достигших возраста 18 лет, а также организаций, находящихся на территории </w:t>
      </w:r>
      <w:r>
        <w:rPr>
          <w:sz w:val="28"/>
          <w:szCs w:val="28"/>
        </w:rPr>
        <w:t>Губахинского</w:t>
      </w:r>
      <w:r w:rsidRPr="009B3B59">
        <w:rPr>
          <w:sz w:val="28"/>
          <w:szCs w:val="28"/>
        </w:rPr>
        <w:t xml:space="preserve"> городского округа.</w:t>
      </w:r>
    </w:p>
    <w:p w:rsidR="00AD160F" w:rsidRPr="009B3B59" w:rsidRDefault="00AD160F" w:rsidP="00AD160F">
      <w:pPr>
        <w:widowControl w:val="0"/>
        <w:autoSpaceDE w:val="0"/>
        <w:autoSpaceDN w:val="0"/>
        <w:adjustRightInd w:val="0"/>
        <w:ind w:firstLine="540"/>
        <w:jc w:val="both"/>
        <w:rPr>
          <w:sz w:val="28"/>
          <w:szCs w:val="28"/>
        </w:rPr>
      </w:pPr>
      <w:r w:rsidRPr="009B3B59">
        <w:rPr>
          <w:sz w:val="28"/>
          <w:szCs w:val="28"/>
        </w:rPr>
        <w:t>2. Предложения принимаются со дня опубликования проект</w:t>
      </w:r>
      <w:r>
        <w:rPr>
          <w:sz w:val="28"/>
          <w:szCs w:val="28"/>
        </w:rPr>
        <w:t>а</w:t>
      </w:r>
      <w:r w:rsidRPr="009B3B59">
        <w:rPr>
          <w:sz w:val="28"/>
          <w:szCs w:val="28"/>
        </w:rPr>
        <w:t xml:space="preserve"> решени</w:t>
      </w:r>
      <w:r>
        <w:rPr>
          <w:sz w:val="28"/>
          <w:szCs w:val="28"/>
        </w:rPr>
        <w:t>я</w:t>
      </w:r>
      <w:r w:rsidRPr="009B3B59">
        <w:rPr>
          <w:sz w:val="28"/>
          <w:szCs w:val="28"/>
        </w:rPr>
        <w:t xml:space="preserve"> </w:t>
      </w:r>
      <w:r>
        <w:rPr>
          <w:sz w:val="28"/>
          <w:szCs w:val="28"/>
        </w:rPr>
        <w:t>Губахинской</w:t>
      </w:r>
      <w:r w:rsidRPr="009B3B59">
        <w:rPr>
          <w:sz w:val="28"/>
          <w:szCs w:val="28"/>
        </w:rPr>
        <w:t xml:space="preserve"> городской Думы </w:t>
      </w:r>
      <w:r>
        <w:rPr>
          <w:sz w:val="28"/>
          <w:szCs w:val="28"/>
        </w:rPr>
        <w:t>«</w:t>
      </w:r>
      <w:r w:rsidRPr="009B3B59">
        <w:rPr>
          <w:sz w:val="28"/>
          <w:szCs w:val="28"/>
        </w:rPr>
        <w:t>О</w:t>
      </w:r>
      <w:r w:rsidRPr="00882ACD">
        <w:rPr>
          <w:sz w:val="28"/>
          <w:szCs w:val="28"/>
        </w:rPr>
        <w:t xml:space="preserve"> </w:t>
      </w:r>
      <w:r>
        <w:rPr>
          <w:sz w:val="28"/>
          <w:szCs w:val="28"/>
        </w:rPr>
        <w:t xml:space="preserve">внесении изменений в </w:t>
      </w:r>
      <w:r w:rsidRPr="00CC1160">
        <w:rPr>
          <w:sz w:val="28"/>
          <w:szCs w:val="28"/>
        </w:rPr>
        <w:t>Устав</w:t>
      </w:r>
      <w:r>
        <w:rPr>
          <w:sz w:val="28"/>
          <w:szCs w:val="28"/>
        </w:rPr>
        <w:t xml:space="preserve"> Губахинского городского округа»</w:t>
      </w:r>
      <w:r w:rsidRPr="009B3B59">
        <w:rPr>
          <w:sz w:val="28"/>
          <w:szCs w:val="28"/>
        </w:rPr>
        <w:t xml:space="preserve"> (далее - проект решения Думы) по </w:t>
      </w:r>
      <w:r w:rsidRPr="007E505E">
        <w:rPr>
          <w:sz w:val="28"/>
          <w:szCs w:val="28"/>
        </w:rPr>
        <w:t>2</w:t>
      </w:r>
      <w:r w:rsidR="009F6D64" w:rsidRPr="007E505E">
        <w:rPr>
          <w:sz w:val="28"/>
          <w:szCs w:val="28"/>
        </w:rPr>
        <w:t>6</w:t>
      </w:r>
      <w:r w:rsidRPr="007E505E">
        <w:rPr>
          <w:sz w:val="28"/>
          <w:szCs w:val="28"/>
        </w:rPr>
        <w:t>.0</w:t>
      </w:r>
      <w:r w:rsidR="009F6D64" w:rsidRPr="007E505E">
        <w:rPr>
          <w:sz w:val="28"/>
          <w:szCs w:val="28"/>
        </w:rPr>
        <w:t>8</w:t>
      </w:r>
      <w:r w:rsidRPr="007E505E">
        <w:rPr>
          <w:sz w:val="28"/>
          <w:szCs w:val="28"/>
        </w:rPr>
        <w:t>.201</w:t>
      </w:r>
      <w:r w:rsidR="00A42429" w:rsidRPr="007E505E">
        <w:rPr>
          <w:sz w:val="28"/>
          <w:szCs w:val="28"/>
        </w:rPr>
        <w:t>9</w:t>
      </w:r>
      <w:r>
        <w:rPr>
          <w:sz w:val="28"/>
          <w:szCs w:val="28"/>
        </w:rPr>
        <w:t xml:space="preserve"> </w:t>
      </w:r>
      <w:r w:rsidRPr="009B3B59">
        <w:rPr>
          <w:sz w:val="28"/>
          <w:szCs w:val="28"/>
        </w:rPr>
        <w:t>включительно. Предложения, направленные по истечении указанного срока, не рассматриваются.</w:t>
      </w:r>
    </w:p>
    <w:p w:rsidR="00AD160F" w:rsidRPr="009B3B59" w:rsidRDefault="00AD160F" w:rsidP="00AD160F">
      <w:pPr>
        <w:widowControl w:val="0"/>
        <w:autoSpaceDE w:val="0"/>
        <w:autoSpaceDN w:val="0"/>
        <w:adjustRightInd w:val="0"/>
        <w:ind w:firstLine="540"/>
        <w:jc w:val="both"/>
        <w:rPr>
          <w:sz w:val="28"/>
          <w:szCs w:val="28"/>
        </w:rPr>
      </w:pPr>
      <w:r w:rsidRPr="009B3B59">
        <w:rPr>
          <w:sz w:val="28"/>
          <w:szCs w:val="28"/>
        </w:rPr>
        <w:t xml:space="preserve">3. Предложения вносятся только в отношении </w:t>
      </w:r>
      <w:r>
        <w:rPr>
          <w:sz w:val="28"/>
          <w:szCs w:val="28"/>
        </w:rPr>
        <w:t xml:space="preserve">проекта решения о внесении изменений в </w:t>
      </w:r>
      <w:r w:rsidRPr="00CC1160">
        <w:rPr>
          <w:sz w:val="28"/>
          <w:szCs w:val="28"/>
        </w:rPr>
        <w:t>Устав</w:t>
      </w:r>
      <w:r>
        <w:rPr>
          <w:sz w:val="28"/>
          <w:szCs w:val="28"/>
        </w:rPr>
        <w:t xml:space="preserve"> Губахинского городского округа</w:t>
      </w:r>
      <w:r w:rsidRPr="009B3B59">
        <w:rPr>
          <w:sz w:val="28"/>
          <w:szCs w:val="28"/>
        </w:rPr>
        <w:t>.</w:t>
      </w:r>
    </w:p>
    <w:p w:rsidR="00AD160F" w:rsidRPr="009B3B59" w:rsidRDefault="00AD160F" w:rsidP="00AD160F">
      <w:pPr>
        <w:widowControl w:val="0"/>
        <w:autoSpaceDE w:val="0"/>
        <w:autoSpaceDN w:val="0"/>
        <w:adjustRightInd w:val="0"/>
        <w:ind w:firstLine="540"/>
        <w:jc w:val="both"/>
        <w:rPr>
          <w:sz w:val="28"/>
          <w:szCs w:val="28"/>
        </w:rPr>
      </w:pPr>
      <w:r w:rsidRPr="009B3B59">
        <w:rPr>
          <w:sz w:val="28"/>
          <w:szCs w:val="28"/>
        </w:rPr>
        <w:t xml:space="preserve">4. </w:t>
      </w:r>
      <w:hyperlink w:anchor="Par227" w:history="1">
        <w:r w:rsidRPr="009B3B59">
          <w:rPr>
            <w:sz w:val="28"/>
            <w:szCs w:val="28"/>
          </w:rPr>
          <w:t>Предложения</w:t>
        </w:r>
      </w:hyperlink>
      <w:r w:rsidRPr="009B3B59">
        <w:rPr>
          <w:sz w:val="28"/>
          <w:szCs w:val="28"/>
        </w:rPr>
        <w:t>, направляемые в письменном виде, оформляются согласно приложению к настоящему Порядку.</w:t>
      </w:r>
    </w:p>
    <w:p w:rsidR="00AD160F" w:rsidRPr="009B3B59" w:rsidRDefault="00AD160F" w:rsidP="00AD160F">
      <w:pPr>
        <w:widowControl w:val="0"/>
        <w:autoSpaceDE w:val="0"/>
        <w:autoSpaceDN w:val="0"/>
        <w:adjustRightInd w:val="0"/>
        <w:ind w:firstLine="540"/>
        <w:jc w:val="both"/>
        <w:rPr>
          <w:sz w:val="28"/>
          <w:szCs w:val="28"/>
        </w:rPr>
      </w:pPr>
      <w:r w:rsidRPr="009B3B59">
        <w:rPr>
          <w:sz w:val="28"/>
          <w:szCs w:val="28"/>
        </w:rPr>
        <w:t>5. Предложения принимаются организационным комитетом по подготовке и организации проведения публичных слушаний в рабочие дни с 0</w:t>
      </w:r>
      <w:r w:rsidR="009F6D64">
        <w:rPr>
          <w:sz w:val="28"/>
          <w:szCs w:val="28"/>
        </w:rPr>
        <w:t>8</w:t>
      </w:r>
      <w:r w:rsidRPr="009B3B59">
        <w:rPr>
          <w:sz w:val="28"/>
          <w:szCs w:val="28"/>
        </w:rPr>
        <w:t>.00 до 12.</w:t>
      </w:r>
      <w:r w:rsidR="009F6D64">
        <w:rPr>
          <w:sz w:val="28"/>
          <w:szCs w:val="28"/>
        </w:rPr>
        <w:t>00</w:t>
      </w:r>
      <w:r w:rsidRPr="009B3B59">
        <w:rPr>
          <w:sz w:val="28"/>
          <w:szCs w:val="28"/>
        </w:rPr>
        <w:t xml:space="preserve">  и с 13.</w:t>
      </w:r>
      <w:r w:rsidR="009F6D64">
        <w:rPr>
          <w:sz w:val="28"/>
          <w:szCs w:val="28"/>
        </w:rPr>
        <w:t>00</w:t>
      </w:r>
      <w:r w:rsidRPr="009B3B59">
        <w:rPr>
          <w:sz w:val="28"/>
          <w:szCs w:val="28"/>
        </w:rPr>
        <w:t xml:space="preserve">  до 17.00 по адресу: г. </w:t>
      </w:r>
      <w:r>
        <w:rPr>
          <w:sz w:val="28"/>
          <w:szCs w:val="28"/>
        </w:rPr>
        <w:t>Губаха</w:t>
      </w:r>
      <w:r w:rsidRPr="009B3B59">
        <w:rPr>
          <w:sz w:val="28"/>
          <w:szCs w:val="28"/>
        </w:rPr>
        <w:t xml:space="preserve">, ул. </w:t>
      </w:r>
      <w:r>
        <w:rPr>
          <w:sz w:val="28"/>
          <w:szCs w:val="28"/>
        </w:rPr>
        <w:t>Никонова</w:t>
      </w:r>
      <w:r w:rsidRPr="009B3B59">
        <w:rPr>
          <w:sz w:val="28"/>
          <w:szCs w:val="28"/>
        </w:rPr>
        <w:t xml:space="preserve">, </w:t>
      </w:r>
      <w:r>
        <w:rPr>
          <w:sz w:val="28"/>
          <w:szCs w:val="28"/>
        </w:rPr>
        <w:t>44</w:t>
      </w:r>
      <w:r w:rsidRPr="009B3B59">
        <w:rPr>
          <w:sz w:val="28"/>
          <w:szCs w:val="28"/>
        </w:rPr>
        <w:t>, каб.</w:t>
      </w:r>
      <w:r w:rsidR="007E505E">
        <w:rPr>
          <w:sz w:val="28"/>
          <w:szCs w:val="28"/>
        </w:rPr>
        <w:t>8</w:t>
      </w:r>
      <w:r w:rsidRPr="009B3B59">
        <w:rPr>
          <w:sz w:val="28"/>
          <w:szCs w:val="28"/>
        </w:rPr>
        <w:t>, тел. (342</w:t>
      </w:r>
      <w:r>
        <w:rPr>
          <w:sz w:val="28"/>
          <w:szCs w:val="28"/>
        </w:rPr>
        <w:t>48</w:t>
      </w:r>
      <w:r w:rsidRPr="009B3B59">
        <w:rPr>
          <w:sz w:val="28"/>
          <w:szCs w:val="28"/>
        </w:rPr>
        <w:t xml:space="preserve">) </w:t>
      </w:r>
      <w:r>
        <w:rPr>
          <w:sz w:val="28"/>
          <w:szCs w:val="28"/>
        </w:rPr>
        <w:t>4-</w:t>
      </w:r>
      <w:r w:rsidR="007E505E">
        <w:rPr>
          <w:sz w:val="28"/>
          <w:szCs w:val="28"/>
        </w:rPr>
        <w:t>04</w:t>
      </w:r>
      <w:r>
        <w:rPr>
          <w:sz w:val="28"/>
          <w:szCs w:val="28"/>
        </w:rPr>
        <w:t>-</w:t>
      </w:r>
      <w:r w:rsidR="007E505E">
        <w:rPr>
          <w:sz w:val="28"/>
          <w:szCs w:val="28"/>
        </w:rPr>
        <w:t>04</w:t>
      </w:r>
      <w:r>
        <w:rPr>
          <w:sz w:val="28"/>
          <w:szCs w:val="28"/>
        </w:rPr>
        <w:t xml:space="preserve">, </w:t>
      </w:r>
      <w:r w:rsidRPr="009B3B59">
        <w:rPr>
          <w:sz w:val="28"/>
          <w:szCs w:val="28"/>
        </w:rPr>
        <w:t xml:space="preserve"> либо направляются по почте по адресу: 61</w:t>
      </w:r>
      <w:r>
        <w:rPr>
          <w:sz w:val="28"/>
          <w:szCs w:val="28"/>
        </w:rPr>
        <w:t>8250</w:t>
      </w:r>
      <w:r w:rsidRPr="009B3B59">
        <w:rPr>
          <w:sz w:val="28"/>
          <w:szCs w:val="28"/>
        </w:rPr>
        <w:t xml:space="preserve">, г. </w:t>
      </w:r>
      <w:r>
        <w:rPr>
          <w:sz w:val="28"/>
          <w:szCs w:val="28"/>
        </w:rPr>
        <w:t>Губаха</w:t>
      </w:r>
      <w:r w:rsidRPr="009B3B59">
        <w:rPr>
          <w:sz w:val="28"/>
          <w:szCs w:val="28"/>
        </w:rPr>
        <w:t xml:space="preserve">, ул. </w:t>
      </w:r>
      <w:r>
        <w:rPr>
          <w:sz w:val="28"/>
          <w:szCs w:val="28"/>
        </w:rPr>
        <w:t>Никонова</w:t>
      </w:r>
      <w:r w:rsidRPr="009B3B59">
        <w:rPr>
          <w:sz w:val="28"/>
          <w:szCs w:val="28"/>
        </w:rPr>
        <w:t xml:space="preserve">, </w:t>
      </w:r>
      <w:r>
        <w:rPr>
          <w:sz w:val="28"/>
          <w:szCs w:val="28"/>
        </w:rPr>
        <w:t>44</w:t>
      </w:r>
      <w:r w:rsidRPr="009B3B59">
        <w:rPr>
          <w:sz w:val="28"/>
          <w:szCs w:val="28"/>
        </w:rPr>
        <w:t xml:space="preserve"> с пометкой на конверте </w:t>
      </w:r>
      <w:r>
        <w:rPr>
          <w:sz w:val="28"/>
          <w:szCs w:val="28"/>
        </w:rPr>
        <w:t>«</w:t>
      </w:r>
      <w:r w:rsidRPr="009B3B59">
        <w:rPr>
          <w:sz w:val="28"/>
          <w:szCs w:val="28"/>
        </w:rPr>
        <w:t xml:space="preserve">В организационный комитет по подготовке и организации проведения публичных слушаний по проекту решения </w:t>
      </w:r>
      <w:r>
        <w:rPr>
          <w:sz w:val="28"/>
          <w:szCs w:val="28"/>
        </w:rPr>
        <w:t>Губахинской</w:t>
      </w:r>
      <w:r w:rsidRPr="009B3B59">
        <w:rPr>
          <w:sz w:val="28"/>
          <w:szCs w:val="28"/>
        </w:rPr>
        <w:t xml:space="preserve"> городской Думы </w:t>
      </w:r>
      <w:r>
        <w:rPr>
          <w:sz w:val="28"/>
          <w:szCs w:val="28"/>
        </w:rPr>
        <w:t>«</w:t>
      </w:r>
      <w:r w:rsidRPr="009B3B59">
        <w:rPr>
          <w:sz w:val="28"/>
          <w:szCs w:val="28"/>
        </w:rPr>
        <w:t>О</w:t>
      </w:r>
      <w:r>
        <w:rPr>
          <w:sz w:val="28"/>
          <w:szCs w:val="28"/>
        </w:rPr>
        <w:t xml:space="preserve"> внесении изменений в  Устав Губахинского городского округа»</w:t>
      </w:r>
      <w:r w:rsidRPr="009B3B59">
        <w:rPr>
          <w:sz w:val="28"/>
          <w:szCs w:val="28"/>
        </w:rPr>
        <w:t>.</w:t>
      </w:r>
    </w:p>
    <w:p w:rsidR="00AD160F" w:rsidRPr="009B3B59" w:rsidRDefault="00AD160F" w:rsidP="00AD160F">
      <w:pPr>
        <w:pStyle w:val="Default"/>
        <w:ind w:firstLine="708"/>
        <w:jc w:val="both"/>
        <w:rPr>
          <w:sz w:val="28"/>
          <w:szCs w:val="28"/>
        </w:rPr>
      </w:pPr>
      <w:r w:rsidRPr="009B3B59">
        <w:rPr>
          <w:sz w:val="28"/>
          <w:szCs w:val="28"/>
        </w:rPr>
        <w:t xml:space="preserve">6. Участие граждан и организаций в обсуждении проекта решения, принятие и рассмотрение поступивших предложений производятся в соответствии </w:t>
      </w:r>
      <w:r w:rsidRPr="004C5780">
        <w:rPr>
          <w:color w:val="auto"/>
          <w:sz w:val="28"/>
          <w:szCs w:val="28"/>
        </w:rPr>
        <w:t xml:space="preserve">с </w:t>
      </w:r>
      <w:r w:rsidRPr="00C12B4A">
        <w:rPr>
          <w:color w:val="auto"/>
          <w:sz w:val="28"/>
          <w:szCs w:val="28"/>
        </w:rPr>
        <w:t>решением Губахинской городской Думы от 26.09.2013 № 118 «Об утверждении Положения о порядке организации и проведения публичных слушаний в Губахинском городском округе»</w:t>
      </w:r>
      <w:r>
        <w:rPr>
          <w:color w:val="auto"/>
          <w:sz w:val="28"/>
          <w:szCs w:val="28"/>
        </w:rPr>
        <w:t>.</w:t>
      </w:r>
      <w:r w:rsidRPr="009B3B59">
        <w:rPr>
          <w:sz w:val="28"/>
          <w:szCs w:val="28"/>
        </w:rPr>
        <w:t xml:space="preserve"> </w:t>
      </w:r>
    </w:p>
    <w:p w:rsidR="00AD160F" w:rsidRPr="009B3B59" w:rsidRDefault="00AD160F" w:rsidP="00AD160F">
      <w:pPr>
        <w:widowControl w:val="0"/>
        <w:autoSpaceDE w:val="0"/>
        <w:autoSpaceDN w:val="0"/>
        <w:adjustRightInd w:val="0"/>
        <w:ind w:firstLine="540"/>
        <w:jc w:val="both"/>
        <w:rPr>
          <w:sz w:val="28"/>
          <w:szCs w:val="28"/>
        </w:rPr>
      </w:pPr>
    </w:p>
    <w:p w:rsidR="00AD160F" w:rsidRPr="009B3B59" w:rsidRDefault="00AD160F" w:rsidP="00AD160F">
      <w:pPr>
        <w:widowControl w:val="0"/>
        <w:autoSpaceDE w:val="0"/>
        <w:autoSpaceDN w:val="0"/>
        <w:adjustRightInd w:val="0"/>
        <w:ind w:firstLine="540"/>
        <w:jc w:val="both"/>
        <w:rPr>
          <w:sz w:val="28"/>
          <w:szCs w:val="28"/>
        </w:rPr>
      </w:pPr>
    </w:p>
    <w:p w:rsidR="00AD160F" w:rsidRDefault="00AD160F" w:rsidP="00AD160F">
      <w:pPr>
        <w:widowControl w:val="0"/>
        <w:autoSpaceDE w:val="0"/>
        <w:autoSpaceDN w:val="0"/>
        <w:adjustRightInd w:val="0"/>
        <w:ind w:firstLine="540"/>
        <w:jc w:val="both"/>
        <w:rPr>
          <w:sz w:val="28"/>
          <w:szCs w:val="28"/>
        </w:rPr>
      </w:pPr>
    </w:p>
    <w:p w:rsidR="00AD160F" w:rsidRDefault="00AD160F" w:rsidP="00AD160F">
      <w:pPr>
        <w:widowControl w:val="0"/>
        <w:autoSpaceDE w:val="0"/>
        <w:autoSpaceDN w:val="0"/>
        <w:adjustRightInd w:val="0"/>
        <w:ind w:firstLine="540"/>
        <w:jc w:val="both"/>
        <w:rPr>
          <w:sz w:val="28"/>
          <w:szCs w:val="28"/>
        </w:rPr>
      </w:pPr>
    </w:p>
    <w:p w:rsidR="00AD160F" w:rsidRDefault="00AD160F" w:rsidP="00AD160F">
      <w:pPr>
        <w:widowControl w:val="0"/>
        <w:autoSpaceDE w:val="0"/>
        <w:autoSpaceDN w:val="0"/>
        <w:adjustRightInd w:val="0"/>
        <w:ind w:firstLine="540"/>
        <w:jc w:val="both"/>
        <w:rPr>
          <w:sz w:val="28"/>
          <w:szCs w:val="28"/>
        </w:rPr>
      </w:pPr>
    </w:p>
    <w:p w:rsidR="00AD160F" w:rsidRDefault="00AD160F" w:rsidP="00AD160F">
      <w:pPr>
        <w:widowControl w:val="0"/>
        <w:autoSpaceDE w:val="0"/>
        <w:autoSpaceDN w:val="0"/>
        <w:adjustRightInd w:val="0"/>
        <w:ind w:firstLine="540"/>
        <w:jc w:val="both"/>
        <w:rPr>
          <w:sz w:val="28"/>
          <w:szCs w:val="28"/>
        </w:rPr>
      </w:pPr>
    </w:p>
    <w:p w:rsidR="00AD160F" w:rsidRDefault="00AD160F" w:rsidP="00AD160F">
      <w:pPr>
        <w:widowControl w:val="0"/>
        <w:autoSpaceDE w:val="0"/>
        <w:autoSpaceDN w:val="0"/>
        <w:adjustRightInd w:val="0"/>
        <w:ind w:firstLine="540"/>
        <w:jc w:val="both"/>
        <w:rPr>
          <w:sz w:val="28"/>
          <w:szCs w:val="28"/>
        </w:rPr>
      </w:pPr>
    </w:p>
    <w:p w:rsidR="00C6768D" w:rsidRDefault="00C6768D" w:rsidP="00AD160F">
      <w:pPr>
        <w:widowControl w:val="0"/>
        <w:autoSpaceDE w:val="0"/>
        <w:autoSpaceDN w:val="0"/>
        <w:adjustRightInd w:val="0"/>
        <w:ind w:firstLine="540"/>
        <w:jc w:val="both"/>
        <w:rPr>
          <w:sz w:val="28"/>
          <w:szCs w:val="28"/>
        </w:rPr>
      </w:pPr>
    </w:p>
    <w:p w:rsidR="00C6768D" w:rsidRDefault="00C6768D" w:rsidP="00AD160F">
      <w:pPr>
        <w:widowControl w:val="0"/>
        <w:autoSpaceDE w:val="0"/>
        <w:autoSpaceDN w:val="0"/>
        <w:adjustRightInd w:val="0"/>
        <w:ind w:firstLine="540"/>
        <w:jc w:val="both"/>
        <w:rPr>
          <w:sz w:val="28"/>
          <w:szCs w:val="28"/>
        </w:rPr>
      </w:pPr>
    </w:p>
    <w:p w:rsidR="00AD160F" w:rsidRPr="0036542F" w:rsidRDefault="00AD160F" w:rsidP="006960B5">
      <w:pPr>
        <w:widowControl w:val="0"/>
        <w:tabs>
          <w:tab w:val="left" w:pos="5954"/>
        </w:tabs>
        <w:autoSpaceDE w:val="0"/>
        <w:autoSpaceDN w:val="0"/>
        <w:adjustRightInd w:val="0"/>
        <w:spacing w:line="240" w:lineRule="exact"/>
        <w:jc w:val="both"/>
        <w:outlineLvl w:val="1"/>
      </w:pPr>
      <w:r>
        <w:lastRenderedPageBreak/>
        <w:tab/>
      </w:r>
      <w:r w:rsidRPr="0036542F">
        <w:t xml:space="preserve">Приложение </w:t>
      </w:r>
    </w:p>
    <w:p w:rsidR="00AD160F" w:rsidRPr="0036542F" w:rsidRDefault="00AD160F" w:rsidP="006960B5">
      <w:pPr>
        <w:widowControl w:val="0"/>
        <w:tabs>
          <w:tab w:val="left" w:pos="5954"/>
        </w:tabs>
        <w:autoSpaceDE w:val="0"/>
        <w:autoSpaceDN w:val="0"/>
        <w:adjustRightInd w:val="0"/>
        <w:spacing w:line="240" w:lineRule="exact"/>
        <w:ind w:left="5954"/>
        <w:jc w:val="both"/>
      </w:pPr>
      <w:r w:rsidRPr="0036542F">
        <w:t>к Порядку учета предложений по проект</w:t>
      </w:r>
      <w:r>
        <w:t>ам</w:t>
      </w:r>
      <w:r w:rsidRPr="0036542F">
        <w:t xml:space="preserve">  решения Губахинской городской Думы «О </w:t>
      </w:r>
      <w:r>
        <w:t>внесении изменений в</w:t>
      </w:r>
      <w:r w:rsidRPr="0036542F">
        <w:t xml:space="preserve"> Устав Губахинского городского округа», участия граждан и организаций в его обсуждении</w:t>
      </w:r>
    </w:p>
    <w:p w:rsidR="00AD160F" w:rsidRPr="009B3B59" w:rsidRDefault="00AD160F" w:rsidP="00AD160F">
      <w:pPr>
        <w:widowControl w:val="0"/>
        <w:tabs>
          <w:tab w:val="left" w:pos="6379"/>
        </w:tabs>
        <w:autoSpaceDE w:val="0"/>
        <w:autoSpaceDN w:val="0"/>
        <w:adjustRightInd w:val="0"/>
        <w:ind w:firstLine="540"/>
        <w:jc w:val="right"/>
        <w:rPr>
          <w:sz w:val="28"/>
          <w:szCs w:val="28"/>
        </w:rPr>
      </w:pPr>
    </w:p>
    <w:p w:rsidR="00AD160F" w:rsidRPr="009B3B59" w:rsidRDefault="00AD160F" w:rsidP="00AD160F">
      <w:pPr>
        <w:widowControl w:val="0"/>
        <w:autoSpaceDE w:val="0"/>
        <w:autoSpaceDN w:val="0"/>
        <w:adjustRightInd w:val="0"/>
        <w:jc w:val="center"/>
        <w:rPr>
          <w:sz w:val="28"/>
          <w:szCs w:val="28"/>
        </w:rPr>
      </w:pPr>
      <w:bookmarkStart w:id="0" w:name="Par227"/>
      <w:bookmarkEnd w:id="0"/>
      <w:r w:rsidRPr="009B3B59">
        <w:rPr>
          <w:sz w:val="28"/>
          <w:szCs w:val="28"/>
        </w:rPr>
        <w:t>Предложения</w:t>
      </w:r>
    </w:p>
    <w:p w:rsidR="00AD160F" w:rsidRPr="009B3B59" w:rsidRDefault="00AD160F" w:rsidP="00AD160F">
      <w:pPr>
        <w:widowControl w:val="0"/>
        <w:autoSpaceDE w:val="0"/>
        <w:autoSpaceDN w:val="0"/>
        <w:adjustRightInd w:val="0"/>
        <w:jc w:val="center"/>
        <w:rPr>
          <w:sz w:val="28"/>
          <w:szCs w:val="28"/>
        </w:rPr>
      </w:pPr>
      <w:r w:rsidRPr="009B3B59">
        <w:rPr>
          <w:sz w:val="28"/>
          <w:szCs w:val="28"/>
        </w:rPr>
        <w:t xml:space="preserve">по проекту решения </w:t>
      </w:r>
      <w:r>
        <w:rPr>
          <w:sz w:val="28"/>
          <w:szCs w:val="28"/>
        </w:rPr>
        <w:t>Губахинской</w:t>
      </w:r>
      <w:r w:rsidRPr="009B3B59">
        <w:rPr>
          <w:sz w:val="28"/>
          <w:szCs w:val="28"/>
        </w:rPr>
        <w:t xml:space="preserve"> городской Думы</w:t>
      </w:r>
      <w:r>
        <w:rPr>
          <w:sz w:val="28"/>
          <w:szCs w:val="28"/>
        </w:rPr>
        <w:t xml:space="preserve"> «</w:t>
      </w:r>
      <w:r w:rsidRPr="009B3B59">
        <w:rPr>
          <w:sz w:val="28"/>
          <w:szCs w:val="28"/>
        </w:rPr>
        <w:t xml:space="preserve">О </w:t>
      </w:r>
      <w:r>
        <w:rPr>
          <w:sz w:val="28"/>
          <w:szCs w:val="28"/>
        </w:rPr>
        <w:t xml:space="preserve">внесении изменений в  </w:t>
      </w:r>
      <w:r w:rsidRPr="009B3B59">
        <w:rPr>
          <w:sz w:val="28"/>
          <w:szCs w:val="28"/>
        </w:rPr>
        <w:t>Устав</w:t>
      </w:r>
      <w:r>
        <w:rPr>
          <w:sz w:val="28"/>
          <w:szCs w:val="28"/>
        </w:rPr>
        <w:t xml:space="preserve"> Губахинского городского округа»</w:t>
      </w:r>
    </w:p>
    <w:p w:rsidR="00AD160F" w:rsidRPr="009B3B59" w:rsidRDefault="00AD160F" w:rsidP="00AD160F">
      <w:pPr>
        <w:widowControl w:val="0"/>
        <w:autoSpaceDE w:val="0"/>
        <w:autoSpaceDN w:val="0"/>
        <w:adjustRightInd w:val="0"/>
        <w:ind w:firstLine="540"/>
        <w:jc w:val="both"/>
        <w:rPr>
          <w:sz w:val="28"/>
          <w:szCs w:val="28"/>
        </w:rPr>
      </w:pPr>
    </w:p>
    <w:tbl>
      <w:tblPr>
        <w:tblW w:w="9464" w:type="dxa"/>
        <w:tblCellSpacing w:w="5" w:type="nil"/>
        <w:tblInd w:w="75" w:type="dxa"/>
        <w:tblLayout w:type="fixed"/>
        <w:tblCellMar>
          <w:left w:w="75" w:type="dxa"/>
          <w:right w:w="75" w:type="dxa"/>
        </w:tblCellMar>
        <w:tblLook w:val="0000"/>
      </w:tblPr>
      <w:tblGrid>
        <w:gridCol w:w="324"/>
        <w:gridCol w:w="1944"/>
        <w:gridCol w:w="2808"/>
        <w:gridCol w:w="2484"/>
        <w:gridCol w:w="1904"/>
      </w:tblGrid>
      <w:tr w:rsidR="00AD160F" w:rsidRPr="009B3B59" w:rsidTr="006960B5">
        <w:trPr>
          <w:trHeight w:val="360"/>
          <w:tblCellSpacing w:w="5" w:type="nil"/>
        </w:trPr>
        <w:tc>
          <w:tcPr>
            <w:tcW w:w="324" w:type="dxa"/>
            <w:tcBorders>
              <w:top w:val="single" w:sz="4" w:space="0" w:color="auto"/>
              <w:left w:val="single" w:sz="4" w:space="0" w:color="auto"/>
              <w:bottom w:val="single" w:sz="4" w:space="0" w:color="auto"/>
              <w:right w:val="single" w:sz="4" w:space="0" w:color="auto"/>
            </w:tcBorders>
          </w:tcPr>
          <w:p w:rsidR="00AD160F" w:rsidRPr="009B3B59" w:rsidRDefault="00AD160F" w:rsidP="007C68AF">
            <w:pPr>
              <w:pStyle w:val="ConsPlusCell"/>
              <w:rPr>
                <w:sz w:val="28"/>
                <w:szCs w:val="28"/>
              </w:rPr>
            </w:pPr>
            <w:r w:rsidRPr="009B3B59">
              <w:rPr>
                <w:sz w:val="28"/>
                <w:szCs w:val="28"/>
              </w:rPr>
              <w:t>N</w:t>
            </w:r>
          </w:p>
        </w:tc>
        <w:tc>
          <w:tcPr>
            <w:tcW w:w="1944" w:type="dxa"/>
            <w:tcBorders>
              <w:top w:val="single" w:sz="4" w:space="0" w:color="auto"/>
              <w:left w:val="single" w:sz="4" w:space="0" w:color="auto"/>
              <w:bottom w:val="single" w:sz="4" w:space="0" w:color="auto"/>
              <w:right w:val="single" w:sz="4" w:space="0" w:color="auto"/>
            </w:tcBorders>
          </w:tcPr>
          <w:p w:rsidR="00AD160F" w:rsidRPr="009B3B59" w:rsidRDefault="00AD160F" w:rsidP="007C68AF">
            <w:pPr>
              <w:pStyle w:val="ConsPlusCell"/>
              <w:rPr>
                <w:sz w:val="28"/>
                <w:szCs w:val="28"/>
              </w:rPr>
            </w:pPr>
            <w:r w:rsidRPr="009B3B59">
              <w:rPr>
                <w:sz w:val="28"/>
                <w:szCs w:val="28"/>
              </w:rPr>
              <w:t xml:space="preserve">Статья, пункт, </w:t>
            </w:r>
            <w:r w:rsidRPr="009B3B59">
              <w:rPr>
                <w:sz w:val="28"/>
                <w:szCs w:val="28"/>
              </w:rPr>
              <w:br/>
              <w:t>подпункт, абзац</w:t>
            </w:r>
          </w:p>
        </w:tc>
        <w:tc>
          <w:tcPr>
            <w:tcW w:w="2808" w:type="dxa"/>
            <w:tcBorders>
              <w:top w:val="single" w:sz="4" w:space="0" w:color="auto"/>
              <w:left w:val="single" w:sz="4" w:space="0" w:color="auto"/>
              <w:bottom w:val="single" w:sz="4" w:space="0" w:color="auto"/>
              <w:right w:val="single" w:sz="4" w:space="0" w:color="auto"/>
            </w:tcBorders>
          </w:tcPr>
          <w:p w:rsidR="00AD160F" w:rsidRPr="009B3B59" w:rsidRDefault="00AD160F" w:rsidP="007C68AF">
            <w:pPr>
              <w:pStyle w:val="ConsPlusCell"/>
              <w:rPr>
                <w:sz w:val="28"/>
                <w:szCs w:val="28"/>
              </w:rPr>
            </w:pPr>
            <w:r w:rsidRPr="009B3B59">
              <w:rPr>
                <w:sz w:val="28"/>
                <w:szCs w:val="28"/>
              </w:rPr>
              <w:t>Редакция проекта решения</w:t>
            </w:r>
          </w:p>
        </w:tc>
        <w:tc>
          <w:tcPr>
            <w:tcW w:w="2484" w:type="dxa"/>
            <w:tcBorders>
              <w:top w:val="single" w:sz="4" w:space="0" w:color="auto"/>
              <w:left w:val="single" w:sz="4" w:space="0" w:color="auto"/>
              <w:bottom w:val="single" w:sz="4" w:space="0" w:color="auto"/>
              <w:right w:val="single" w:sz="4" w:space="0" w:color="auto"/>
            </w:tcBorders>
          </w:tcPr>
          <w:p w:rsidR="00AD160F" w:rsidRPr="009B3B59" w:rsidRDefault="00AD160F" w:rsidP="007C68AF">
            <w:pPr>
              <w:pStyle w:val="ConsPlusCell"/>
              <w:rPr>
                <w:sz w:val="28"/>
                <w:szCs w:val="28"/>
              </w:rPr>
            </w:pPr>
            <w:r w:rsidRPr="009B3B59">
              <w:rPr>
                <w:sz w:val="28"/>
                <w:szCs w:val="28"/>
              </w:rPr>
              <w:t>Предлагаемая редакция</w:t>
            </w:r>
          </w:p>
        </w:tc>
        <w:tc>
          <w:tcPr>
            <w:tcW w:w="1904" w:type="dxa"/>
            <w:tcBorders>
              <w:top w:val="single" w:sz="4" w:space="0" w:color="auto"/>
              <w:left w:val="single" w:sz="4" w:space="0" w:color="auto"/>
              <w:bottom w:val="single" w:sz="4" w:space="0" w:color="auto"/>
              <w:right w:val="single" w:sz="4" w:space="0" w:color="auto"/>
            </w:tcBorders>
          </w:tcPr>
          <w:p w:rsidR="00AD160F" w:rsidRPr="009B3B59" w:rsidRDefault="00AD160F" w:rsidP="007C68AF">
            <w:pPr>
              <w:pStyle w:val="ConsPlusCell"/>
              <w:rPr>
                <w:sz w:val="28"/>
                <w:szCs w:val="28"/>
              </w:rPr>
            </w:pPr>
            <w:r w:rsidRPr="009B3B59">
              <w:rPr>
                <w:sz w:val="28"/>
                <w:szCs w:val="28"/>
              </w:rPr>
              <w:t>Обоснование</w:t>
            </w:r>
          </w:p>
        </w:tc>
      </w:tr>
      <w:tr w:rsidR="00AD160F" w:rsidRPr="009B3B59" w:rsidTr="006960B5">
        <w:trPr>
          <w:tblCellSpacing w:w="5" w:type="nil"/>
        </w:trPr>
        <w:tc>
          <w:tcPr>
            <w:tcW w:w="324" w:type="dxa"/>
            <w:tcBorders>
              <w:left w:val="single" w:sz="4" w:space="0" w:color="auto"/>
              <w:bottom w:val="single" w:sz="4" w:space="0" w:color="auto"/>
              <w:right w:val="single" w:sz="4" w:space="0" w:color="auto"/>
            </w:tcBorders>
          </w:tcPr>
          <w:p w:rsidR="00AD160F" w:rsidRPr="009B3B59" w:rsidRDefault="00AD160F" w:rsidP="007C68AF">
            <w:pPr>
              <w:pStyle w:val="ConsPlusCell"/>
              <w:rPr>
                <w:sz w:val="28"/>
                <w:szCs w:val="28"/>
              </w:rPr>
            </w:pPr>
          </w:p>
        </w:tc>
        <w:tc>
          <w:tcPr>
            <w:tcW w:w="1944" w:type="dxa"/>
            <w:tcBorders>
              <w:left w:val="single" w:sz="4" w:space="0" w:color="auto"/>
              <w:bottom w:val="single" w:sz="4" w:space="0" w:color="auto"/>
              <w:right w:val="single" w:sz="4" w:space="0" w:color="auto"/>
            </w:tcBorders>
          </w:tcPr>
          <w:p w:rsidR="00AD160F" w:rsidRPr="009B3B59" w:rsidRDefault="00AD160F" w:rsidP="007C68AF">
            <w:pPr>
              <w:pStyle w:val="ConsPlusCell"/>
              <w:rPr>
                <w:sz w:val="28"/>
                <w:szCs w:val="28"/>
              </w:rPr>
            </w:pPr>
          </w:p>
        </w:tc>
        <w:tc>
          <w:tcPr>
            <w:tcW w:w="2808" w:type="dxa"/>
            <w:tcBorders>
              <w:left w:val="single" w:sz="4" w:space="0" w:color="auto"/>
              <w:bottom w:val="single" w:sz="4" w:space="0" w:color="auto"/>
              <w:right w:val="single" w:sz="4" w:space="0" w:color="auto"/>
            </w:tcBorders>
          </w:tcPr>
          <w:p w:rsidR="00AD160F" w:rsidRPr="009B3B59" w:rsidRDefault="00AD160F" w:rsidP="007C68AF">
            <w:pPr>
              <w:pStyle w:val="ConsPlusCell"/>
              <w:rPr>
                <w:sz w:val="28"/>
                <w:szCs w:val="28"/>
              </w:rPr>
            </w:pPr>
          </w:p>
        </w:tc>
        <w:tc>
          <w:tcPr>
            <w:tcW w:w="2484" w:type="dxa"/>
            <w:tcBorders>
              <w:left w:val="single" w:sz="4" w:space="0" w:color="auto"/>
              <w:bottom w:val="single" w:sz="4" w:space="0" w:color="auto"/>
              <w:right w:val="single" w:sz="4" w:space="0" w:color="auto"/>
            </w:tcBorders>
          </w:tcPr>
          <w:p w:rsidR="00AD160F" w:rsidRPr="009B3B59" w:rsidRDefault="00AD160F" w:rsidP="007C68AF">
            <w:pPr>
              <w:pStyle w:val="ConsPlusCell"/>
              <w:rPr>
                <w:sz w:val="28"/>
                <w:szCs w:val="28"/>
              </w:rPr>
            </w:pPr>
          </w:p>
        </w:tc>
        <w:tc>
          <w:tcPr>
            <w:tcW w:w="1904" w:type="dxa"/>
            <w:tcBorders>
              <w:left w:val="single" w:sz="4" w:space="0" w:color="auto"/>
              <w:bottom w:val="single" w:sz="4" w:space="0" w:color="auto"/>
              <w:right w:val="single" w:sz="4" w:space="0" w:color="auto"/>
            </w:tcBorders>
          </w:tcPr>
          <w:p w:rsidR="00AD160F" w:rsidRPr="009B3B59" w:rsidRDefault="00AD160F" w:rsidP="007C68AF">
            <w:pPr>
              <w:pStyle w:val="ConsPlusCell"/>
              <w:rPr>
                <w:sz w:val="28"/>
                <w:szCs w:val="28"/>
              </w:rPr>
            </w:pPr>
          </w:p>
        </w:tc>
      </w:tr>
    </w:tbl>
    <w:p w:rsidR="00AD160F" w:rsidRPr="009B3B59" w:rsidRDefault="00AD160F" w:rsidP="00AD160F">
      <w:pPr>
        <w:widowControl w:val="0"/>
        <w:autoSpaceDE w:val="0"/>
        <w:autoSpaceDN w:val="0"/>
        <w:adjustRightInd w:val="0"/>
        <w:ind w:firstLine="540"/>
        <w:jc w:val="both"/>
        <w:rPr>
          <w:sz w:val="28"/>
          <w:szCs w:val="28"/>
        </w:rPr>
      </w:pPr>
    </w:p>
    <w:p w:rsidR="00AD160F" w:rsidRPr="009B3B59" w:rsidRDefault="00AD160F" w:rsidP="00AD160F">
      <w:pPr>
        <w:pStyle w:val="ConsPlusNonformat"/>
        <w:rPr>
          <w:rFonts w:ascii="Times New Roman" w:hAnsi="Times New Roman" w:cs="Times New Roman"/>
          <w:sz w:val="28"/>
          <w:szCs w:val="28"/>
        </w:rPr>
      </w:pPr>
      <w:r w:rsidRPr="009B3B59">
        <w:rPr>
          <w:rFonts w:ascii="Times New Roman" w:hAnsi="Times New Roman" w:cs="Times New Roman"/>
          <w:sz w:val="28"/>
          <w:szCs w:val="28"/>
        </w:rPr>
        <w:t>Фамилия, имя, отчество гражданина или наименование организации ____________</w:t>
      </w:r>
      <w:r>
        <w:rPr>
          <w:rFonts w:ascii="Times New Roman" w:hAnsi="Times New Roman" w:cs="Times New Roman"/>
          <w:sz w:val="28"/>
          <w:szCs w:val="28"/>
        </w:rPr>
        <w:t>___________________________________________________</w:t>
      </w:r>
    </w:p>
    <w:p w:rsidR="00AD160F" w:rsidRPr="009B3B59" w:rsidRDefault="00AD160F" w:rsidP="00AD160F">
      <w:pPr>
        <w:pStyle w:val="ConsPlusNonformat"/>
        <w:rPr>
          <w:rFonts w:ascii="Times New Roman" w:hAnsi="Times New Roman" w:cs="Times New Roman"/>
          <w:sz w:val="28"/>
          <w:szCs w:val="28"/>
        </w:rPr>
      </w:pPr>
      <w:r w:rsidRPr="009B3B59">
        <w:rPr>
          <w:rFonts w:ascii="Times New Roman" w:hAnsi="Times New Roman" w:cs="Times New Roman"/>
          <w:sz w:val="28"/>
          <w:szCs w:val="28"/>
        </w:rPr>
        <w:t>Год рождения гражданина или дата создания организации _____________________</w:t>
      </w:r>
      <w:r>
        <w:rPr>
          <w:rFonts w:ascii="Times New Roman" w:hAnsi="Times New Roman" w:cs="Times New Roman"/>
          <w:sz w:val="28"/>
          <w:szCs w:val="28"/>
        </w:rPr>
        <w:t>__________________________________________</w:t>
      </w:r>
    </w:p>
    <w:p w:rsidR="00AD160F" w:rsidRPr="009B3B59" w:rsidRDefault="00AD160F" w:rsidP="00AD160F">
      <w:pPr>
        <w:pStyle w:val="ConsPlusNonformat"/>
        <w:rPr>
          <w:rFonts w:ascii="Times New Roman" w:hAnsi="Times New Roman" w:cs="Times New Roman"/>
          <w:sz w:val="28"/>
          <w:szCs w:val="28"/>
        </w:rPr>
      </w:pPr>
      <w:r w:rsidRPr="009B3B59">
        <w:rPr>
          <w:rFonts w:ascii="Times New Roman" w:hAnsi="Times New Roman" w:cs="Times New Roman"/>
          <w:sz w:val="28"/>
          <w:szCs w:val="28"/>
        </w:rPr>
        <w:t>Адрес места жительства гражданина или адрес места нахождения организации __</w:t>
      </w:r>
      <w:r>
        <w:rPr>
          <w:rFonts w:ascii="Times New Roman" w:hAnsi="Times New Roman" w:cs="Times New Roman"/>
          <w:sz w:val="28"/>
          <w:szCs w:val="28"/>
        </w:rPr>
        <w:t>_________________________________________________</w:t>
      </w:r>
      <w:r w:rsidR="00C6768D">
        <w:rPr>
          <w:rFonts w:ascii="Times New Roman" w:hAnsi="Times New Roman" w:cs="Times New Roman"/>
          <w:sz w:val="28"/>
          <w:szCs w:val="28"/>
        </w:rPr>
        <w:t>___________</w:t>
      </w:r>
      <w:r>
        <w:rPr>
          <w:rFonts w:ascii="Times New Roman" w:hAnsi="Times New Roman" w:cs="Times New Roman"/>
          <w:sz w:val="28"/>
          <w:szCs w:val="28"/>
        </w:rPr>
        <w:t>_</w:t>
      </w:r>
    </w:p>
    <w:p w:rsidR="00AD160F" w:rsidRPr="009B3B59" w:rsidRDefault="00AD160F" w:rsidP="00AD160F">
      <w:pPr>
        <w:pStyle w:val="ConsPlusNonformat"/>
        <w:rPr>
          <w:rFonts w:ascii="Times New Roman" w:hAnsi="Times New Roman" w:cs="Times New Roman"/>
          <w:sz w:val="28"/>
          <w:szCs w:val="28"/>
        </w:rPr>
      </w:pPr>
      <w:r w:rsidRPr="009B3B59">
        <w:rPr>
          <w:rFonts w:ascii="Times New Roman" w:hAnsi="Times New Roman" w:cs="Times New Roman"/>
          <w:sz w:val="28"/>
          <w:szCs w:val="28"/>
        </w:rPr>
        <w:t>___________</w:t>
      </w:r>
      <w:r>
        <w:rPr>
          <w:rFonts w:ascii="Times New Roman" w:hAnsi="Times New Roman" w:cs="Times New Roman"/>
          <w:sz w:val="28"/>
          <w:szCs w:val="28"/>
        </w:rPr>
        <w:t>________________________</w:t>
      </w:r>
      <w:r w:rsidR="00C6768D">
        <w:rPr>
          <w:rFonts w:ascii="Times New Roman" w:hAnsi="Times New Roman" w:cs="Times New Roman"/>
          <w:sz w:val="28"/>
          <w:szCs w:val="28"/>
        </w:rPr>
        <w:t>_______________________</w:t>
      </w:r>
      <w:r>
        <w:rPr>
          <w:rFonts w:ascii="Times New Roman" w:hAnsi="Times New Roman" w:cs="Times New Roman"/>
          <w:sz w:val="28"/>
          <w:szCs w:val="28"/>
        </w:rPr>
        <w:t>_____</w:t>
      </w:r>
    </w:p>
    <w:p w:rsidR="00AD160F" w:rsidRDefault="00AD160F" w:rsidP="00AD160F">
      <w:pPr>
        <w:pStyle w:val="ConsPlusNonformat"/>
        <w:rPr>
          <w:rFonts w:ascii="Times New Roman" w:hAnsi="Times New Roman" w:cs="Times New Roman"/>
          <w:sz w:val="28"/>
          <w:szCs w:val="28"/>
        </w:rPr>
      </w:pPr>
    </w:p>
    <w:p w:rsidR="00AD160F" w:rsidRDefault="00AD160F" w:rsidP="00AD160F">
      <w:pPr>
        <w:pStyle w:val="ConsPlusNonformat"/>
        <w:rPr>
          <w:rFonts w:ascii="Times New Roman" w:hAnsi="Times New Roman" w:cs="Times New Roman"/>
          <w:sz w:val="28"/>
          <w:szCs w:val="28"/>
        </w:rPr>
      </w:pPr>
      <w:r w:rsidRPr="009B3B59">
        <w:rPr>
          <w:rFonts w:ascii="Times New Roman" w:hAnsi="Times New Roman" w:cs="Times New Roman"/>
          <w:sz w:val="28"/>
          <w:szCs w:val="28"/>
        </w:rPr>
        <w:t xml:space="preserve">Подпись гражданина или подпись уполномоченного лица организации, дата </w:t>
      </w:r>
    </w:p>
    <w:p w:rsidR="00AD160F" w:rsidRDefault="00AD160F" w:rsidP="00AD160F">
      <w:pPr>
        <w:pStyle w:val="ConsPlusNonformat"/>
        <w:rPr>
          <w:rFonts w:ascii="Times New Roman" w:hAnsi="Times New Roman" w:cs="Times New Roman"/>
          <w:sz w:val="28"/>
          <w:szCs w:val="28"/>
        </w:rPr>
      </w:pPr>
    </w:p>
    <w:p w:rsidR="00AD160F" w:rsidRDefault="00AD160F" w:rsidP="00AD160F">
      <w:pPr>
        <w:pStyle w:val="ConsPlusNonformat"/>
        <w:rPr>
          <w:rFonts w:ascii="Times New Roman" w:hAnsi="Times New Roman" w:cs="Times New Roman"/>
          <w:sz w:val="28"/>
          <w:szCs w:val="28"/>
        </w:rPr>
      </w:pPr>
    </w:p>
    <w:p w:rsidR="00AD160F" w:rsidRPr="009B3B59" w:rsidRDefault="00AD160F" w:rsidP="00AD160F">
      <w:pPr>
        <w:pStyle w:val="ConsPlusNonformat"/>
        <w:rPr>
          <w:rFonts w:ascii="Times New Roman" w:hAnsi="Times New Roman" w:cs="Times New Roman"/>
          <w:sz w:val="28"/>
          <w:szCs w:val="28"/>
        </w:rPr>
      </w:pPr>
      <w:r>
        <w:rPr>
          <w:rFonts w:ascii="Times New Roman" w:hAnsi="Times New Roman" w:cs="Times New Roman"/>
          <w:sz w:val="28"/>
          <w:szCs w:val="28"/>
        </w:rPr>
        <w:t>_______________                                                      _____________________</w:t>
      </w:r>
    </w:p>
    <w:p w:rsidR="00AD160F" w:rsidRDefault="00AD160F" w:rsidP="00AD160F">
      <w:pPr>
        <w:widowControl w:val="0"/>
        <w:autoSpaceDE w:val="0"/>
        <w:autoSpaceDN w:val="0"/>
        <w:adjustRightInd w:val="0"/>
        <w:ind w:firstLine="540"/>
        <w:jc w:val="both"/>
        <w:rPr>
          <w:sz w:val="28"/>
          <w:szCs w:val="28"/>
        </w:rPr>
      </w:pPr>
    </w:p>
    <w:p w:rsidR="00AD160F" w:rsidRPr="009B3B59" w:rsidRDefault="00AD160F" w:rsidP="00AD160F">
      <w:pPr>
        <w:widowControl w:val="0"/>
        <w:autoSpaceDE w:val="0"/>
        <w:autoSpaceDN w:val="0"/>
        <w:adjustRightInd w:val="0"/>
        <w:ind w:firstLine="540"/>
        <w:jc w:val="both"/>
        <w:rPr>
          <w:sz w:val="28"/>
          <w:szCs w:val="28"/>
        </w:rPr>
      </w:pPr>
    </w:p>
    <w:p w:rsidR="00AD160F" w:rsidRPr="009B3B59" w:rsidRDefault="00AD160F" w:rsidP="00AD160F">
      <w:pPr>
        <w:widowControl w:val="0"/>
        <w:autoSpaceDE w:val="0"/>
        <w:autoSpaceDN w:val="0"/>
        <w:adjustRightInd w:val="0"/>
        <w:ind w:firstLine="540"/>
        <w:jc w:val="both"/>
        <w:rPr>
          <w:sz w:val="28"/>
          <w:szCs w:val="28"/>
        </w:rPr>
      </w:pPr>
    </w:p>
    <w:p w:rsidR="00AD160F" w:rsidRPr="009B3B59" w:rsidRDefault="00AD160F" w:rsidP="00AD160F">
      <w:pPr>
        <w:rPr>
          <w:sz w:val="28"/>
          <w:szCs w:val="28"/>
        </w:rPr>
      </w:pPr>
    </w:p>
    <w:p w:rsidR="00AD160F" w:rsidRPr="009B3B59" w:rsidRDefault="00AD160F" w:rsidP="00AD160F">
      <w:pPr>
        <w:rPr>
          <w:sz w:val="28"/>
          <w:szCs w:val="28"/>
        </w:rPr>
      </w:pPr>
    </w:p>
    <w:p w:rsidR="00AD160F" w:rsidRDefault="00AD160F" w:rsidP="00AD160F"/>
    <w:p w:rsidR="00AD160F" w:rsidRDefault="00AD160F" w:rsidP="00AD160F">
      <w:pPr>
        <w:pStyle w:val="ConsPlusNormal"/>
        <w:spacing w:line="240" w:lineRule="exact"/>
        <w:rPr>
          <w:rFonts w:ascii="Times New Roman" w:hAnsi="Times New Roman" w:cs="Times New Roman"/>
          <w:sz w:val="28"/>
          <w:szCs w:val="28"/>
        </w:rPr>
      </w:pPr>
    </w:p>
    <w:p w:rsidR="00AD160F" w:rsidRDefault="00AD160F" w:rsidP="00AD160F">
      <w:pPr>
        <w:pStyle w:val="ConsPlusNormal"/>
        <w:spacing w:line="240" w:lineRule="exact"/>
        <w:rPr>
          <w:rFonts w:ascii="Times New Roman" w:hAnsi="Times New Roman" w:cs="Times New Roman"/>
          <w:sz w:val="28"/>
          <w:szCs w:val="28"/>
        </w:rPr>
      </w:pPr>
    </w:p>
    <w:p w:rsidR="00AD160F" w:rsidRDefault="00AD160F" w:rsidP="00AD160F">
      <w:pPr>
        <w:pStyle w:val="ConsPlusNormal"/>
        <w:spacing w:line="240" w:lineRule="exact"/>
      </w:pPr>
    </w:p>
    <w:p w:rsidR="00AD160F" w:rsidRDefault="00AD160F" w:rsidP="00AD160F">
      <w:pPr>
        <w:pStyle w:val="ConsPlusNormal"/>
        <w:spacing w:line="240" w:lineRule="exact"/>
      </w:pPr>
    </w:p>
    <w:p w:rsidR="00AD160F" w:rsidRDefault="00AD160F" w:rsidP="00AD160F">
      <w:pPr>
        <w:pStyle w:val="ConsPlusNormal"/>
        <w:spacing w:line="240" w:lineRule="exact"/>
      </w:pPr>
    </w:p>
    <w:p w:rsidR="00AD160F" w:rsidRDefault="00AD160F" w:rsidP="00AD160F">
      <w:pPr>
        <w:pStyle w:val="ConsPlusNormal"/>
        <w:spacing w:line="240" w:lineRule="exact"/>
      </w:pPr>
    </w:p>
    <w:p w:rsidR="00AD160F" w:rsidRDefault="00AD160F" w:rsidP="00AD160F">
      <w:pPr>
        <w:pStyle w:val="ConsPlusNormal"/>
        <w:spacing w:line="240" w:lineRule="exact"/>
      </w:pPr>
    </w:p>
    <w:p w:rsidR="00AD160F" w:rsidRDefault="00AD160F" w:rsidP="00AD160F">
      <w:pPr>
        <w:pStyle w:val="ConsPlusNormal"/>
        <w:spacing w:line="240" w:lineRule="exact"/>
      </w:pPr>
    </w:p>
    <w:p w:rsidR="00AD160F" w:rsidRDefault="00AD160F" w:rsidP="00AD160F">
      <w:pPr>
        <w:pStyle w:val="ConsPlusNormal"/>
        <w:spacing w:line="240" w:lineRule="exact"/>
      </w:pPr>
    </w:p>
    <w:p w:rsidR="00AD160F" w:rsidRDefault="00AD160F" w:rsidP="00AD160F">
      <w:pPr>
        <w:pStyle w:val="ConsPlusNormal"/>
        <w:spacing w:line="240" w:lineRule="exact"/>
      </w:pPr>
    </w:p>
    <w:p w:rsidR="00AD160F" w:rsidRDefault="00AD160F" w:rsidP="00AD160F">
      <w:pPr>
        <w:pStyle w:val="ConsPlusNormal"/>
        <w:spacing w:line="240" w:lineRule="exact"/>
      </w:pPr>
    </w:p>
    <w:p w:rsidR="00AD160F" w:rsidRDefault="00AD160F" w:rsidP="00AD160F">
      <w:pPr>
        <w:pStyle w:val="ConsPlusNormal"/>
        <w:spacing w:line="240" w:lineRule="exact"/>
      </w:pPr>
    </w:p>
    <w:p w:rsidR="00AD160F" w:rsidRDefault="00AD160F" w:rsidP="00AD160F">
      <w:pPr>
        <w:pStyle w:val="ConsPlusNormal"/>
        <w:spacing w:line="240" w:lineRule="exact"/>
      </w:pPr>
    </w:p>
    <w:p w:rsidR="00C6768D" w:rsidRPr="009B3B59" w:rsidRDefault="00C6768D" w:rsidP="00AD160F">
      <w:pPr>
        <w:widowControl w:val="0"/>
        <w:autoSpaceDE w:val="0"/>
        <w:autoSpaceDN w:val="0"/>
        <w:adjustRightInd w:val="0"/>
        <w:ind w:firstLine="540"/>
        <w:jc w:val="both"/>
        <w:rPr>
          <w:sz w:val="28"/>
          <w:szCs w:val="28"/>
        </w:rPr>
      </w:pPr>
    </w:p>
    <w:p w:rsidR="0024111F" w:rsidRDefault="0024111F" w:rsidP="0024111F">
      <w:pPr>
        <w:tabs>
          <w:tab w:val="left" w:pos="6804"/>
        </w:tabs>
        <w:spacing w:line="240" w:lineRule="exact"/>
        <w:ind w:left="6804"/>
        <w:jc w:val="right"/>
      </w:pPr>
      <w:r>
        <w:lastRenderedPageBreak/>
        <w:t xml:space="preserve">Приложение </w:t>
      </w:r>
      <w:r w:rsidR="00AD160F">
        <w:t>3</w:t>
      </w:r>
    </w:p>
    <w:p w:rsidR="0024111F" w:rsidRDefault="0024111F" w:rsidP="0024111F">
      <w:pPr>
        <w:tabs>
          <w:tab w:val="left" w:pos="6804"/>
          <w:tab w:val="left" w:pos="7088"/>
        </w:tabs>
        <w:spacing w:line="240" w:lineRule="exact"/>
        <w:jc w:val="right"/>
      </w:pPr>
      <w:r>
        <w:t xml:space="preserve">                                                                                  к решению Губахинской городской Думы</w:t>
      </w:r>
    </w:p>
    <w:p w:rsidR="0024111F" w:rsidRDefault="0024111F" w:rsidP="0024111F">
      <w:pPr>
        <w:spacing w:line="240" w:lineRule="exact"/>
        <w:jc w:val="right"/>
        <w:rPr>
          <w:sz w:val="28"/>
          <w:szCs w:val="28"/>
        </w:rPr>
      </w:pPr>
      <w:r>
        <w:t xml:space="preserve">                                                                                                   </w:t>
      </w:r>
      <w:r>
        <w:tab/>
        <w:t xml:space="preserve">от </w:t>
      </w:r>
      <w:r w:rsidR="009F6D64">
        <w:t>25</w:t>
      </w:r>
      <w:r>
        <w:t>.0</w:t>
      </w:r>
      <w:r w:rsidR="000844BC">
        <w:t>7</w:t>
      </w:r>
      <w:r>
        <w:t>.201</w:t>
      </w:r>
      <w:r w:rsidR="00A42429">
        <w:t>9</w:t>
      </w:r>
      <w:r>
        <w:t xml:space="preserve"> г. №</w:t>
      </w:r>
      <w:r w:rsidR="00A42429">
        <w:t xml:space="preserve"> </w:t>
      </w:r>
    </w:p>
    <w:p w:rsidR="00D017E9" w:rsidRDefault="00D017E9" w:rsidP="00D017E9">
      <w:pPr>
        <w:pStyle w:val="ConsPlusNormal"/>
        <w:spacing w:line="240" w:lineRule="exact"/>
      </w:pPr>
    </w:p>
    <w:p w:rsidR="007E505E" w:rsidRDefault="007E505E" w:rsidP="007E505E">
      <w:pPr>
        <w:pStyle w:val="a3"/>
        <w:jc w:val="right"/>
        <w:rPr>
          <w:b/>
        </w:rPr>
      </w:pPr>
      <w:r>
        <w:rPr>
          <w:b/>
        </w:rPr>
        <w:t>ПРОЕКТ</w:t>
      </w:r>
    </w:p>
    <w:p w:rsidR="007E505E" w:rsidRDefault="007E505E" w:rsidP="007E505E">
      <w:pPr>
        <w:pStyle w:val="a3"/>
        <w:rPr>
          <w:b/>
        </w:rPr>
      </w:pPr>
      <w:r w:rsidRPr="00A42429">
        <w:rPr>
          <w:b/>
          <w:noProof/>
        </w:rPr>
        <w:drawing>
          <wp:inline distT="0" distB="0" distL="0" distR="0">
            <wp:extent cx="695325" cy="942975"/>
            <wp:effectExtent l="19050" t="0" r="9525" b="0"/>
            <wp:docPr id="4" name="Рисунок 1" descr="C:\Users\Финагентова ЕА\AppData\Local\Temp\Rar$DIa0.6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Финагентова ЕА\AppData\Local\Temp\Rar$DIa0.655\image.jpg"/>
                    <pic:cNvPicPr>
                      <a:picLocks noChangeAspect="1" noChangeArrowheads="1"/>
                    </pic:cNvPicPr>
                  </pic:nvPicPr>
                  <pic:blipFill>
                    <a:blip r:embed="rId8">
                      <a:lum bright="-40000" contrast="70000"/>
                    </a:blip>
                    <a:srcRect/>
                    <a:stretch>
                      <a:fillRect/>
                    </a:stretch>
                  </pic:blipFill>
                  <pic:spPr bwMode="auto">
                    <a:xfrm>
                      <a:off x="0" y="0"/>
                      <a:ext cx="695325" cy="942975"/>
                    </a:xfrm>
                    <a:prstGeom prst="rect">
                      <a:avLst/>
                    </a:prstGeom>
                    <a:solidFill>
                      <a:srgbClr val="000000"/>
                    </a:solidFill>
                    <a:ln w="9525">
                      <a:noFill/>
                      <a:miter lim="800000"/>
                      <a:headEnd/>
                      <a:tailEnd/>
                    </a:ln>
                  </pic:spPr>
                </pic:pic>
              </a:graphicData>
            </a:graphic>
          </wp:inline>
        </w:drawing>
      </w:r>
    </w:p>
    <w:p w:rsidR="007E505E" w:rsidRDefault="007E505E" w:rsidP="007E505E">
      <w:pPr>
        <w:pStyle w:val="a3"/>
        <w:spacing w:line="360" w:lineRule="exact"/>
        <w:rPr>
          <w:b/>
        </w:rPr>
      </w:pPr>
      <w:r>
        <w:rPr>
          <w:b/>
        </w:rPr>
        <w:t>РЕШЕНИЕ</w:t>
      </w:r>
    </w:p>
    <w:p w:rsidR="007E505E" w:rsidRDefault="007E505E" w:rsidP="007E505E">
      <w:pPr>
        <w:pStyle w:val="a3"/>
        <w:spacing w:line="360" w:lineRule="exact"/>
        <w:rPr>
          <w:b/>
        </w:rPr>
      </w:pPr>
      <w:r>
        <w:rPr>
          <w:b/>
        </w:rPr>
        <w:t>ГУБАХИНСКОЙ ГОРОДСКОЙ ДУМЫ</w:t>
      </w:r>
    </w:p>
    <w:p w:rsidR="007E505E" w:rsidRDefault="007E505E" w:rsidP="007E505E">
      <w:pPr>
        <w:pStyle w:val="a3"/>
        <w:spacing w:line="360" w:lineRule="exact"/>
        <w:rPr>
          <w:b/>
        </w:rPr>
      </w:pPr>
      <w:r>
        <w:rPr>
          <w:b/>
          <w:lang w:val="en-US"/>
        </w:rPr>
        <w:t>II</w:t>
      </w:r>
      <w:r w:rsidRPr="00D017E9">
        <w:rPr>
          <w:b/>
        </w:rPr>
        <w:t xml:space="preserve"> </w:t>
      </w:r>
      <w:r>
        <w:rPr>
          <w:b/>
        </w:rPr>
        <w:t>СОЗЫВА</w:t>
      </w:r>
    </w:p>
    <w:p w:rsidR="007E505E" w:rsidRDefault="007E505E" w:rsidP="007E505E">
      <w:pPr>
        <w:spacing w:line="360" w:lineRule="exact"/>
        <w:rPr>
          <w:sz w:val="26"/>
        </w:rPr>
      </w:pPr>
    </w:p>
    <w:p w:rsidR="007E505E" w:rsidRDefault="007E505E" w:rsidP="007E505E">
      <w:pPr>
        <w:tabs>
          <w:tab w:val="left" w:pos="567"/>
          <w:tab w:val="left" w:pos="7088"/>
        </w:tabs>
        <w:spacing w:line="240" w:lineRule="exact"/>
        <w:jc w:val="both"/>
        <w:rPr>
          <w:sz w:val="28"/>
          <w:u w:val="single"/>
        </w:rPr>
      </w:pPr>
      <w:r>
        <w:rPr>
          <w:sz w:val="28"/>
        </w:rPr>
        <w:t xml:space="preserve">               .</w:t>
      </w:r>
      <w:r>
        <w:rPr>
          <w:sz w:val="28"/>
          <w:u w:val="single"/>
        </w:rPr>
        <w:t>201</w:t>
      </w:r>
      <w:r w:rsidRPr="00EE0CD0">
        <w:rPr>
          <w:sz w:val="28"/>
          <w:u w:val="single"/>
        </w:rPr>
        <w:t>9</w:t>
      </w:r>
      <w:r>
        <w:rPr>
          <w:sz w:val="28"/>
          <w:u w:val="single"/>
        </w:rPr>
        <w:t>г.</w:t>
      </w:r>
      <w:r>
        <w:rPr>
          <w:sz w:val="28"/>
        </w:rPr>
        <w:t xml:space="preserve">                                                                  </w:t>
      </w:r>
      <w:r>
        <w:rPr>
          <w:sz w:val="28"/>
          <w:u w:val="single"/>
        </w:rPr>
        <w:t xml:space="preserve">№ </w:t>
      </w:r>
    </w:p>
    <w:p w:rsidR="007E505E" w:rsidRDefault="007E505E" w:rsidP="007E505E">
      <w:pPr>
        <w:spacing w:line="240" w:lineRule="exact"/>
        <w:jc w:val="both"/>
        <w:rPr>
          <w:sz w:val="28"/>
          <w:u w:val="single"/>
        </w:rPr>
      </w:pPr>
    </w:p>
    <w:p w:rsidR="007E505E" w:rsidRDefault="007E505E" w:rsidP="007E505E">
      <w:pPr>
        <w:spacing w:line="240" w:lineRule="exact"/>
        <w:jc w:val="center"/>
        <w:rPr>
          <w:sz w:val="26"/>
        </w:rPr>
      </w:pPr>
    </w:p>
    <w:tbl>
      <w:tblPr>
        <w:tblW w:w="0" w:type="auto"/>
        <w:tblLook w:val="04A0"/>
      </w:tblPr>
      <w:tblGrid>
        <w:gridCol w:w="4077"/>
      </w:tblGrid>
      <w:tr w:rsidR="007E505E" w:rsidTr="008870FE">
        <w:trPr>
          <w:trHeight w:val="399"/>
        </w:trPr>
        <w:tc>
          <w:tcPr>
            <w:tcW w:w="4077" w:type="dxa"/>
          </w:tcPr>
          <w:p w:rsidR="007E505E" w:rsidRDefault="007E505E" w:rsidP="008870FE">
            <w:pPr>
              <w:spacing w:line="240" w:lineRule="exact"/>
              <w:rPr>
                <w:bCs/>
                <w:lang w:eastAsia="en-US"/>
              </w:rPr>
            </w:pPr>
            <w:r>
              <w:rPr>
                <w:b/>
                <w:sz w:val="28"/>
                <w:szCs w:val="28"/>
                <w:lang w:eastAsia="en-US"/>
              </w:rPr>
              <w:t xml:space="preserve">О внесении изменений в Устав Губахинского городского округа </w:t>
            </w:r>
          </w:p>
          <w:p w:rsidR="007E505E" w:rsidRDefault="007E505E" w:rsidP="008870FE">
            <w:pPr>
              <w:pStyle w:val="ConsPlusTitle"/>
              <w:spacing w:line="240" w:lineRule="exact"/>
              <w:rPr>
                <w:bCs w:val="0"/>
                <w:sz w:val="28"/>
                <w:szCs w:val="28"/>
                <w:lang w:eastAsia="en-US"/>
              </w:rPr>
            </w:pPr>
          </w:p>
        </w:tc>
      </w:tr>
    </w:tbl>
    <w:p w:rsidR="007E505E" w:rsidRDefault="007E505E" w:rsidP="007E505E">
      <w:pPr>
        <w:spacing w:line="360" w:lineRule="exact"/>
        <w:ind w:firstLine="567"/>
        <w:jc w:val="both"/>
        <w:rPr>
          <w:sz w:val="28"/>
          <w:szCs w:val="28"/>
        </w:rPr>
      </w:pPr>
      <w:r>
        <w:rPr>
          <w:sz w:val="28"/>
          <w:szCs w:val="28"/>
        </w:rPr>
        <w:t>В целях приведения Устава Губахинского городского округа в соответствие с федеральным законодательством и законодательством Пермского края, Губахинская городская Дума РЕШАЕТ:</w:t>
      </w:r>
    </w:p>
    <w:p w:rsidR="007E505E" w:rsidRPr="00EE0CD0" w:rsidRDefault="007E505E" w:rsidP="007E505E">
      <w:pPr>
        <w:numPr>
          <w:ilvl w:val="0"/>
          <w:numId w:val="3"/>
        </w:numPr>
        <w:tabs>
          <w:tab w:val="clear" w:pos="720"/>
          <w:tab w:val="num" w:pos="0"/>
          <w:tab w:val="left" w:pos="993"/>
        </w:tabs>
        <w:spacing w:line="360" w:lineRule="exact"/>
        <w:ind w:left="0" w:firstLine="567"/>
        <w:contextualSpacing/>
        <w:jc w:val="both"/>
        <w:rPr>
          <w:bCs/>
          <w:sz w:val="28"/>
          <w:szCs w:val="28"/>
        </w:rPr>
      </w:pPr>
      <w:r>
        <w:rPr>
          <w:sz w:val="28"/>
          <w:szCs w:val="28"/>
        </w:rPr>
        <w:t>Внести в Устав Губахинского городского округа (в ред. решений Губахинской городской Думы от 26.06.2014 № 194, от 26.06.2015 № 268, от 26.06.2015 № 269, от 19.11.2015 № 294,</w:t>
      </w:r>
      <w:r w:rsidRPr="00F37B93">
        <w:rPr>
          <w:rFonts w:eastAsiaTheme="minorHAnsi"/>
          <w:b/>
          <w:lang w:eastAsia="en-US"/>
        </w:rPr>
        <w:t xml:space="preserve"> </w:t>
      </w:r>
      <w:r w:rsidRPr="00F37B93">
        <w:rPr>
          <w:rFonts w:eastAsiaTheme="minorHAnsi"/>
          <w:sz w:val="28"/>
          <w:szCs w:val="28"/>
          <w:lang w:eastAsia="en-US"/>
        </w:rPr>
        <w:t xml:space="preserve">от 30.09.2016 </w:t>
      </w:r>
      <w:hyperlink r:id="rId10" w:history="1">
        <w:r>
          <w:rPr>
            <w:rFonts w:eastAsiaTheme="minorHAnsi"/>
            <w:sz w:val="28"/>
            <w:szCs w:val="28"/>
            <w:lang w:eastAsia="en-US"/>
          </w:rPr>
          <w:t>№</w:t>
        </w:r>
        <w:r w:rsidRPr="00F37B93">
          <w:rPr>
            <w:rFonts w:eastAsiaTheme="minorHAnsi"/>
            <w:sz w:val="28"/>
            <w:szCs w:val="28"/>
            <w:lang w:eastAsia="en-US"/>
          </w:rPr>
          <w:t xml:space="preserve"> 359</w:t>
        </w:r>
      </w:hyperlink>
      <w:r w:rsidRPr="00A42429">
        <w:rPr>
          <w:sz w:val="28"/>
          <w:szCs w:val="28"/>
        </w:rPr>
        <w:t>,</w:t>
      </w:r>
      <w:r>
        <w:rPr>
          <w:sz w:val="28"/>
          <w:szCs w:val="28"/>
        </w:rPr>
        <w:t xml:space="preserve"> от 27.04.2017 №427, от 25.01.2018 № 45, от 28.05.2018 № 84) следующие изменения:</w:t>
      </w:r>
    </w:p>
    <w:p w:rsidR="007E505E" w:rsidRDefault="007E505E" w:rsidP="007E505E">
      <w:pPr>
        <w:tabs>
          <w:tab w:val="left" w:pos="993"/>
        </w:tabs>
        <w:spacing w:line="360" w:lineRule="exact"/>
        <w:ind w:firstLine="567"/>
        <w:contextualSpacing/>
        <w:jc w:val="both"/>
        <w:rPr>
          <w:bCs/>
          <w:sz w:val="28"/>
          <w:szCs w:val="28"/>
        </w:rPr>
      </w:pPr>
      <w:r w:rsidRPr="003244FC">
        <w:rPr>
          <w:bCs/>
          <w:sz w:val="28"/>
          <w:szCs w:val="28"/>
        </w:rPr>
        <w:t>1.1. в части 2 статьи 4 слова «Губахинской городской Думы» заменить словами «Думы Губахинского городского округа»;</w:t>
      </w:r>
    </w:p>
    <w:p w:rsidR="007E505E" w:rsidRPr="00694029" w:rsidRDefault="007E505E" w:rsidP="007E505E">
      <w:pPr>
        <w:tabs>
          <w:tab w:val="left" w:pos="567"/>
        </w:tabs>
        <w:spacing w:line="360" w:lineRule="exact"/>
        <w:ind w:left="567"/>
        <w:contextualSpacing/>
        <w:jc w:val="both"/>
        <w:rPr>
          <w:sz w:val="28"/>
          <w:szCs w:val="28"/>
        </w:rPr>
      </w:pPr>
      <w:r>
        <w:rPr>
          <w:sz w:val="28"/>
          <w:szCs w:val="28"/>
        </w:rPr>
        <w:t>1.2. пункт 28 части 1 статьи 8</w:t>
      </w:r>
      <w:r w:rsidRPr="00694029">
        <w:rPr>
          <w:sz w:val="28"/>
          <w:szCs w:val="28"/>
        </w:rPr>
        <w:t xml:space="preserve"> изложить в новой редакции:</w:t>
      </w:r>
    </w:p>
    <w:p w:rsidR="007E505E" w:rsidRDefault="007E505E" w:rsidP="007E505E">
      <w:pPr>
        <w:autoSpaceDE w:val="0"/>
        <w:autoSpaceDN w:val="0"/>
        <w:adjustRightInd w:val="0"/>
        <w:jc w:val="both"/>
        <w:rPr>
          <w:rFonts w:eastAsiaTheme="minorHAnsi"/>
          <w:sz w:val="28"/>
          <w:szCs w:val="28"/>
          <w:lang w:eastAsia="en-US"/>
        </w:rPr>
      </w:pPr>
      <w:r w:rsidRPr="00694029">
        <w:rPr>
          <w:sz w:val="28"/>
          <w:szCs w:val="28"/>
        </w:rPr>
        <w:t>«</w:t>
      </w:r>
      <w:r>
        <w:rPr>
          <w:sz w:val="28"/>
          <w:szCs w:val="28"/>
        </w:rPr>
        <w:t xml:space="preserve">28) </w:t>
      </w:r>
      <w:r w:rsidRPr="00694029">
        <w:rPr>
          <w:sz w:val="28"/>
          <w:szCs w:val="28"/>
        </w:rPr>
        <w:t xml:space="preserve"> </w:t>
      </w:r>
      <w:r>
        <w:rPr>
          <w:rFonts w:eastAsiaTheme="minorHAnsi"/>
          <w:sz w:val="28"/>
          <w:szCs w:val="28"/>
          <w:lang w:eastAsia="en-US"/>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9E36F7">
          <w:rPr>
            <w:rFonts w:eastAsiaTheme="minorHAnsi"/>
            <w:sz w:val="28"/>
            <w:szCs w:val="28"/>
            <w:lang w:eastAsia="en-US"/>
          </w:rPr>
          <w:t>кодексом</w:t>
        </w:r>
      </w:hyperlink>
      <w:r>
        <w:rPr>
          <w:rFonts w:eastAsiaTheme="minorHAnsi"/>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9E36F7">
          <w:rPr>
            <w:rFonts w:eastAsiaTheme="minorHAnsi"/>
            <w:sz w:val="28"/>
            <w:szCs w:val="28"/>
            <w:lang w:eastAsia="en-US"/>
          </w:rPr>
          <w:t>кодексом</w:t>
        </w:r>
      </w:hyperlink>
      <w:r>
        <w:rPr>
          <w:rFonts w:eastAsiaTheme="minorHAnsi"/>
          <w:sz w:val="28"/>
          <w:szCs w:val="28"/>
          <w:lang w:eastAsia="en-US"/>
        </w:rPr>
        <w:t xml:space="preserve"> Российской Федерации, осмотров зданий, сооружений и выдача </w:t>
      </w:r>
      <w:r>
        <w:rPr>
          <w:rFonts w:eastAsiaTheme="minorHAnsi"/>
          <w:sz w:val="28"/>
          <w:szCs w:val="28"/>
          <w:lang w:eastAsia="en-US"/>
        </w:rPr>
        <w:lastRenderedPageBreak/>
        <w:t xml:space="preserve">рекомендаций об устранении выявленных в ходе таких осмотров нарушений, направление уведомления о соответствии указанных в </w:t>
      </w:r>
      <w:hyperlink r:id="rId13" w:history="1">
        <w:r w:rsidRPr="009E36F7">
          <w:rPr>
            <w:rFonts w:eastAsiaTheme="minorHAnsi"/>
            <w:sz w:val="28"/>
            <w:szCs w:val="28"/>
            <w:lang w:eastAsia="en-US"/>
          </w:rPr>
          <w:t>уведомлении</w:t>
        </w:r>
      </w:hyperlink>
      <w:r>
        <w:rPr>
          <w:rFonts w:eastAsiaTheme="minorHAnsi"/>
          <w:sz w:val="28"/>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history="1">
        <w:r w:rsidRPr="009E36F7">
          <w:rPr>
            <w:rFonts w:eastAsiaTheme="minorHAnsi"/>
            <w:sz w:val="28"/>
            <w:szCs w:val="28"/>
            <w:lang w:eastAsia="en-US"/>
          </w:rPr>
          <w:t>уведомлении</w:t>
        </w:r>
      </w:hyperlink>
      <w:r>
        <w:rPr>
          <w:rFonts w:eastAsiaTheme="minorHAns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w:t>
      </w:r>
      <w:hyperlink r:id="rId15" w:history="1">
        <w:r w:rsidRPr="009E36F7">
          <w:rPr>
            <w:rFonts w:eastAsiaTheme="minorHAnsi"/>
            <w:sz w:val="28"/>
            <w:szCs w:val="28"/>
            <w:lang w:eastAsia="en-US"/>
          </w:rPr>
          <w:t>законодательством</w:t>
        </w:r>
      </w:hyperlink>
      <w:r>
        <w:rPr>
          <w:rFonts w:eastAsiaTheme="minorHAnsi"/>
          <w:sz w:val="28"/>
          <w:szCs w:val="2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6" w:history="1">
        <w:r w:rsidRPr="009E36F7">
          <w:rPr>
            <w:rFonts w:eastAsiaTheme="minorHAnsi"/>
            <w:sz w:val="28"/>
            <w:szCs w:val="28"/>
            <w:lang w:eastAsia="en-US"/>
          </w:rPr>
          <w:t>правилами</w:t>
        </w:r>
      </w:hyperlink>
      <w:r>
        <w:rPr>
          <w:rFonts w:eastAsiaTheme="minorHAnsi"/>
          <w:sz w:val="28"/>
          <w:szCs w:val="28"/>
          <w:lang w:eastAsia="en-US"/>
        </w:rPr>
        <w:t xml:space="preserve"> землепользования и застройки, </w:t>
      </w:r>
      <w:hyperlink r:id="rId17" w:history="1">
        <w:r w:rsidRPr="009E36F7">
          <w:rPr>
            <w:rFonts w:eastAsiaTheme="minorHAnsi"/>
            <w:sz w:val="28"/>
            <w:szCs w:val="28"/>
            <w:lang w:eastAsia="en-US"/>
          </w:rPr>
          <w:t>документацией</w:t>
        </w:r>
      </w:hyperlink>
      <w:r>
        <w:rPr>
          <w:rFonts w:eastAsiaTheme="minorHAnsi"/>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Pr="009E36F7">
          <w:rPr>
            <w:rFonts w:eastAsiaTheme="minorHAnsi"/>
            <w:sz w:val="28"/>
            <w:szCs w:val="28"/>
            <w:lang w:eastAsia="en-US"/>
          </w:rPr>
          <w:t>кодексом</w:t>
        </w:r>
      </w:hyperlink>
      <w:r>
        <w:rPr>
          <w:rFonts w:eastAsiaTheme="minorHAnsi"/>
          <w:sz w:val="28"/>
          <w:szCs w:val="28"/>
          <w:lang w:eastAsia="en-US"/>
        </w:rPr>
        <w:t xml:space="preserve"> Российской Федерации;»;</w:t>
      </w:r>
    </w:p>
    <w:p w:rsidR="007E505E" w:rsidRPr="003244FC" w:rsidRDefault="007E505E" w:rsidP="007E505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3244FC">
        <w:rPr>
          <w:rFonts w:eastAsiaTheme="minorHAnsi"/>
          <w:sz w:val="28"/>
          <w:szCs w:val="28"/>
          <w:lang w:eastAsia="en-US"/>
        </w:rPr>
        <w:t>1.3. в статье 10:</w:t>
      </w:r>
    </w:p>
    <w:p w:rsidR="007E505E" w:rsidRPr="003244FC" w:rsidRDefault="007E505E" w:rsidP="007E505E">
      <w:pPr>
        <w:autoSpaceDE w:val="0"/>
        <w:autoSpaceDN w:val="0"/>
        <w:adjustRightInd w:val="0"/>
        <w:jc w:val="both"/>
        <w:rPr>
          <w:rFonts w:eastAsiaTheme="minorHAnsi"/>
          <w:sz w:val="28"/>
          <w:szCs w:val="28"/>
          <w:lang w:eastAsia="en-US"/>
        </w:rPr>
      </w:pPr>
      <w:r w:rsidRPr="003244FC">
        <w:rPr>
          <w:rFonts w:eastAsiaTheme="minorHAnsi"/>
          <w:sz w:val="28"/>
          <w:szCs w:val="28"/>
          <w:lang w:eastAsia="en-US"/>
        </w:rPr>
        <w:t xml:space="preserve">        1) часть 1 статьи 10 дополнить пунктом 7.1. следующего содержания:</w:t>
      </w:r>
    </w:p>
    <w:p w:rsidR="007E505E" w:rsidRPr="003244FC" w:rsidRDefault="007E505E" w:rsidP="007E505E">
      <w:pPr>
        <w:tabs>
          <w:tab w:val="left" w:pos="851"/>
        </w:tabs>
        <w:jc w:val="both"/>
        <w:rPr>
          <w:sz w:val="28"/>
          <w:szCs w:val="28"/>
        </w:rPr>
      </w:pPr>
      <w:r w:rsidRPr="003244FC">
        <w:rPr>
          <w:rFonts w:eastAsiaTheme="minorHAnsi"/>
          <w:sz w:val="28"/>
          <w:szCs w:val="28"/>
          <w:lang w:eastAsia="en-US"/>
        </w:rPr>
        <w:t xml:space="preserve">       </w:t>
      </w:r>
      <w:r w:rsidRPr="003244FC">
        <w:rPr>
          <w:sz w:val="28"/>
          <w:szCs w:val="28"/>
        </w:rPr>
        <w:t xml:space="preserve">«7.1) полномочиями в сфере стратегического планирования, предусмотренными Федеральным </w:t>
      </w:r>
      <w:hyperlink r:id="rId19" w:history="1">
        <w:r w:rsidRPr="003244FC">
          <w:rPr>
            <w:sz w:val="28"/>
            <w:szCs w:val="28"/>
          </w:rPr>
          <w:t>законом</w:t>
        </w:r>
      </w:hyperlink>
      <w:r w:rsidRPr="003244FC">
        <w:rPr>
          <w:sz w:val="28"/>
          <w:szCs w:val="28"/>
        </w:rPr>
        <w:t xml:space="preserve"> от 28 июня 2014 года № 172-ФЗ «О стратегическом планировании в Российской Федерации;»;</w:t>
      </w:r>
    </w:p>
    <w:p w:rsidR="007E505E" w:rsidRPr="003244FC" w:rsidRDefault="007E505E" w:rsidP="007E505E">
      <w:pPr>
        <w:tabs>
          <w:tab w:val="left" w:pos="851"/>
        </w:tabs>
        <w:jc w:val="both"/>
        <w:rPr>
          <w:sz w:val="28"/>
          <w:szCs w:val="28"/>
        </w:rPr>
      </w:pPr>
      <w:r w:rsidRPr="003244FC">
        <w:rPr>
          <w:sz w:val="28"/>
          <w:szCs w:val="28"/>
        </w:rPr>
        <w:t xml:space="preserve">        2) пункт 9 части 1 изложить в следующей редакции:</w:t>
      </w:r>
    </w:p>
    <w:p w:rsidR="007E505E" w:rsidRPr="003244FC" w:rsidRDefault="007E505E" w:rsidP="007E505E">
      <w:pPr>
        <w:autoSpaceDE w:val="0"/>
        <w:autoSpaceDN w:val="0"/>
        <w:adjustRightInd w:val="0"/>
        <w:jc w:val="both"/>
        <w:rPr>
          <w:rFonts w:eastAsiaTheme="minorHAnsi"/>
          <w:sz w:val="28"/>
          <w:szCs w:val="28"/>
          <w:lang w:eastAsia="en-US"/>
        </w:rPr>
      </w:pPr>
      <w:r w:rsidRPr="003244FC">
        <w:rPr>
          <w:rFonts w:eastAsiaTheme="minorHAnsi"/>
          <w:sz w:val="28"/>
          <w:szCs w:val="28"/>
          <w:lang w:eastAsia="en-US"/>
        </w:rPr>
        <w:t xml:space="preserve">        </w:t>
      </w:r>
      <w:r w:rsidRPr="003244FC">
        <w:rPr>
          <w:sz w:val="28"/>
          <w:szCs w:val="28"/>
        </w:rPr>
        <w:t>«9)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E505E"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1.4. в части 3 статьи 11 слова «главой администрации города Губахи» заменить словами «главой городского округа -</w:t>
      </w:r>
      <w:r>
        <w:rPr>
          <w:rFonts w:eastAsiaTheme="minorHAnsi"/>
          <w:sz w:val="28"/>
          <w:szCs w:val="28"/>
          <w:lang w:eastAsia="en-US"/>
        </w:rPr>
        <w:t xml:space="preserve"> главой администрации Губахинского городского округа</w:t>
      </w:r>
      <w:r w:rsidRPr="00111D6E">
        <w:rPr>
          <w:rFonts w:eastAsiaTheme="minorHAnsi"/>
          <w:sz w:val="28"/>
          <w:szCs w:val="28"/>
          <w:lang w:eastAsia="en-US"/>
        </w:rPr>
        <w:t>»;</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Pr>
          <w:rFonts w:eastAsiaTheme="minorHAnsi"/>
          <w:sz w:val="28"/>
          <w:szCs w:val="28"/>
          <w:lang w:eastAsia="en-US"/>
        </w:rPr>
        <w:lastRenderedPageBreak/>
        <w:t>1.5</w:t>
      </w:r>
      <w:r w:rsidRPr="003244FC">
        <w:rPr>
          <w:rFonts w:eastAsiaTheme="minorHAnsi"/>
          <w:sz w:val="28"/>
          <w:szCs w:val="28"/>
          <w:lang w:eastAsia="en-US"/>
        </w:rPr>
        <w:t>. в статье 12:</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в  пункте 3 слова «главы города Губахи» заменить словами «главы городского округа – главы администрации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дополнить пунктом 5.1. следующего содержания:</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«5.1) территориальное общественное самоуправление;»;</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в пункте 6 после слов «публичные слушания» дополнить словами «, общественные обсуждения;»;</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4) дополнить пунктом 7.1. следующего содержания:</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«7.1) конференция граждан (собрание делегатов);»;</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1.6. пункт 3 части 2 статьи 13 изложить в новой редакции:</w:t>
      </w:r>
    </w:p>
    <w:p w:rsidR="007E505E" w:rsidRPr="003244FC" w:rsidRDefault="007E505E" w:rsidP="007E505E">
      <w:pPr>
        <w:jc w:val="both"/>
        <w:rPr>
          <w:sz w:val="28"/>
          <w:szCs w:val="28"/>
        </w:rPr>
      </w:pPr>
      <w:r w:rsidRPr="003244FC">
        <w:rPr>
          <w:sz w:val="28"/>
          <w:szCs w:val="28"/>
        </w:rPr>
        <w:t xml:space="preserve">       «3) по инициативе Думы и главы городского округа – главы администрации Губахинского городского округа, выдвинутой ими совместно.»</w:t>
      </w:r>
      <w:r w:rsidRPr="003244FC">
        <w:rPr>
          <w:rFonts w:eastAsiaTheme="minorHAnsi"/>
          <w:sz w:val="28"/>
          <w:szCs w:val="28"/>
          <w:lang w:eastAsia="en-US"/>
        </w:rPr>
        <w:t>;</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1.7. в статье 14 слова «Губахинская городская Дума» заменить словами «Дума Губахинского городского округа» в соответствующем падеже;</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1.8. в наименовании статьи 15 слова «Губахинской городской Думы» заменить словами «Думы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1.9.дополнить статьей 17.1. следующего содержания:</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«17.1. Территориальное общественное самоуправление</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7E505E" w:rsidRPr="003244FC" w:rsidRDefault="007E505E" w:rsidP="007E505E">
      <w:pPr>
        <w:ind w:firstLine="567"/>
        <w:jc w:val="both"/>
        <w:rPr>
          <w:sz w:val="28"/>
          <w:szCs w:val="28"/>
        </w:rPr>
      </w:pPr>
      <w:r w:rsidRPr="003244FC">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на его нужды определяются нормативными правовыми актами Думы.»;</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1.10. статью 18 изложить в следующей редакции: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Статья 18. Публичные слушания, общественные обсуждения</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В целях обсуждения проектов муниципальных правовых актов по вопросам местного значения с участием жителей муниципального образования Думой, главой городского округа могут проводиться публичные слушания.</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Публичные слушания проводятся по инициативе населения, Думы или главы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lastRenderedPageBreak/>
        <w:t>Публичные слушания, проводимые по инициативе населения или Думы, назначаются Думой, а по инициативе главы округа - главой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На публичные слушания выносятся в обязательном порядке:</w:t>
      </w:r>
    </w:p>
    <w:p w:rsidR="007E505E" w:rsidRPr="003244FC" w:rsidRDefault="007E505E" w:rsidP="007E505E">
      <w:pPr>
        <w:spacing w:line="360" w:lineRule="exact"/>
        <w:ind w:firstLine="567"/>
        <w:jc w:val="both"/>
        <w:rPr>
          <w:sz w:val="28"/>
          <w:szCs w:val="28"/>
        </w:rPr>
      </w:pPr>
      <w:r w:rsidRPr="003244FC">
        <w:rPr>
          <w:rFonts w:eastAsiaTheme="minorHAnsi"/>
          <w:sz w:val="28"/>
          <w:szCs w:val="28"/>
          <w:lang w:eastAsia="en-US"/>
        </w:rPr>
        <w:t xml:space="preserve">1) </w:t>
      </w:r>
      <w:r w:rsidRPr="003244FC">
        <w:rPr>
          <w:sz w:val="28"/>
          <w:szCs w:val="28"/>
        </w:rPr>
        <w:t xml:space="preserve">проект Устава Губахинского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Губахинского городского округа вносятся изменения в форме точного воспроизведения положений </w:t>
      </w:r>
      <w:hyperlink r:id="rId20" w:history="1">
        <w:r w:rsidRPr="003244FC">
          <w:rPr>
            <w:sz w:val="28"/>
            <w:szCs w:val="28"/>
          </w:rPr>
          <w:t>Конституции</w:t>
        </w:r>
      </w:hyperlink>
      <w:r w:rsidRPr="003244FC">
        <w:rPr>
          <w:sz w:val="28"/>
          <w:szCs w:val="28"/>
        </w:rPr>
        <w:t xml:space="preserve"> Российской Федерации, федеральных законов, или законов Пермского края в целях приведения данного Устава в соответствие с этими нормативными правовыми актами;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проект местного бюджета и отчет о его исполнении;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3) </w:t>
      </w:r>
      <w:r w:rsidRPr="003244FC">
        <w:rPr>
          <w:sz w:val="28"/>
          <w:szCs w:val="28"/>
        </w:rPr>
        <w:t>проект стратегии социально-экономического развития Губахинского городского округа</w:t>
      </w:r>
      <w:r w:rsidRPr="003244FC">
        <w:rPr>
          <w:rFonts w:eastAsiaTheme="minorHAnsi"/>
          <w:sz w:val="28"/>
          <w:szCs w:val="28"/>
          <w:lang w:eastAsia="en-US"/>
        </w:rPr>
        <w:t>;</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4) вопросы о преобразовании городского округа.</w:t>
      </w:r>
    </w:p>
    <w:p w:rsidR="007E505E" w:rsidRPr="003244FC" w:rsidRDefault="007E505E" w:rsidP="007E505E">
      <w:pPr>
        <w:autoSpaceDE w:val="0"/>
        <w:autoSpaceDN w:val="0"/>
        <w:adjustRightInd w:val="0"/>
        <w:spacing w:line="360" w:lineRule="exact"/>
        <w:jc w:val="both"/>
        <w:rPr>
          <w:rFonts w:eastAsiaTheme="minorHAnsi"/>
          <w:sz w:val="28"/>
          <w:szCs w:val="28"/>
          <w:lang w:eastAsia="en-US"/>
        </w:rPr>
      </w:pPr>
      <w:r w:rsidRPr="003244FC">
        <w:rPr>
          <w:rFonts w:eastAsiaTheme="minorHAnsi"/>
          <w:sz w:val="28"/>
          <w:szCs w:val="28"/>
          <w:lang w:eastAsia="en-US"/>
        </w:rPr>
        <w:t xml:space="preserve">        4. По проектам генерального плана городского округа,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с учетом положений законодательства о градостроительной деятельности.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5. Порядок организации и проведения публичных слушаний устанавливается нормативным правовым актом Думы.»;</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1.11. в статье 19 слова «главы города Губахи» заменить словами «главы городского округа – главы администрации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1.12.  дополнить статьей 19.1. следующего содержания:</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«Статья 19.1. Конференция граждан (собрание делегатов)</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 В случаях, предусмотренных нормативным правовым актом Думы, уставами территориального общественного самоуправления, полномочия </w:t>
      </w:r>
      <w:r w:rsidRPr="003244FC">
        <w:rPr>
          <w:rFonts w:eastAsiaTheme="minorHAnsi"/>
          <w:sz w:val="28"/>
          <w:szCs w:val="28"/>
          <w:lang w:eastAsia="en-US"/>
        </w:rPr>
        <w:lastRenderedPageBreak/>
        <w:t>собрания граждан могут осуществляться конференцией граждан (собранием делегатов).</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1.13. в статье 20:</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слова «главы города Губахи» заменить словами «главы городского округа - главы администрации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2) часть 4 изложить в следующей редакции: </w:t>
      </w:r>
    </w:p>
    <w:p w:rsidR="007E505E" w:rsidRPr="003244FC" w:rsidRDefault="007E505E" w:rsidP="007E505E">
      <w:pPr>
        <w:ind w:firstLine="567"/>
        <w:jc w:val="both"/>
        <w:rPr>
          <w:sz w:val="28"/>
          <w:szCs w:val="28"/>
        </w:rPr>
      </w:pPr>
      <w:r w:rsidRPr="003244FC">
        <w:rPr>
          <w:sz w:val="28"/>
          <w:szCs w:val="28"/>
        </w:rPr>
        <w:t>«4. Порядок назначения и проведения опроса граждан определяется нормативным правовым актом Думы в соответствии с законом Пермского края.»;</w:t>
      </w:r>
    </w:p>
    <w:p w:rsidR="007E505E" w:rsidRPr="003244FC" w:rsidRDefault="007E505E" w:rsidP="007E505E">
      <w:pPr>
        <w:ind w:firstLine="567"/>
        <w:jc w:val="both"/>
        <w:rPr>
          <w:sz w:val="28"/>
          <w:szCs w:val="28"/>
        </w:rPr>
      </w:pPr>
      <w:r w:rsidRPr="003244FC">
        <w:rPr>
          <w:sz w:val="28"/>
          <w:szCs w:val="28"/>
        </w:rPr>
        <w:t>3) пункт 2 дополнить частью 5 следующего содержания:</w:t>
      </w:r>
    </w:p>
    <w:p w:rsidR="007E505E" w:rsidRPr="003244FC" w:rsidRDefault="007E505E" w:rsidP="007E505E">
      <w:pPr>
        <w:jc w:val="both"/>
        <w:rPr>
          <w:sz w:val="28"/>
          <w:szCs w:val="28"/>
        </w:rPr>
      </w:pPr>
      <w:r w:rsidRPr="003244FC">
        <w:rPr>
          <w:sz w:val="28"/>
          <w:szCs w:val="28"/>
        </w:rPr>
        <w:t xml:space="preserve">       «5. Финансирование мероприятий, связанных с подготовкой и проведением опроса граждан, осуществляется:</w:t>
      </w:r>
    </w:p>
    <w:p w:rsidR="007E505E" w:rsidRPr="003244FC" w:rsidRDefault="007E505E" w:rsidP="007E505E">
      <w:pPr>
        <w:ind w:firstLine="540"/>
        <w:jc w:val="both"/>
        <w:rPr>
          <w:sz w:val="28"/>
          <w:szCs w:val="28"/>
        </w:rPr>
      </w:pPr>
      <w:r w:rsidRPr="003244FC">
        <w:rPr>
          <w:sz w:val="28"/>
          <w:szCs w:val="28"/>
        </w:rPr>
        <w:t>1) за счет средств местного бюджета - при проведении опроса по инициативе органов местного самоуправления;</w:t>
      </w:r>
    </w:p>
    <w:p w:rsidR="007E505E" w:rsidRPr="003244FC" w:rsidRDefault="007E505E" w:rsidP="007E505E">
      <w:pPr>
        <w:ind w:firstLine="540"/>
        <w:jc w:val="both"/>
        <w:rPr>
          <w:sz w:val="28"/>
          <w:szCs w:val="28"/>
        </w:rPr>
      </w:pPr>
      <w:r w:rsidRPr="003244FC">
        <w:rPr>
          <w:sz w:val="28"/>
          <w:szCs w:val="28"/>
        </w:rPr>
        <w:t>2) за счет средств бюджета Пермского края – при проведении опроса по инициативе органов государственной власти Пермского края.»;</w:t>
      </w:r>
    </w:p>
    <w:p w:rsidR="007E505E" w:rsidRPr="003244FC" w:rsidRDefault="007E505E" w:rsidP="007E505E">
      <w:pPr>
        <w:ind w:firstLine="540"/>
        <w:jc w:val="both"/>
        <w:rPr>
          <w:sz w:val="28"/>
          <w:szCs w:val="28"/>
        </w:rPr>
      </w:pPr>
      <w:r w:rsidRPr="003244FC">
        <w:rPr>
          <w:rFonts w:eastAsiaTheme="minorHAnsi"/>
          <w:sz w:val="28"/>
          <w:szCs w:val="28"/>
          <w:lang w:eastAsia="en-US"/>
        </w:rPr>
        <w:t>1.14. в части 1 статьи 22:</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пункт 1 изложить в следующей редакции: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Дума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пункт 2 изложить в следующей редакции: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глава городского округа – глава администрации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пункт 3 изложить в следующей редакции: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Администрация Губахинского городского округа (далее – Администрация);»;</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1.15. наименование статьи 23 «Губахинская городская Дума» слова заменить словами «Дума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1.16. в статье 24:</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в пункте 10 части 1 слова «главы города Губахи» заменить словами «главы городского округа – главы администрации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пункт 4 части 1 изложить в следующей редакции:</w:t>
      </w:r>
    </w:p>
    <w:p w:rsidR="007E505E" w:rsidRPr="003244FC" w:rsidRDefault="007E505E" w:rsidP="007E505E">
      <w:pPr>
        <w:ind w:firstLine="567"/>
        <w:jc w:val="both"/>
        <w:rPr>
          <w:sz w:val="28"/>
          <w:szCs w:val="28"/>
        </w:rPr>
      </w:pPr>
      <w:r w:rsidRPr="003244FC">
        <w:rPr>
          <w:sz w:val="28"/>
          <w:szCs w:val="28"/>
        </w:rPr>
        <w:t xml:space="preserve">«4) утверждение </w:t>
      </w:r>
      <w:hyperlink r:id="rId21" w:history="1">
        <w:r w:rsidRPr="003244FC">
          <w:rPr>
            <w:sz w:val="28"/>
            <w:szCs w:val="28"/>
          </w:rPr>
          <w:t>стратегии</w:t>
        </w:r>
      </w:hyperlink>
      <w:r w:rsidRPr="003244FC">
        <w:rPr>
          <w:sz w:val="28"/>
          <w:szCs w:val="28"/>
        </w:rPr>
        <w:t xml:space="preserve"> социально-экономического развития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в части 2 слова «главы администрации» заменить словами «главы городского округа – главы администрации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1.17. в статье 25:</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в наименовании слова «Губахинской городской Думы» заменить словами «Думы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lastRenderedPageBreak/>
        <w:t>2) в части 1 слова «Губахинской городской Думы» заменить словами «Думы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1.18.  в наименовании статьи 26 слова «Губахинской городской Думы» заменить словами «Думы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1.19. статью 28 изложить в новой редакции: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«Статья 28. Глава городского округа - глава администрации Губахинского городского округа </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Глава городского округа - глава администрации Губахинского городского округа (далее – глава Губахинского городского округа)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Глава Губахинского городского округа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Глава Губахинского городского округа избирается Губахинской городской Думой из числа кандидатов, представленных конкурсной комиссией по результатам конкурса, возглавляет местную администрацию.</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Порядок проведения конкурса по отбору кандидатур на должность главы </w:t>
      </w:r>
      <w:r w:rsidRPr="00DF7A76">
        <w:rPr>
          <w:rFonts w:eastAsiaTheme="minorHAnsi"/>
          <w:sz w:val="28"/>
          <w:szCs w:val="28"/>
          <w:lang w:eastAsia="en-US"/>
        </w:rPr>
        <w:t>Губахинского городского округа</w:t>
      </w:r>
      <w:r w:rsidRPr="003244FC">
        <w:rPr>
          <w:rFonts w:eastAsiaTheme="minorHAnsi"/>
          <w:sz w:val="28"/>
          <w:szCs w:val="28"/>
          <w:lang w:eastAsia="en-US"/>
        </w:rPr>
        <w:t xml:space="preserve"> устанавливается Губахинской городской Думой.</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4. Срок полномочий главы Губахинского городского округа составляет пять лет. Днем вступления в должность главы </w:t>
      </w:r>
      <w:r w:rsidRPr="00DF7A76">
        <w:rPr>
          <w:rFonts w:eastAsiaTheme="minorHAnsi"/>
          <w:sz w:val="28"/>
          <w:szCs w:val="28"/>
          <w:lang w:eastAsia="en-US"/>
        </w:rPr>
        <w:t>Губахинского городского округа</w:t>
      </w:r>
      <w:r w:rsidRPr="003244FC">
        <w:rPr>
          <w:rFonts w:eastAsiaTheme="minorHAnsi"/>
          <w:sz w:val="28"/>
          <w:szCs w:val="28"/>
          <w:lang w:eastAsia="en-US"/>
        </w:rPr>
        <w:t xml:space="preserve"> является день, следующий за днем его избрания.</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5. Глава Губахинского городского округа подконтролен и подотчетен населению и Думе Губахинского городского округа.</w:t>
      </w:r>
    </w:p>
    <w:p w:rsidR="007E505E" w:rsidRDefault="007E505E" w:rsidP="007E505E">
      <w:pPr>
        <w:autoSpaceDE w:val="0"/>
        <w:autoSpaceDN w:val="0"/>
        <w:adjustRightInd w:val="0"/>
        <w:spacing w:line="360" w:lineRule="exact"/>
        <w:jc w:val="both"/>
        <w:rPr>
          <w:rFonts w:eastAsiaTheme="minorHAnsi"/>
          <w:sz w:val="28"/>
          <w:szCs w:val="28"/>
          <w:lang w:eastAsia="en-US"/>
        </w:rPr>
      </w:pPr>
      <w:r>
        <w:rPr>
          <w:rFonts w:eastAsiaTheme="minorHAnsi"/>
          <w:sz w:val="28"/>
          <w:szCs w:val="28"/>
          <w:lang w:eastAsia="en-US"/>
        </w:rPr>
        <w:t xml:space="preserve">       </w:t>
      </w:r>
      <w:r w:rsidRPr="00DF7A76">
        <w:rPr>
          <w:rFonts w:eastAsiaTheme="minorHAnsi"/>
          <w:sz w:val="28"/>
          <w:szCs w:val="28"/>
          <w:lang w:eastAsia="en-US"/>
        </w:rPr>
        <w:t xml:space="preserve">6. Глава Губахинского городского округа должен соблюдать ограничения, запреты, исполнять обязанности, которые установлены Федеральным </w:t>
      </w:r>
      <w:hyperlink r:id="rId22" w:history="1">
        <w:r w:rsidRPr="00DF7A76">
          <w:rPr>
            <w:rFonts w:eastAsiaTheme="minorHAnsi"/>
            <w:color w:val="0000FF"/>
            <w:sz w:val="28"/>
            <w:szCs w:val="28"/>
            <w:lang w:eastAsia="en-US"/>
          </w:rPr>
          <w:t>законом</w:t>
        </w:r>
      </w:hyperlink>
      <w:r w:rsidRPr="00DF7A76">
        <w:rPr>
          <w:rFonts w:eastAsiaTheme="minorHAnsi"/>
          <w:sz w:val="28"/>
          <w:szCs w:val="28"/>
          <w:lang w:eastAsia="en-US"/>
        </w:rPr>
        <w:t xml:space="preserve"> от 25 декабря 2008 г. № 273-ФЗ «О противодействии коррупции», Федеральным </w:t>
      </w:r>
      <w:hyperlink r:id="rId23" w:history="1">
        <w:r w:rsidRPr="00DF7A76">
          <w:rPr>
            <w:rFonts w:eastAsiaTheme="minorHAnsi"/>
            <w:color w:val="0000FF"/>
            <w:sz w:val="28"/>
            <w:szCs w:val="28"/>
            <w:lang w:eastAsia="en-US"/>
          </w:rPr>
          <w:t>законом</w:t>
        </w:r>
      </w:hyperlink>
      <w:r w:rsidRPr="00DF7A76">
        <w:rPr>
          <w:rFonts w:eastAsiaTheme="minorHAnsi"/>
          <w:sz w:val="28"/>
          <w:szCs w:val="28"/>
          <w:lang w:eastAsia="en-US"/>
        </w:rPr>
        <w:t xml:space="preserve"> от 3 декабря 2012 г. № 230-ФЗ «О контроле за соответствием расходов лиц, замещающих государственные должности, и иных лиц их доходам», Федеральным </w:t>
      </w:r>
      <w:hyperlink r:id="rId24" w:history="1">
        <w:r w:rsidRPr="00DF7A76">
          <w:rPr>
            <w:rFonts w:eastAsiaTheme="minorHAnsi"/>
            <w:color w:val="0000FF"/>
            <w:sz w:val="28"/>
            <w:szCs w:val="28"/>
            <w:lang w:eastAsia="en-US"/>
          </w:rPr>
          <w:t>законом</w:t>
        </w:r>
      </w:hyperlink>
      <w:r w:rsidRPr="00DF7A76">
        <w:rPr>
          <w:rFonts w:eastAsiaTheme="minorHAnsi"/>
          <w:sz w:val="28"/>
          <w:szCs w:val="28"/>
          <w:lang w:eastAsia="en-US"/>
        </w:rPr>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lastRenderedPageBreak/>
        <w:t>7. Глава Губахинского городского округа осуществляет свою деятельность на постоянной оплачиваемой основе.</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8. Финансовое обеспечение деятельности главы Губахинского городского округа осуществляется за счет средств бюджета городского округа. Оплата труда главы Губахинского городского округа осуществляется в размерах и в порядке, установленных нормативными правовыми актами Думы для оплаты труда лиц, замещающих муниципальные должности.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9. Полномочия главы Губахинского городского округа прекращаются досрочно в случае:</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смерти;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отставки по собственному желанию;</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удаления  в отставку  в соответствии  со  статьей 74</w:t>
      </w:r>
      <w:r w:rsidR="00EA5727">
        <w:rPr>
          <w:rFonts w:eastAsiaTheme="minorHAnsi"/>
          <w:sz w:val="28"/>
          <w:szCs w:val="28"/>
          <w:lang w:eastAsia="en-US"/>
        </w:rPr>
        <w:t>.</w:t>
      </w:r>
      <w:r w:rsidRPr="00EA5727">
        <w:rPr>
          <w:rFonts w:eastAsiaTheme="minorHAnsi"/>
          <w:sz w:val="28"/>
          <w:szCs w:val="28"/>
          <w:lang w:eastAsia="en-US"/>
        </w:rPr>
        <w:t>1</w:t>
      </w:r>
      <w:r w:rsidR="00EA5727">
        <w:rPr>
          <w:rFonts w:eastAsiaTheme="minorHAnsi"/>
          <w:sz w:val="28"/>
          <w:szCs w:val="28"/>
          <w:lang w:eastAsia="en-US"/>
        </w:rPr>
        <w:t xml:space="preserve"> </w:t>
      </w:r>
      <w:r w:rsidRPr="003244FC">
        <w:rPr>
          <w:rFonts w:eastAsiaTheme="minorHAnsi"/>
          <w:sz w:val="28"/>
          <w:szCs w:val="28"/>
          <w:lang w:eastAsia="en-US"/>
        </w:rPr>
        <w:t>Федерального</w:t>
      </w:r>
    </w:p>
    <w:p w:rsidR="007E505E" w:rsidRPr="003244FC" w:rsidRDefault="007E505E" w:rsidP="00DF7A76">
      <w:pPr>
        <w:autoSpaceDE w:val="0"/>
        <w:autoSpaceDN w:val="0"/>
        <w:adjustRightInd w:val="0"/>
        <w:spacing w:line="360" w:lineRule="exact"/>
        <w:jc w:val="both"/>
        <w:rPr>
          <w:rFonts w:eastAsiaTheme="minorHAnsi"/>
          <w:sz w:val="28"/>
          <w:szCs w:val="28"/>
          <w:lang w:eastAsia="en-US"/>
        </w:rPr>
      </w:pPr>
      <w:r w:rsidRPr="003244FC">
        <w:rPr>
          <w:rFonts w:eastAsiaTheme="minorHAnsi"/>
          <w:sz w:val="28"/>
          <w:szCs w:val="28"/>
          <w:lang w:eastAsia="en-US"/>
        </w:rPr>
        <w:t>закона «Об общих принципах организации местного самоуправления в Российской Федерации»;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4) отрешения от должности</w:t>
      </w:r>
      <w:r w:rsidR="00DF3F60" w:rsidRPr="00DF3F60">
        <w:rPr>
          <w:rFonts w:eastAsiaTheme="minorHAnsi"/>
          <w:sz w:val="28"/>
          <w:szCs w:val="28"/>
          <w:lang w:eastAsia="en-US"/>
        </w:rPr>
        <w:t xml:space="preserve"> </w:t>
      </w:r>
      <w:r w:rsidR="00DF3F60" w:rsidRPr="003244FC">
        <w:rPr>
          <w:rFonts w:eastAsiaTheme="minorHAnsi"/>
          <w:sz w:val="28"/>
          <w:szCs w:val="28"/>
          <w:lang w:eastAsia="en-US"/>
        </w:rPr>
        <w:t xml:space="preserve">в соответствии  </w:t>
      </w:r>
      <w:r w:rsidR="00DF3F60" w:rsidRPr="00DF7A76">
        <w:rPr>
          <w:rFonts w:eastAsiaTheme="minorHAnsi"/>
          <w:sz w:val="28"/>
          <w:szCs w:val="28"/>
          <w:lang w:eastAsia="en-US"/>
        </w:rPr>
        <w:t>со  статьей 74   Федерального закона «Об общих принципах организации местного самоуправления в Российской Федерации»;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5) признания судом недееспособным или ограниченно дееспособным;</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6) признания судом безвестно отсутствующим или объявления умершим;</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7) вступления в отношении его в законную силу обвинительного приговора суда;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8) выезда за пределы Российской Федерации на постоянное место жительства;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3F60" w:rsidRPr="00DF3F60" w:rsidRDefault="00DF3F60" w:rsidP="007E505E">
      <w:pPr>
        <w:autoSpaceDE w:val="0"/>
        <w:autoSpaceDN w:val="0"/>
        <w:adjustRightInd w:val="0"/>
        <w:spacing w:line="360" w:lineRule="exact"/>
        <w:ind w:firstLine="540"/>
        <w:jc w:val="both"/>
        <w:rPr>
          <w:rFonts w:eastAsiaTheme="minorHAnsi"/>
          <w:sz w:val="28"/>
          <w:szCs w:val="28"/>
          <w:lang w:eastAsia="en-US"/>
        </w:rPr>
      </w:pPr>
      <w:r w:rsidRPr="00DF7A76">
        <w:rPr>
          <w:rFonts w:eastAsiaTheme="minorHAnsi"/>
          <w:sz w:val="28"/>
          <w:szCs w:val="28"/>
          <w:lang w:eastAsia="en-US"/>
        </w:rPr>
        <w:t>10) отзыва избирателями;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w:t>
      </w:r>
      <w:r w:rsidR="00DF3F60">
        <w:rPr>
          <w:rFonts w:eastAsiaTheme="minorHAnsi"/>
          <w:sz w:val="28"/>
          <w:szCs w:val="28"/>
          <w:lang w:eastAsia="en-US"/>
        </w:rPr>
        <w:t>1</w:t>
      </w:r>
      <w:r w:rsidRPr="003244FC">
        <w:rPr>
          <w:rFonts w:eastAsiaTheme="minorHAnsi"/>
          <w:sz w:val="28"/>
          <w:szCs w:val="28"/>
          <w:lang w:eastAsia="en-US"/>
        </w:rPr>
        <w:t xml:space="preserve">) установленной в судебном порядке стойкой неспособности по состоянию здоровья осуществлять полномочия главы </w:t>
      </w:r>
      <w:r w:rsidRPr="00DF7A76">
        <w:rPr>
          <w:rFonts w:eastAsiaTheme="minorHAnsi"/>
          <w:sz w:val="28"/>
          <w:szCs w:val="28"/>
          <w:lang w:eastAsia="en-US"/>
        </w:rPr>
        <w:t>городского округа</w:t>
      </w:r>
      <w:r w:rsidRPr="003244FC">
        <w:rPr>
          <w:rFonts w:eastAsiaTheme="minorHAnsi"/>
          <w:sz w:val="28"/>
          <w:szCs w:val="28"/>
          <w:lang w:eastAsia="en-US"/>
        </w:rPr>
        <w:t>;</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DF7A76">
        <w:rPr>
          <w:rFonts w:eastAsiaTheme="minorHAnsi"/>
          <w:sz w:val="28"/>
          <w:szCs w:val="28"/>
          <w:lang w:eastAsia="en-US"/>
        </w:rPr>
        <w:t>1</w:t>
      </w:r>
      <w:r w:rsidR="00DF3F60" w:rsidRPr="00DF7A76">
        <w:rPr>
          <w:rFonts w:eastAsiaTheme="minorHAnsi"/>
          <w:sz w:val="28"/>
          <w:szCs w:val="28"/>
          <w:lang w:eastAsia="en-US"/>
        </w:rPr>
        <w:t>2</w:t>
      </w:r>
      <w:r w:rsidRPr="00DF7A76">
        <w:rPr>
          <w:rFonts w:eastAsiaTheme="minorHAnsi"/>
          <w:sz w:val="28"/>
          <w:szCs w:val="28"/>
          <w:lang w:eastAsia="en-US"/>
        </w:rPr>
        <w:t>) преобразования муниципального образования в случаях, установленных федеральным законом, а также в случае упразднения муниципального образования;</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lastRenderedPageBreak/>
        <w:t>1</w:t>
      </w:r>
      <w:r w:rsidR="00DF3F60">
        <w:rPr>
          <w:rFonts w:eastAsiaTheme="minorHAnsi"/>
          <w:sz w:val="28"/>
          <w:szCs w:val="28"/>
          <w:lang w:eastAsia="en-US"/>
        </w:rPr>
        <w:t>3</w:t>
      </w:r>
      <w:r w:rsidRPr="003244FC">
        <w:rPr>
          <w:rFonts w:eastAsiaTheme="minorHAnsi"/>
          <w:sz w:val="28"/>
          <w:szCs w:val="28"/>
          <w:lang w:eastAsia="en-US"/>
        </w:rPr>
        <w:t>) увеличения численности избирателей городского округа более чем на 25 процентов, произошедшего вследствие изменения границ округа или объединения городского округа с поселением;</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w:t>
      </w:r>
      <w:r w:rsidR="00DF3F60">
        <w:rPr>
          <w:rFonts w:eastAsiaTheme="minorHAnsi"/>
          <w:sz w:val="28"/>
          <w:szCs w:val="28"/>
          <w:lang w:eastAsia="en-US"/>
        </w:rPr>
        <w:t>4</w:t>
      </w:r>
      <w:r w:rsidRPr="003244FC">
        <w:rPr>
          <w:rFonts w:eastAsiaTheme="minorHAnsi"/>
          <w:sz w:val="28"/>
          <w:szCs w:val="28"/>
          <w:lang w:eastAsia="en-US"/>
        </w:rPr>
        <w:t>) в связи с утратой доверия Президента Российской Федерации в случае несоблюдения главой города, его супругом(ой)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10. В случае временного отсутствия главы Губахинского городского округа его полномочия на основании распоряжения исполняет заместитель главы администрации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 В случае досрочного прекращения полномочий главы Губахинского городского округа большинством голосов от установленной численности депутатов Думы Губахинского городского округа назначается лицо, временно исполняющее его полномочия до вступления в должность вновь избранного в установленном порядке главы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1.20. в статье 29:</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в наименовании слова «главы города Губахи» заменить словами «главы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слова «глава города Губахи» заменить словами «глава Губахинского городского округа» в соответствующем падеже;</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3) слова «главы Администрации» заменить словами «главы Губахинского городского округа»; </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1.21. в статье 30:</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в наименовании слова «главы города Губахи» заменить словами «главы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слова «глава города Губахи» заменить словами «глава Губахинского городского округа» в соответствующем падеже;</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3) слова «главы города» заменить словами «главы Губахинского городского округа»; </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1.22. статью 31 изложить в следующей редакции: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«Статья 31. Администрация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Администрация является исполнительно-распорядительным органом городского округа, наделенным собственными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Пермского края.</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lastRenderedPageBreak/>
        <w:t xml:space="preserve">2. </w:t>
      </w:r>
      <w:r w:rsidRPr="003244FC">
        <w:rPr>
          <w:sz w:val="28"/>
          <w:szCs w:val="28"/>
        </w:rPr>
        <w:t>Руководство Администрацией на принципах единоначалия осуществляет глава Губахинского городского округа</w:t>
      </w:r>
      <w:r w:rsidRPr="003244FC">
        <w:rPr>
          <w:rFonts w:eastAsiaTheme="minorHAnsi"/>
          <w:sz w:val="28"/>
          <w:szCs w:val="28"/>
          <w:lang w:eastAsia="en-US"/>
        </w:rPr>
        <w:t>.</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Структура Администрации утверждается Думой по представлению главы</w:t>
      </w:r>
      <w:r w:rsidRPr="003244FC">
        <w:rPr>
          <w:sz w:val="28"/>
          <w:szCs w:val="28"/>
        </w:rPr>
        <w:t xml:space="preserve"> Губахинского городского округа</w:t>
      </w:r>
      <w:r w:rsidRPr="003244FC">
        <w:rPr>
          <w:rFonts w:eastAsiaTheme="minorHAnsi"/>
          <w:sz w:val="28"/>
          <w:szCs w:val="28"/>
          <w:lang w:eastAsia="en-US"/>
        </w:rPr>
        <w:t>.</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В структуру Администрации входят отраслевые (функциональные) и территориальные органы местной Администрации (далее - структурные подразделения Администрации), которые могут наделяться правами юридического лица в соответствии с законодательством Российской Федерации.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4. Порядок организации деятельности Администрации определяется Положением об Администрации, утверждаемым Думой.</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5. Администрация обладает правами юридического лица.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6. Расходы на обеспечение деятельности Администрации предусматриваются в бюджете городского округа отдельной строкой в соответствии с классификацией расходов бюджетов Российской Федерации.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1.23. в статье 32:</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в части 1 слова «города Губахи» исключить;</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в пунктах 3,5,6,7,19  части 1 слово «города» заменить словом «округа» в соответствующем падеже;</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в пунктах 12,15 части 1 слово «города» исключить;</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1.24. в статье 35:</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часть 3 изложить в следующей редакции: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«3. Контрольно-счетная палата образуется в составе председателя, аудиторов и аппарата Контрольно-счетной палаты»;</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часть 4 изложить  в следующей редакции: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«4. Председатель и аудиторы контрольно-счетной палаты назначаются на должность решением Думы»;</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1.25. в пункте 9 части 1 статьи 36 слова «главе города Губахи» заменить словами «главе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1.26. в части 1 статьи 37 слова «главы города Губахи» заменить словами «главы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1.27. в статье 40:</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в части 1:</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1.1) в пункте 2 слова «Губахинской городской Думы» заменить словами «Думы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1.2) в пункте 3 слова «главы города Губахи» заменить словами «главы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1.3) в пункте 4 слова «города Губахи» исключить;</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в абзаце первом и втором части 2 после слова «референдуме» дополнить словами «(сходе граждан)»;</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lastRenderedPageBreak/>
        <w:t>1.28. в части 1 статьи 41 слова «главой города Губахи» заменить словами «главой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1.29. в статье 42:</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в части 2 слова «глава города Губахи – глава администрации» заменить словами «глава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абзац третий части 2 изложить в следующей редакции:</w:t>
      </w:r>
    </w:p>
    <w:p w:rsidR="007E505E" w:rsidRPr="003244FC" w:rsidRDefault="007E505E" w:rsidP="007E505E">
      <w:pPr>
        <w:autoSpaceDE w:val="0"/>
        <w:autoSpaceDN w:val="0"/>
        <w:adjustRightInd w:val="0"/>
        <w:spacing w:line="360" w:lineRule="exact"/>
        <w:ind w:firstLine="540"/>
        <w:jc w:val="both"/>
        <w:rPr>
          <w:sz w:val="28"/>
          <w:szCs w:val="28"/>
        </w:rPr>
      </w:pPr>
      <w:r w:rsidRPr="003244FC">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законов Пермского края в целях приведения данного устава в соответствие с этими нормативными правовыми актами.»;</w:t>
      </w:r>
    </w:p>
    <w:p w:rsidR="007E505E" w:rsidRPr="003244FC" w:rsidRDefault="007E505E" w:rsidP="007E505E">
      <w:pPr>
        <w:autoSpaceDE w:val="0"/>
        <w:autoSpaceDN w:val="0"/>
        <w:adjustRightInd w:val="0"/>
        <w:spacing w:line="360" w:lineRule="exact"/>
        <w:ind w:firstLine="540"/>
        <w:jc w:val="both"/>
        <w:rPr>
          <w:sz w:val="28"/>
          <w:szCs w:val="28"/>
        </w:rPr>
      </w:pPr>
      <w:r w:rsidRPr="003244FC">
        <w:rPr>
          <w:sz w:val="28"/>
          <w:szCs w:val="28"/>
        </w:rPr>
        <w:t>3) часть 4 дополнить абзацем вторым следующего содержания:</w:t>
      </w:r>
    </w:p>
    <w:p w:rsidR="007E505E" w:rsidRPr="003244FC" w:rsidRDefault="007E505E" w:rsidP="007E505E">
      <w:pPr>
        <w:tabs>
          <w:tab w:val="left" w:pos="851"/>
        </w:tabs>
        <w:jc w:val="both"/>
        <w:rPr>
          <w:sz w:val="28"/>
          <w:szCs w:val="28"/>
        </w:rPr>
      </w:pPr>
      <w:r w:rsidRPr="003244FC">
        <w:t>«</w:t>
      </w:r>
      <w:r w:rsidRPr="003244FC">
        <w:rPr>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принявшей муниципальный правовой акт о внесении указанных изменений и дополнений в Устав.»;</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1.30. в части 3 статьи 43 слова «главы города Губахи – главы администрации» заменить словами «главы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1.31. дополнить статьей 43.1 следующего содержания:</w:t>
      </w:r>
    </w:p>
    <w:p w:rsidR="007E505E" w:rsidRPr="003244FC" w:rsidRDefault="007E505E" w:rsidP="007E505E">
      <w:pPr>
        <w:ind w:firstLine="540"/>
        <w:jc w:val="both"/>
        <w:rPr>
          <w:sz w:val="28"/>
          <w:szCs w:val="28"/>
        </w:rPr>
      </w:pPr>
      <w:r w:rsidRPr="003244FC">
        <w:rPr>
          <w:sz w:val="28"/>
          <w:szCs w:val="28"/>
        </w:rPr>
        <w:t>«Статья 43.1. Содержание правил благоустройства территории Губахинского городского округа</w:t>
      </w:r>
    </w:p>
    <w:p w:rsidR="007E505E" w:rsidRPr="003244FC" w:rsidRDefault="007E505E" w:rsidP="007E505E">
      <w:pPr>
        <w:ind w:firstLine="540"/>
        <w:jc w:val="both"/>
        <w:rPr>
          <w:sz w:val="28"/>
          <w:szCs w:val="28"/>
        </w:rPr>
      </w:pPr>
      <w:r w:rsidRPr="003244FC">
        <w:rPr>
          <w:sz w:val="28"/>
          <w:szCs w:val="28"/>
        </w:rPr>
        <w:t>1. Правила благоустройства территории Губахинского городского округа утверждаются Думой.</w:t>
      </w:r>
    </w:p>
    <w:p w:rsidR="007E505E" w:rsidRPr="003244FC" w:rsidRDefault="007E505E" w:rsidP="007E505E">
      <w:pPr>
        <w:ind w:firstLine="540"/>
        <w:jc w:val="both"/>
        <w:rPr>
          <w:sz w:val="28"/>
          <w:szCs w:val="28"/>
        </w:rPr>
      </w:pPr>
      <w:r w:rsidRPr="003244FC">
        <w:rPr>
          <w:sz w:val="28"/>
          <w:szCs w:val="28"/>
        </w:rPr>
        <w:t>2. Правила благоустройства территории Губахинского городского округа могут регулировать вопросы:</w:t>
      </w:r>
    </w:p>
    <w:p w:rsidR="007E505E" w:rsidRPr="003244FC" w:rsidRDefault="007E505E" w:rsidP="007E505E">
      <w:pPr>
        <w:ind w:firstLine="540"/>
        <w:jc w:val="both"/>
        <w:rPr>
          <w:sz w:val="28"/>
          <w:szCs w:val="28"/>
        </w:rPr>
      </w:pPr>
      <w:r w:rsidRPr="003244FC">
        <w:rPr>
          <w:sz w:val="28"/>
          <w:szCs w:val="28"/>
        </w:rPr>
        <w:t>1) содержания территорий общего пользования и порядка пользования такими территориями;</w:t>
      </w:r>
    </w:p>
    <w:p w:rsidR="007E505E" w:rsidRPr="003244FC" w:rsidRDefault="007E505E" w:rsidP="007E505E">
      <w:pPr>
        <w:ind w:firstLine="540"/>
        <w:jc w:val="both"/>
        <w:rPr>
          <w:sz w:val="28"/>
          <w:szCs w:val="28"/>
        </w:rPr>
      </w:pPr>
      <w:r w:rsidRPr="003244FC">
        <w:rPr>
          <w:sz w:val="28"/>
          <w:szCs w:val="28"/>
        </w:rPr>
        <w:t>2) внешнего вида фасадов и ограждающих конструкций зданий, строений, сооружений;</w:t>
      </w:r>
    </w:p>
    <w:p w:rsidR="007E505E" w:rsidRPr="003244FC" w:rsidRDefault="007E505E" w:rsidP="007E505E">
      <w:pPr>
        <w:ind w:firstLine="540"/>
        <w:jc w:val="both"/>
        <w:rPr>
          <w:sz w:val="28"/>
          <w:szCs w:val="28"/>
        </w:rPr>
      </w:pPr>
      <w:r w:rsidRPr="003244FC">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7E505E" w:rsidRPr="003244FC" w:rsidRDefault="007E505E" w:rsidP="007E505E">
      <w:pPr>
        <w:ind w:firstLine="540"/>
        <w:jc w:val="both"/>
        <w:rPr>
          <w:sz w:val="28"/>
          <w:szCs w:val="28"/>
        </w:rPr>
      </w:pPr>
      <w:r w:rsidRPr="003244FC">
        <w:rPr>
          <w:sz w:val="28"/>
          <w:szCs w:val="28"/>
        </w:rPr>
        <w:t>4) организации освещения территории округа, включая архитектурную подсветку зданий, строений, сооружений;</w:t>
      </w:r>
    </w:p>
    <w:p w:rsidR="007E505E" w:rsidRPr="003244FC" w:rsidRDefault="007E505E" w:rsidP="007E505E">
      <w:pPr>
        <w:ind w:firstLine="540"/>
        <w:jc w:val="both"/>
        <w:rPr>
          <w:sz w:val="28"/>
          <w:szCs w:val="28"/>
        </w:rPr>
      </w:pPr>
      <w:r w:rsidRPr="003244FC">
        <w:rPr>
          <w:sz w:val="28"/>
          <w:szCs w:val="28"/>
        </w:rPr>
        <w:t xml:space="preserve">5) организации озеленения территории округа, включая порядок создания, содержания, восстановления и охраны расположенных в границах </w:t>
      </w:r>
      <w:r w:rsidRPr="003244FC">
        <w:rPr>
          <w:sz w:val="28"/>
          <w:szCs w:val="28"/>
        </w:rPr>
        <w:lastRenderedPageBreak/>
        <w:t>населенных пунктов газонов, цветников и иных территорий, занятых травянистыми растениями;</w:t>
      </w:r>
    </w:p>
    <w:p w:rsidR="007E505E" w:rsidRPr="003244FC" w:rsidRDefault="007E505E" w:rsidP="007E505E">
      <w:pPr>
        <w:ind w:firstLine="540"/>
        <w:jc w:val="both"/>
        <w:rPr>
          <w:sz w:val="28"/>
          <w:szCs w:val="28"/>
        </w:rPr>
      </w:pPr>
      <w:r w:rsidRPr="003244FC">
        <w:rPr>
          <w:sz w:val="28"/>
          <w:szCs w:val="28"/>
        </w:rPr>
        <w:t>6) размещения информации на территории округа, в том числе установки указателей с наименованиями улиц и номерами домов, вывесок;</w:t>
      </w:r>
    </w:p>
    <w:p w:rsidR="007E505E" w:rsidRPr="003244FC" w:rsidRDefault="007E505E" w:rsidP="007E505E">
      <w:pPr>
        <w:ind w:firstLine="540"/>
        <w:jc w:val="both"/>
        <w:rPr>
          <w:sz w:val="28"/>
          <w:szCs w:val="28"/>
        </w:rPr>
      </w:pPr>
      <w:r w:rsidRPr="003244FC">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E505E" w:rsidRPr="003244FC" w:rsidRDefault="007E505E" w:rsidP="007E505E">
      <w:pPr>
        <w:ind w:firstLine="540"/>
        <w:jc w:val="both"/>
        <w:rPr>
          <w:sz w:val="28"/>
          <w:szCs w:val="28"/>
        </w:rPr>
      </w:pPr>
      <w:r w:rsidRPr="003244FC">
        <w:rPr>
          <w:sz w:val="28"/>
          <w:szCs w:val="28"/>
        </w:rPr>
        <w:t>8) организации пешеходных коммуникаций, в том числе тротуаров, аллей, дорожек, тропинок;</w:t>
      </w:r>
    </w:p>
    <w:p w:rsidR="007E505E" w:rsidRPr="003244FC" w:rsidRDefault="007E505E" w:rsidP="007E505E">
      <w:pPr>
        <w:ind w:firstLine="540"/>
        <w:jc w:val="both"/>
        <w:rPr>
          <w:sz w:val="28"/>
          <w:szCs w:val="28"/>
        </w:rPr>
      </w:pPr>
      <w:r w:rsidRPr="003244FC">
        <w:rPr>
          <w:sz w:val="28"/>
          <w:szCs w:val="28"/>
        </w:rPr>
        <w:t>9) обустройства территории округа в целях обеспечения беспрепятственного передвижения по указанной территории инвалидов и других маломобильных групп населения;</w:t>
      </w:r>
    </w:p>
    <w:p w:rsidR="007E505E" w:rsidRPr="003244FC" w:rsidRDefault="007E505E" w:rsidP="007E505E">
      <w:pPr>
        <w:ind w:firstLine="540"/>
        <w:jc w:val="both"/>
        <w:rPr>
          <w:sz w:val="28"/>
          <w:szCs w:val="28"/>
        </w:rPr>
      </w:pPr>
      <w:r w:rsidRPr="003244FC">
        <w:rPr>
          <w:sz w:val="28"/>
          <w:szCs w:val="28"/>
        </w:rPr>
        <w:t>10) уборки территории округа, в том числе в зимний период;</w:t>
      </w:r>
    </w:p>
    <w:p w:rsidR="007E505E" w:rsidRPr="003244FC" w:rsidRDefault="007E505E" w:rsidP="007E505E">
      <w:pPr>
        <w:ind w:firstLine="540"/>
        <w:jc w:val="both"/>
        <w:rPr>
          <w:sz w:val="28"/>
          <w:szCs w:val="28"/>
        </w:rPr>
      </w:pPr>
      <w:r w:rsidRPr="003244FC">
        <w:rPr>
          <w:sz w:val="28"/>
          <w:szCs w:val="28"/>
        </w:rPr>
        <w:t>11) организации стоков ливневых вод;</w:t>
      </w:r>
    </w:p>
    <w:p w:rsidR="007E505E" w:rsidRPr="003244FC" w:rsidRDefault="007E505E" w:rsidP="007E505E">
      <w:pPr>
        <w:ind w:firstLine="540"/>
        <w:jc w:val="both"/>
        <w:rPr>
          <w:sz w:val="28"/>
          <w:szCs w:val="28"/>
        </w:rPr>
      </w:pPr>
      <w:r w:rsidRPr="003244FC">
        <w:rPr>
          <w:sz w:val="28"/>
          <w:szCs w:val="28"/>
        </w:rPr>
        <w:t>12) порядка проведения земляных работ;</w:t>
      </w:r>
    </w:p>
    <w:p w:rsidR="007E505E" w:rsidRPr="003244FC" w:rsidRDefault="007E505E" w:rsidP="007E505E">
      <w:pPr>
        <w:ind w:firstLine="540"/>
        <w:jc w:val="both"/>
        <w:rPr>
          <w:sz w:val="28"/>
          <w:szCs w:val="28"/>
        </w:rPr>
      </w:pPr>
      <w:r w:rsidRPr="003244FC">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E505E" w:rsidRPr="003244FC" w:rsidRDefault="007E505E" w:rsidP="007E505E">
      <w:pPr>
        <w:ind w:firstLine="540"/>
        <w:jc w:val="both"/>
        <w:rPr>
          <w:sz w:val="28"/>
          <w:szCs w:val="28"/>
        </w:rPr>
      </w:pPr>
      <w:r w:rsidRPr="003244FC">
        <w:rPr>
          <w:sz w:val="28"/>
          <w:szCs w:val="28"/>
        </w:rPr>
        <w:t>14) определения границ прилегающих территорий в соответствии с порядком, установленным законом Пермского края;</w:t>
      </w:r>
    </w:p>
    <w:p w:rsidR="007E505E" w:rsidRPr="003244FC" w:rsidRDefault="007E505E" w:rsidP="007E505E">
      <w:pPr>
        <w:ind w:firstLine="540"/>
        <w:jc w:val="both"/>
        <w:rPr>
          <w:sz w:val="28"/>
          <w:szCs w:val="28"/>
        </w:rPr>
      </w:pPr>
      <w:r w:rsidRPr="003244FC">
        <w:rPr>
          <w:sz w:val="28"/>
          <w:szCs w:val="28"/>
        </w:rPr>
        <w:t>15) праздничного оформления территории округа;</w:t>
      </w:r>
    </w:p>
    <w:p w:rsidR="007E505E" w:rsidRPr="003244FC" w:rsidRDefault="007E505E" w:rsidP="007E505E">
      <w:pPr>
        <w:ind w:firstLine="540"/>
        <w:jc w:val="both"/>
        <w:rPr>
          <w:sz w:val="28"/>
          <w:szCs w:val="28"/>
        </w:rPr>
      </w:pPr>
      <w:r w:rsidRPr="003244FC">
        <w:rPr>
          <w:sz w:val="28"/>
          <w:szCs w:val="28"/>
        </w:rPr>
        <w:t>16) порядка участия граждан и организаций в реализации мероприятий по благоустройству территории округа;</w:t>
      </w:r>
    </w:p>
    <w:p w:rsidR="007E505E" w:rsidRPr="003244FC" w:rsidRDefault="007E505E" w:rsidP="007E505E">
      <w:pPr>
        <w:ind w:firstLine="540"/>
        <w:jc w:val="both"/>
        <w:rPr>
          <w:sz w:val="28"/>
          <w:szCs w:val="28"/>
        </w:rPr>
      </w:pPr>
      <w:r w:rsidRPr="003244FC">
        <w:rPr>
          <w:sz w:val="28"/>
          <w:szCs w:val="28"/>
        </w:rPr>
        <w:t>17) осуществления контроля за соблюдением правил благоустройства территории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 xml:space="preserve">1.32. в статье 44 слова </w:t>
      </w:r>
      <w:r>
        <w:rPr>
          <w:rFonts w:eastAsiaTheme="minorHAnsi"/>
          <w:sz w:val="28"/>
          <w:szCs w:val="28"/>
          <w:lang w:eastAsia="en-US"/>
        </w:rPr>
        <w:t xml:space="preserve"> </w:t>
      </w:r>
      <w:r w:rsidRPr="00DF7A76">
        <w:rPr>
          <w:rFonts w:eastAsiaTheme="minorHAnsi"/>
          <w:sz w:val="28"/>
          <w:szCs w:val="28"/>
          <w:lang w:eastAsia="en-US"/>
        </w:rPr>
        <w:t>«главы города – главы администрации»,</w:t>
      </w:r>
      <w:r>
        <w:rPr>
          <w:rFonts w:eastAsiaTheme="minorHAnsi"/>
          <w:sz w:val="28"/>
          <w:szCs w:val="28"/>
          <w:lang w:eastAsia="en-US"/>
        </w:rPr>
        <w:t xml:space="preserve"> </w:t>
      </w:r>
      <w:r w:rsidRPr="003244FC">
        <w:rPr>
          <w:rFonts w:eastAsiaTheme="minorHAnsi"/>
          <w:sz w:val="28"/>
          <w:szCs w:val="28"/>
          <w:lang w:eastAsia="en-US"/>
        </w:rPr>
        <w:t>«глава города Губахи» заменить словами «глава Губахинского городского округа» в соответствующем падеже;</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1.33. в статье 45:</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часть 1 изложить в следующей редакции: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Глава Губахинского городского округа в пределах своих полномочий, установленных федеральными законами, законами Пермского края, настоящим Уставом,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по вопросам организации работы Администрации.»;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слова «глава города Губахи» заменить словами «глава Губахинского городского округа» в соответствующем падеже;</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lastRenderedPageBreak/>
        <w:t>1.34. статью 46 изложить в следующей редакции: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«Статья 46. Порядок официального опубликования и вступления в силу муниципальных правовых актов</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bCs/>
          <w:sz w:val="28"/>
          <w:szCs w:val="28"/>
        </w:rPr>
        <w:t xml:space="preserve">1. </w:t>
      </w:r>
      <w:r w:rsidRPr="003244FC">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Губахинский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r w:rsidRPr="003244FC">
        <w:rPr>
          <w:rFonts w:eastAsiaTheme="minorHAnsi"/>
          <w:sz w:val="28"/>
          <w:szCs w:val="28"/>
          <w:lang w:eastAsia="en-US"/>
        </w:rPr>
        <w:t xml:space="preserve"> </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Нормативные правовые акты Думы о налогах и сборах вступают в силу в соответствии с Налоговым кодексом Российской Федерации.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Иные муниципальные нормативные правовые акты вступают в силу со дня их подписания, если иной срок не установлен принимаемым муниципальным правовым актом.</w:t>
      </w:r>
    </w:p>
    <w:p w:rsidR="007E505E" w:rsidRPr="00DF7A76" w:rsidRDefault="007E505E" w:rsidP="007E505E">
      <w:pPr>
        <w:autoSpaceDE w:val="0"/>
        <w:autoSpaceDN w:val="0"/>
        <w:adjustRightInd w:val="0"/>
        <w:spacing w:line="360" w:lineRule="exact"/>
        <w:ind w:firstLine="540"/>
        <w:jc w:val="both"/>
        <w:rPr>
          <w:rFonts w:eastAsiaTheme="minorHAnsi"/>
          <w:sz w:val="28"/>
          <w:szCs w:val="28"/>
          <w:lang w:eastAsia="en-US"/>
        </w:rPr>
      </w:pPr>
      <w:r w:rsidRPr="00DF7A76">
        <w:rPr>
          <w:rFonts w:eastAsiaTheme="minorHAnsi"/>
          <w:sz w:val="28"/>
          <w:szCs w:val="28"/>
          <w:lang w:eastAsia="en-US"/>
        </w:rPr>
        <w:t xml:space="preserve">2. Официальным опубликованием муниципального правового акта </w:t>
      </w:r>
      <w:r w:rsidRPr="00DF7A76">
        <w:rPr>
          <w:sz w:val="28"/>
          <w:szCs w:val="28"/>
        </w:rPr>
        <w:t xml:space="preserve">или соглашения, заключенного между органами местного самоуправления, </w:t>
      </w:r>
      <w:r w:rsidRPr="00DF7A76">
        <w:rPr>
          <w:rFonts w:eastAsiaTheme="minorHAnsi"/>
          <w:sz w:val="28"/>
          <w:szCs w:val="28"/>
          <w:lang w:eastAsia="en-US"/>
        </w:rPr>
        <w:t>считается первая публикация его полного текста на русском языке в газете «Уральский шахтер» или в Официальном вестнике газеты «Уральский шахтер».</w:t>
      </w:r>
    </w:p>
    <w:p w:rsidR="007E505E" w:rsidRPr="00DF7A76" w:rsidRDefault="007E505E" w:rsidP="007E505E">
      <w:pPr>
        <w:autoSpaceDE w:val="0"/>
        <w:autoSpaceDN w:val="0"/>
        <w:adjustRightInd w:val="0"/>
        <w:spacing w:line="360" w:lineRule="exact"/>
        <w:ind w:firstLine="539"/>
        <w:jc w:val="both"/>
        <w:rPr>
          <w:rFonts w:eastAsiaTheme="minorHAnsi"/>
          <w:sz w:val="28"/>
          <w:szCs w:val="28"/>
          <w:lang w:eastAsia="en-US"/>
        </w:rPr>
      </w:pPr>
      <w:r w:rsidRPr="00DF7A76">
        <w:rPr>
          <w:rFonts w:eastAsiaTheme="minorHAnsi"/>
          <w:sz w:val="28"/>
          <w:szCs w:val="28"/>
          <w:lang w:eastAsia="en-US"/>
        </w:rPr>
        <w:t xml:space="preserve">Для официального опубликования муниципальных правовых актов и соглашений также может использоваться официальное сетевое издание, учрежденное администрацией городского округа, - «Официальный сайт Губахинского городского округа», расположенный в информационно-телекоммуникационной сети «Интернет»: доменное имя сайта </w:t>
      </w:r>
      <w:r w:rsidRPr="00DF7A76">
        <w:rPr>
          <w:rFonts w:eastAsiaTheme="minorHAnsi"/>
          <w:sz w:val="28"/>
          <w:szCs w:val="28"/>
          <w:lang w:val="en-US" w:eastAsia="en-US"/>
        </w:rPr>
        <w:t>gubakhaokrug</w:t>
      </w:r>
      <w:r w:rsidRPr="00DF7A76">
        <w:rPr>
          <w:rFonts w:eastAsiaTheme="minorHAnsi"/>
          <w:sz w:val="28"/>
          <w:szCs w:val="28"/>
          <w:lang w:eastAsia="en-US"/>
        </w:rPr>
        <w:t>.ru; зарегистрировано в качестве средства массовой информации 14 декабря 2018 года  за регистрационным номером серии Эл № ФС77-74561.</w:t>
      </w:r>
    </w:p>
    <w:p w:rsidR="007E505E" w:rsidRPr="00DF7A76" w:rsidRDefault="007E505E" w:rsidP="007E505E">
      <w:pPr>
        <w:autoSpaceDE w:val="0"/>
        <w:autoSpaceDN w:val="0"/>
        <w:adjustRightInd w:val="0"/>
        <w:spacing w:line="360" w:lineRule="exact"/>
        <w:ind w:firstLine="539"/>
        <w:jc w:val="both"/>
        <w:rPr>
          <w:rFonts w:eastAsiaTheme="minorHAnsi"/>
          <w:sz w:val="28"/>
          <w:szCs w:val="28"/>
          <w:lang w:eastAsia="en-US"/>
        </w:rPr>
      </w:pPr>
      <w:r w:rsidRPr="00DF7A76">
        <w:rPr>
          <w:rFonts w:eastAsiaTheme="minorHAnsi"/>
          <w:sz w:val="28"/>
          <w:szCs w:val="28"/>
          <w:lang w:eastAsia="en-U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E505E" w:rsidRPr="00DF7A76" w:rsidRDefault="007E505E" w:rsidP="007E505E">
      <w:pPr>
        <w:autoSpaceDE w:val="0"/>
        <w:autoSpaceDN w:val="0"/>
        <w:adjustRightInd w:val="0"/>
        <w:spacing w:line="360" w:lineRule="exact"/>
        <w:ind w:firstLine="539"/>
        <w:jc w:val="both"/>
        <w:rPr>
          <w:rFonts w:eastAsiaTheme="minorHAnsi"/>
          <w:sz w:val="28"/>
          <w:szCs w:val="28"/>
          <w:lang w:eastAsia="en-US"/>
        </w:rPr>
      </w:pPr>
      <w:r w:rsidRPr="00DF7A76">
        <w:rPr>
          <w:rFonts w:eastAsiaTheme="minorHAnsi"/>
          <w:sz w:val="28"/>
          <w:szCs w:val="28"/>
          <w:lang w:eastAsia="en-US"/>
        </w:rPr>
        <w:t>Муниципальный правовой акт или соглашение, заключенное между органами местного самоуправления, дополнительно могут быть обнародованы путем опубликования в иных средствах массовой информации, размещены на официальных сайтах издавших их органов местного самоуправления в информационно-телекоммуникационной сети «Интернет», распространены иным образом.</w:t>
      </w:r>
    </w:p>
    <w:p w:rsidR="007E505E" w:rsidRPr="009507BD" w:rsidRDefault="007E505E" w:rsidP="007E505E">
      <w:pPr>
        <w:autoSpaceDE w:val="0"/>
        <w:autoSpaceDN w:val="0"/>
        <w:adjustRightInd w:val="0"/>
        <w:spacing w:line="360" w:lineRule="exact"/>
        <w:ind w:firstLine="539"/>
        <w:jc w:val="both"/>
        <w:rPr>
          <w:rFonts w:eastAsiaTheme="minorHAnsi"/>
          <w:sz w:val="28"/>
          <w:szCs w:val="28"/>
          <w:lang w:eastAsia="en-US"/>
        </w:rPr>
      </w:pPr>
      <w:r w:rsidRPr="00DF7A76">
        <w:rPr>
          <w:rFonts w:eastAsiaTheme="minorHAnsi"/>
          <w:sz w:val="28"/>
          <w:szCs w:val="28"/>
          <w:lang w:eastAsia="en-US"/>
        </w:rPr>
        <w:t>Информация об опубликовании (обнародовании) муниципального правового акта или соглашения, заключенного между органами местного самоуправления с указанием способа опубликования (обнародования) должна содержаться в тексте самого муниципального правового акта или соглашения.</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lastRenderedPageBreak/>
        <w:t xml:space="preserve">3. Датой официального опубликования правового акта </w:t>
      </w:r>
      <w:r w:rsidRPr="003244FC">
        <w:rPr>
          <w:sz w:val="28"/>
          <w:szCs w:val="28"/>
        </w:rPr>
        <w:t>или соглашения, заключенного между органами местного самоуправления</w:t>
      </w:r>
      <w:r w:rsidRPr="003244FC">
        <w:rPr>
          <w:rFonts w:eastAsiaTheme="minorHAnsi"/>
          <w:sz w:val="28"/>
          <w:szCs w:val="28"/>
          <w:lang w:eastAsia="en-US"/>
        </w:rPr>
        <w:t>, считается соответственно первая по времени дата публикации его полного текста в средстве массовой информации.</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4. Официальное опубликование муниципальных нормативных правовых актов</w:t>
      </w:r>
      <w:r w:rsidRPr="003244FC">
        <w:rPr>
          <w:sz w:val="28"/>
          <w:szCs w:val="28"/>
        </w:rPr>
        <w:t>, соглашений, заключаемых между органами местного самоуправления,</w:t>
      </w:r>
      <w:r w:rsidRPr="003244FC">
        <w:rPr>
          <w:rFonts w:eastAsiaTheme="minorHAnsi"/>
          <w:sz w:val="28"/>
          <w:szCs w:val="28"/>
          <w:lang w:eastAsia="en-US"/>
        </w:rPr>
        <w:t xml:space="preserve"> осуществляется в течение 10 рабочих дней с даты их подписания.</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1.35. в статье 55 слова «главой Администрации» заменить словами «главой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1.36. в статье 58 слова «главой Администрации» заменить словами «главой Губахинского городского округа»;</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1.37. в статье 63:</w:t>
      </w:r>
    </w:p>
    <w:p w:rsidR="007E505E" w:rsidRPr="003244FC"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1) в наименовании слова «главы города Губахи – главы администрации» заменить словами «главы Губахинского городского округа»;</w:t>
      </w:r>
    </w:p>
    <w:p w:rsidR="007E505E" w:rsidRDefault="007E505E" w:rsidP="007E505E">
      <w:pPr>
        <w:autoSpaceDE w:val="0"/>
        <w:autoSpaceDN w:val="0"/>
        <w:adjustRightInd w:val="0"/>
        <w:spacing w:line="360" w:lineRule="exact"/>
        <w:ind w:firstLine="540"/>
        <w:jc w:val="both"/>
        <w:rPr>
          <w:rFonts w:eastAsiaTheme="minorHAnsi"/>
          <w:sz w:val="28"/>
          <w:szCs w:val="28"/>
          <w:lang w:eastAsia="en-US"/>
        </w:rPr>
      </w:pPr>
      <w:r w:rsidRPr="003244FC">
        <w:rPr>
          <w:rFonts w:eastAsiaTheme="minorHAnsi"/>
          <w:sz w:val="28"/>
          <w:szCs w:val="28"/>
          <w:lang w:eastAsia="en-US"/>
        </w:rPr>
        <w:t>2) слова «глава города Губахи» заменить словами «глава Губахинского</w:t>
      </w:r>
      <w:r>
        <w:rPr>
          <w:rFonts w:eastAsiaTheme="minorHAnsi"/>
          <w:sz w:val="28"/>
          <w:szCs w:val="28"/>
          <w:lang w:eastAsia="en-US"/>
        </w:rPr>
        <w:t xml:space="preserve"> городского округа» в соответствующем падеже.</w:t>
      </w:r>
    </w:p>
    <w:p w:rsidR="007E505E" w:rsidRDefault="007E505E" w:rsidP="007E505E">
      <w:pPr>
        <w:numPr>
          <w:ilvl w:val="0"/>
          <w:numId w:val="3"/>
        </w:numPr>
        <w:tabs>
          <w:tab w:val="clear" w:pos="720"/>
          <w:tab w:val="num" w:pos="0"/>
          <w:tab w:val="left" w:pos="993"/>
        </w:tabs>
        <w:spacing w:line="360" w:lineRule="exact"/>
        <w:ind w:left="0" w:firstLine="567"/>
        <w:contextualSpacing/>
        <w:jc w:val="both"/>
        <w:rPr>
          <w:bCs/>
          <w:sz w:val="28"/>
          <w:szCs w:val="28"/>
        </w:rPr>
      </w:pPr>
      <w:r>
        <w:rPr>
          <w:sz w:val="28"/>
        </w:rPr>
        <w:t>Решение подлежит официальному опубликованию после его государственной регистрации и вступает в силу после официального опубликования.</w:t>
      </w:r>
    </w:p>
    <w:p w:rsidR="007E505E" w:rsidRPr="002B0791" w:rsidRDefault="007E505E" w:rsidP="007E505E">
      <w:pPr>
        <w:numPr>
          <w:ilvl w:val="0"/>
          <w:numId w:val="3"/>
        </w:numPr>
        <w:tabs>
          <w:tab w:val="clear" w:pos="720"/>
          <w:tab w:val="num" w:pos="0"/>
          <w:tab w:val="left" w:pos="993"/>
        </w:tabs>
        <w:spacing w:line="360" w:lineRule="exact"/>
        <w:ind w:left="0" w:firstLine="567"/>
        <w:contextualSpacing/>
        <w:jc w:val="both"/>
        <w:rPr>
          <w:bCs/>
          <w:sz w:val="28"/>
          <w:szCs w:val="28"/>
        </w:rPr>
      </w:pPr>
      <w:r>
        <w:rPr>
          <w:sz w:val="28"/>
          <w:szCs w:val="28"/>
        </w:rPr>
        <w:t>Контроль за исполнением решения возложить на председателя Губахинской городской Думы Мазлова</w:t>
      </w:r>
      <w:r w:rsidRPr="006960B5">
        <w:rPr>
          <w:sz w:val="28"/>
          <w:szCs w:val="28"/>
        </w:rPr>
        <w:t xml:space="preserve"> </w:t>
      </w:r>
      <w:r>
        <w:rPr>
          <w:sz w:val="28"/>
          <w:szCs w:val="28"/>
        </w:rPr>
        <w:t>А.Н.</w:t>
      </w:r>
    </w:p>
    <w:p w:rsidR="007E505E" w:rsidRDefault="007E505E" w:rsidP="007E505E">
      <w:pPr>
        <w:pStyle w:val="3"/>
        <w:spacing w:before="120" w:line="240" w:lineRule="exact"/>
      </w:pPr>
    </w:p>
    <w:p w:rsidR="007E505E" w:rsidRDefault="007E505E" w:rsidP="007E505E">
      <w:pPr>
        <w:pStyle w:val="3"/>
        <w:spacing w:before="120" w:line="240" w:lineRule="exact"/>
      </w:pPr>
      <w:r>
        <w:t xml:space="preserve">Председатель </w:t>
      </w:r>
    </w:p>
    <w:p w:rsidR="007E505E" w:rsidRPr="00206B08" w:rsidRDefault="007E505E" w:rsidP="007E505E">
      <w:pPr>
        <w:pStyle w:val="3"/>
        <w:spacing w:line="240" w:lineRule="exact"/>
        <w:rPr>
          <w:szCs w:val="28"/>
        </w:rPr>
      </w:pPr>
      <w:r>
        <w:t xml:space="preserve">Губахинской </w:t>
      </w:r>
      <w:r>
        <w:rPr>
          <w:szCs w:val="28"/>
        </w:rPr>
        <w:t>г</w:t>
      </w:r>
      <w:r w:rsidRPr="00206B08">
        <w:rPr>
          <w:szCs w:val="28"/>
        </w:rPr>
        <w:t xml:space="preserve">ородской </w:t>
      </w:r>
      <w:r>
        <w:rPr>
          <w:szCs w:val="28"/>
        </w:rPr>
        <w:t>Д</w:t>
      </w:r>
      <w:r w:rsidRPr="00206B08">
        <w:rPr>
          <w:szCs w:val="28"/>
        </w:rPr>
        <w:t>умы</w:t>
      </w:r>
      <w:r>
        <w:rPr>
          <w:szCs w:val="28"/>
        </w:rPr>
        <w:tab/>
      </w:r>
      <w:r>
        <w:rPr>
          <w:szCs w:val="28"/>
        </w:rPr>
        <w:tab/>
      </w:r>
      <w:r>
        <w:rPr>
          <w:szCs w:val="28"/>
        </w:rPr>
        <w:tab/>
      </w:r>
      <w:r>
        <w:rPr>
          <w:szCs w:val="28"/>
        </w:rPr>
        <w:tab/>
      </w:r>
      <w:r>
        <w:rPr>
          <w:szCs w:val="28"/>
        </w:rPr>
        <w:tab/>
      </w:r>
      <w:r>
        <w:rPr>
          <w:szCs w:val="28"/>
        </w:rPr>
        <w:tab/>
        <w:t>А.Н.Мазлов</w:t>
      </w:r>
    </w:p>
    <w:p w:rsidR="007E505E" w:rsidRDefault="007E505E" w:rsidP="007E505E">
      <w:pPr>
        <w:pStyle w:val="3"/>
        <w:spacing w:line="240" w:lineRule="exact"/>
      </w:pPr>
    </w:p>
    <w:p w:rsidR="007E505E" w:rsidRDefault="007E505E" w:rsidP="007E505E">
      <w:pPr>
        <w:pStyle w:val="3"/>
        <w:spacing w:line="240" w:lineRule="exact"/>
      </w:pPr>
      <w:r>
        <w:t>Глава города Губахи-</w:t>
      </w:r>
    </w:p>
    <w:p w:rsidR="007E505E" w:rsidRDefault="007E505E" w:rsidP="007E505E">
      <w:pPr>
        <w:pStyle w:val="3"/>
        <w:spacing w:line="240" w:lineRule="exact"/>
      </w:pPr>
      <w:r>
        <w:t xml:space="preserve">глава администрации города Губахи     </w:t>
      </w:r>
      <w:r>
        <w:tab/>
      </w:r>
      <w:r>
        <w:tab/>
      </w:r>
      <w:r>
        <w:tab/>
      </w:r>
      <w:r>
        <w:tab/>
        <w:t xml:space="preserve">        Н.В.Лазейкин </w:t>
      </w:r>
    </w:p>
    <w:p w:rsidR="007E505E" w:rsidRDefault="007E505E" w:rsidP="007E505E">
      <w:pPr>
        <w:spacing w:line="240" w:lineRule="exact"/>
      </w:pPr>
    </w:p>
    <w:p w:rsidR="007E505E" w:rsidRDefault="007E505E" w:rsidP="007E505E">
      <w:pPr>
        <w:spacing w:line="240" w:lineRule="exact"/>
      </w:pPr>
    </w:p>
    <w:p w:rsidR="00DF7A76" w:rsidRDefault="00DF7A76" w:rsidP="007E505E">
      <w:pPr>
        <w:spacing w:line="240" w:lineRule="exact"/>
        <w:jc w:val="center"/>
        <w:rPr>
          <w:b/>
          <w:sz w:val="28"/>
          <w:szCs w:val="28"/>
        </w:rPr>
      </w:pPr>
    </w:p>
    <w:p w:rsidR="00DF7A76" w:rsidRDefault="00DF7A76" w:rsidP="007E505E">
      <w:pPr>
        <w:spacing w:line="240" w:lineRule="exact"/>
        <w:jc w:val="center"/>
        <w:rPr>
          <w:b/>
          <w:sz w:val="28"/>
          <w:szCs w:val="28"/>
        </w:rPr>
      </w:pPr>
    </w:p>
    <w:p w:rsidR="00DF7A76" w:rsidRDefault="00DF7A76" w:rsidP="007E505E">
      <w:pPr>
        <w:spacing w:line="240" w:lineRule="exact"/>
        <w:jc w:val="center"/>
        <w:rPr>
          <w:b/>
          <w:sz w:val="28"/>
          <w:szCs w:val="28"/>
        </w:rPr>
      </w:pPr>
    </w:p>
    <w:p w:rsidR="00DF7A76" w:rsidRDefault="00DF7A76" w:rsidP="007E505E">
      <w:pPr>
        <w:spacing w:line="240" w:lineRule="exact"/>
        <w:jc w:val="center"/>
        <w:rPr>
          <w:b/>
          <w:sz w:val="28"/>
          <w:szCs w:val="28"/>
        </w:rPr>
      </w:pPr>
    </w:p>
    <w:p w:rsidR="00DF7A76" w:rsidRDefault="00DF7A76" w:rsidP="007E505E">
      <w:pPr>
        <w:spacing w:line="240" w:lineRule="exact"/>
        <w:jc w:val="center"/>
        <w:rPr>
          <w:b/>
          <w:sz w:val="28"/>
          <w:szCs w:val="28"/>
        </w:rPr>
      </w:pPr>
    </w:p>
    <w:p w:rsidR="00DF7A76" w:rsidRDefault="00DF7A76" w:rsidP="007E505E">
      <w:pPr>
        <w:spacing w:line="240" w:lineRule="exact"/>
        <w:jc w:val="center"/>
        <w:rPr>
          <w:b/>
          <w:sz w:val="28"/>
          <w:szCs w:val="28"/>
        </w:rPr>
      </w:pPr>
    </w:p>
    <w:p w:rsidR="00DF7A76" w:rsidRDefault="00DF7A76" w:rsidP="007E505E">
      <w:pPr>
        <w:spacing w:line="240" w:lineRule="exact"/>
        <w:jc w:val="center"/>
        <w:rPr>
          <w:b/>
          <w:sz w:val="28"/>
          <w:szCs w:val="28"/>
        </w:rPr>
      </w:pPr>
    </w:p>
    <w:p w:rsidR="00DF7A76" w:rsidRDefault="00DF7A76" w:rsidP="007E505E">
      <w:pPr>
        <w:spacing w:line="240" w:lineRule="exact"/>
        <w:jc w:val="center"/>
        <w:rPr>
          <w:b/>
          <w:sz w:val="28"/>
          <w:szCs w:val="28"/>
        </w:rPr>
      </w:pPr>
    </w:p>
    <w:p w:rsidR="00DF7A76" w:rsidRDefault="00DF7A76" w:rsidP="007E505E">
      <w:pPr>
        <w:spacing w:line="240" w:lineRule="exact"/>
        <w:jc w:val="center"/>
        <w:rPr>
          <w:b/>
          <w:sz w:val="28"/>
          <w:szCs w:val="28"/>
        </w:rPr>
      </w:pPr>
    </w:p>
    <w:p w:rsidR="00DF7A76" w:rsidRDefault="00DF7A76" w:rsidP="007E505E">
      <w:pPr>
        <w:spacing w:line="240" w:lineRule="exact"/>
        <w:jc w:val="center"/>
        <w:rPr>
          <w:b/>
          <w:sz w:val="28"/>
          <w:szCs w:val="28"/>
        </w:rPr>
      </w:pPr>
    </w:p>
    <w:p w:rsidR="00DF7A76" w:rsidRDefault="00DF7A76" w:rsidP="007E505E">
      <w:pPr>
        <w:spacing w:line="240" w:lineRule="exact"/>
        <w:jc w:val="center"/>
        <w:rPr>
          <w:b/>
          <w:sz w:val="28"/>
          <w:szCs w:val="28"/>
        </w:rPr>
      </w:pPr>
    </w:p>
    <w:p w:rsidR="00DF7A76" w:rsidRDefault="00DF7A76" w:rsidP="007E505E">
      <w:pPr>
        <w:spacing w:line="240" w:lineRule="exact"/>
        <w:jc w:val="center"/>
        <w:rPr>
          <w:b/>
          <w:sz w:val="28"/>
          <w:szCs w:val="28"/>
        </w:rPr>
      </w:pPr>
    </w:p>
    <w:p w:rsidR="00DF7A76" w:rsidRDefault="00DF7A76" w:rsidP="007E505E">
      <w:pPr>
        <w:spacing w:line="240" w:lineRule="exact"/>
        <w:jc w:val="center"/>
        <w:rPr>
          <w:b/>
          <w:sz w:val="28"/>
          <w:szCs w:val="28"/>
        </w:rPr>
      </w:pPr>
    </w:p>
    <w:p w:rsidR="00DF7A76" w:rsidRDefault="00DF7A76" w:rsidP="007E505E">
      <w:pPr>
        <w:spacing w:line="240" w:lineRule="exact"/>
        <w:jc w:val="center"/>
        <w:rPr>
          <w:b/>
          <w:sz w:val="28"/>
          <w:szCs w:val="28"/>
        </w:rPr>
      </w:pPr>
    </w:p>
    <w:p w:rsidR="007E505E" w:rsidRPr="00DE1196" w:rsidRDefault="007E505E" w:rsidP="007E505E">
      <w:pPr>
        <w:spacing w:line="240" w:lineRule="exact"/>
        <w:jc w:val="center"/>
        <w:rPr>
          <w:b/>
          <w:sz w:val="28"/>
          <w:szCs w:val="28"/>
        </w:rPr>
      </w:pPr>
      <w:r w:rsidRPr="00DE1196">
        <w:rPr>
          <w:b/>
          <w:sz w:val="28"/>
          <w:szCs w:val="28"/>
        </w:rPr>
        <w:t>ПОЯСНИТЕЛЬНАЯ ЗАПИСКА</w:t>
      </w:r>
    </w:p>
    <w:p w:rsidR="007E505E" w:rsidRDefault="007E505E" w:rsidP="007E505E">
      <w:pPr>
        <w:spacing w:line="240" w:lineRule="exact"/>
        <w:jc w:val="center"/>
        <w:rPr>
          <w:sz w:val="28"/>
          <w:szCs w:val="28"/>
          <w:lang w:eastAsia="en-US"/>
        </w:rPr>
      </w:pPr>
      <w:r w:rsidRPr="00DE1196">
        <w:rPr>
          <w:b/>
          <w:sz w:val="28"/>
          <w:szCs w:val="28"/>
        </w:rPr>
        <w:t xml:space="preserve">к проекту решения Губахинской городской Думы </w:t>
      </w:r>
      <w:r w:rsidRPr="005F4125">
        <w:rPr>
          <w:b/>
          <w:sz w:val="28"/>
          <w:szCs w:val="28"/>
        </w:rPr>
        <w:t>«</w:t>
      </w:r>
      <w:r w:rsidRPr="005F4125">
        <w:rPr>
          <w:b/>
          <w:sz w:val="28"/>
          <w:szCs w:val="28"/>
          <w:lang w:eastAsia="en-US"/>
        </w:rPr>
        <w:t>О назначении публичных слушаний по теме: «Обсуждение проектов решений Губахинской городской Думы</w:t>
      </w:r>
      <w:r w:rsidRPr="00DE1196">
        <w:rPr>
          <w:b/>
          <w:sz w:val="28"/>
          <w:szCs w:val="28"/>
          <w:lang w:eastAsia="en-US"/>
        </w:rPr>
        <w:t xml:space="preserve"> «О внесении изменений в Устав Губахинского городского округа»</w:t>
      </w:r>
      <w:r>
        <w:rPr>
          <w:sz w:val="28"/>
          <w:szCs w:val="28"/>
          <w:lang w:eastAsia="en-US"/>
        </w:rPr>
        <w:t xml:space="preserve"> </w:t>
      </w:r>
    </w:p>
    <w:p w:rsidR="007E505E" w:rsidRDefault="007E505E" w:rsidP="007E505E">
      <w:pPr>
        <w:spacing w:line="240" w:lineRule="exact"/>
        <w:jc w:val="both"/>
        <w:rPr>
          <w:sz w:val="28"/>
          <w:szCs w:val="28"/>
          <w:lang w:eastAsia="en-US"/>
        </w:rPr>
      </w:pPr>
    </w:p>
    <w:p w:rsidR="007E505E" w:rsidRPr="0060302B" w:rsidRDefault="007E505E" w:rsidP="007E505E">
      <w:pPr>
        <w:spacing w:line="360" w:lineRule="exact"/>
        <w:jc w:val="both"/>
      </w:pPr>
      <w:r>
        <w:rPr>
          <w:sz w:val="28"/>
          <w:szCs w:val="28"/>
          <w:lang w:eastAsia="en-US"/>
        </w:rPr>
        <w:lastRenderedPageBreak/>
        <w:tab/>
      </w:r>
      <w:r>
        <w:rPr>
          <w:sz w:val="28"/>
          <w:szCs w:val="28"/>
        </w:rPr>
        <w:t>Н</w:t>
      </w:r>
      <w:r w:rsidRPr="0060302B">
        <w:rPr>
          <w:sz w:val="28"/>
          <w:szCs w:val="28"/>
        </w:rPr>
        <w:t>а основании Федерального закона от 06.10.2003 года № 131-ФЗ «Об общих принципах организации местного самоуправления в Российской Федерации»</w:t>
      </w:r>
      <w:r>
        <w:rPr>
          <w:sz w:val="28"/>
          <w:szCs w:val="28"/>
        </w:rPr>
        <w:t>,</w:t>
      </w:r>
      <w:r w:rsidRPr="0060302B">
        <w:rPr>
          <w:sz w:val="28"/>
          <w:szCs w:val="28"/>
        </w:rPr>
        <w:t xml:space="preserve"> </w:t>
      </w:r>
      <w:r>
        <w:rPr>
          <w:sz w:val="28"/>
          <w:szCs w:val="28"/>
        </w:rPr>
        <w:t xml:space="preserve">настоящим </w:t>
      </w:r>
      <w:r w:rsidRPr="0060302B">
        <w:rPr>
          <w:sz w:val="28"/>
          <w:szCs w:val="28"/>
        </w:rPr>
        <w:t xml:space="preserve"> проектом решения предлагается </w:t>
      </w:r>
      <w:r>
        <w:rPr>
          <w:sz w:val="28"/>
          <w:szCs w:val="28"/>
        </w:rPr>
        <w:t xml:space="preserve">внести дополнения в перечень форм непосредственного участия населения в решении вопросов местного значения, таких как общественные обсуждения, ТОС и конференция граждан. </w:t>
      </w:r>
    </w:p>
    <w:p w:rsidR="007E505E" w:rsidRPr="00CF6753" w:rsidRDefault="007E505E" w:rsidP="007E505E">
      <w:pPr>
        <w:spacing w:line="360" w:lineRule="exact"/>
        <w:jc w:val="both"/>
        <w:rPr>
          <w:sz w:val="28"/>
          <w:szCs w:val="28"/>
        </w:rPr>
      </w:pPr>
      <w:r>
        <w:tab/>
      </w:r>
      <w:r>
        <w:rPr>
          <w:sz w:val="28"/>
          <w:szCs w:val="28"/>
        </w:rPr>
        <w:t xml:space="preserve">Принятие указанного решения необходимо в связи с изменениями, внесенными Федеральным законом от 03.08.2018 № 340-ФЗ  в Градостроительный и Земельный кодексы Российской Федерации, и 131-ФЗ </w:t>
      </w:r>
      <w:r w:rsidRPr="0060302B">
        <w:rPr>
          <w:sz w:val="28"/>
          <w:szCs w:val="28"/>
        </w:rPr>
        <w:t>«Об общих принципах организации местного самоуправления в Российской Федерации»</w:t>
      </w:r>
      <w:r>
        <w:rPr>
          <w:sz w:val="28"/>
          <w:szCs w:val="28"/>
        </w:rPr>
        <w:t>, касающимися корректировки вопросов местного значения городского округа в сфере земельных и градостроительных правоотношений.</w:t>
      </w:r>
    </w:p>
    <w:p w:rsidR="007E505E" w:rsidRPr="000145EC" w:rsidRDefault="007E505E" w:rsidP="007E505E">
      <w:pPr>
        <w:autoSpaceDE w:val="0"/>
        <w:autoSpaceDN w:val="0"/>
        <w:adjustRightInd w:val="0"/>
        <w:spacing w:line="360" w:lineRule="exact"/>
        <w:ind w:firstLine="709"/>
        <w:jc w:val="both"/>
        <w:rPr>
          <w:sz w:val="28"/>
          <w:szCs w:val="28"/>
        </w:rPr>
      </w:pPr>
      <w:r w:rsidRPr="00DF7A76">
        <w:rPr>
          <w:rFonts w:eastAsiaTheme="minorHAnsi"/>
          <w:sz w:val="28"/>
          <w:szCs w:val="28"/>
          <w:lang w:eastAsia="en-US"/>
        </w:rPr>
        <w:t xml:space="preserve">Настоящий проект решения разработан в целях приведения </w:t>
      </w:r>
      <w:hyperlink r:id="rId25" w:history="1">
        <w:r w:rsidRPr="00DF7A76">
          <w:rPr>
            <w:rFonts w:eastAsiaTheme="minorHAnsi"/>
            <w:color w:val="0000FF"/>
            <w:sz w:val="28"/>
            <w:szCs w:val="28"/>
            <w:lang w:eastAsia="en-US"/>
          </w:rPr>
          <w:t>Устава</w:t>
        </w:r>
      </w:hyperlink>
      <w:r w:rsidRPr="00DF7A76">
        <w:rPr>
          <w:rFonts w:eastAsiaTheme="minorHAnsi"/>
          <w:sz w:val="28"/>
          <w:szCs w:val="28"/>
          <w:lang w:eastAsia="en-US"/>
        </w:rPr>
        <w:t xml:space="preserve"> Губахинского городского округа в соответствие с </w:t>
      </w:r>
      <w:r w:rsidRPr="00DF7A76">
        <w:rPr>
          <w:sz w:val="28"/>
          <w:szCs w:val="28"/>
        </w:rPr>
        <w:t xml:space="preserve">Законом Пермского края от 27 мая 2019 № 399-ПК «Об установлении наименований представительных органов муниципальных образований, глав муниципальных образований, местных администраций в Пермском крае», которым </w:t>
      </w:r>
      <w:r w:rsidRPr="00DF7A76">
        <w:rPr>
          <w:rFonts w:eastAsia="Calibri"/>
          <w:sz w:val="28"/>
          <w:szCs w:val="28"/>
          <w:lang w:eastAsia="en-US"/>
        </w:rPr>
        <w:t>установлены наименования представительных органов муниципальных образований, глав муниципальных образований, местных администраций в Пермском крае» в части актуализации наименований некоторых органов местного самоуправления муниципальных образований Пермского края.</w:t>
      </w:r>
    </w:p>
    <w:p w:rsidR="007E505E" w:rsidRDefault="007E505E" w:rsidP="007E505E">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Настоящие наименования органов местного самоуправления «Глава города Губахи», «Администрация города Губахи» «Губахинская городская Дума» не соответствуют наименованию муниципального образования «Губахинский городской округ». Округ объединяет несколько населенных пунктов, включая административный центр город  Губаха.</w:t>
      </w:r>
    </w:p>
    <w:p w:rsidR="007E505E" w:rsidRDefault="007E505E" w:rsidP="007E505E">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Указанным проектом решения предлагаем привести в соответствие наименования органов местного самоуправления Губахинского городского округа:</w:t>
      </w:r>
    </w:p>
    <w:p w:rsidR="007E505E" w:rsidRDefault="007E505E" w:rsidP="007E505E">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Г</w:t>
      </w:r>
      <w:r w:rsidRPr="00016B0D">
        <w:rPr>
          <w:rFonts w:eastAsia="Calibri"/>
          <w:sz w:val="28"/>
          <w:szCs w:val="28"/>
          <w:lang w:eastAsia="en-US"/>
        </w:rPr>
        <w:t xml:space="preserve">лава городского округа – глава администрации </w:t>
      </w:r>
      <w:r>
        <w:rPr>
          <w:rFonts w:eastAsia="Calibri"/>
          <w:sz w:val="28"/>
          <w:szCs w:val="28"/>
          <w:lang w:eastAsia="en-US"/>
        </w:rPr>
        <w:t>Губахинского</w:t>
      </w:r>
      <w:r w:rsidRPr="00016B0D">
        <w:rPr>
          <w:rFonts w:eastAsia="Calibri"/>
          <w:sz w:val="28"/>
          <w:szCs w:val="28"/>
          <w:lang w:eastAsia="en-US"/>
        </w:rPr>
        <w:t xml:space="preserve"> городского округа</w:t>
      </w:r>
      <w:r>
        <w:rPr>
          <w:rFonts w:eastAsia="Calibri"/>
          <w:sz w:val="28"/>
          <w:szCs w:val="28"/>
          <w:lang w:eastAsia="en-US"/>
        </w:rPr>
        <w:t>;</w:t>
      </w:r>
    </w:p>
    <w:p w:rsidR="007E505E" w:rsidRDefault="007E505E" w:rsidP="007E505E">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Администрация Губахинского городского округа;</w:t>
      </w:r>
    </w:p>
    <w:p w:rsidR="007E505E" w:rsidRDefault="007E505E" w:rsidP="007E505E">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Дума Губахинского городского округа.</w:t>
      </w:r>
    </w:p>
    <w:p w:rsidR="007E505E" w:rsidRPr="00016B0D" w:rsidRDefault="007E505E" w:rsidP="007E505E">
      <w:pPr>
        <w:autoSpaceDE w:val="0"/>
        <w:autoSpaceDN w:val="0"/>
        <w:adjustRightInd w:val="0"/>
        <w:ind w:firstLine="709"/>
        <w:jc w:val="both"/>
        <w:rPr>
          <w:rFonts w:eastAsia="Calibri"/>
          <w:sz w:val="28"/>
          <w:szCs w:val="28"/>
          <w:lang w:eastAsia="en-US"/>
        </w:rPr>
      </w:pPr>
    </w:p>
    <w:p w:rsidR="007E505E" w:rsidRDefault="007E505E" w:rsidP="007E505E">
      <w:pPr>
        <w:spacing w:line="360" w:lineRule="exact"/>
        <w:jc w:val="both"/>
      </w:pPr>
    </w:p>
    <w:p w:rsidR="007E505E" w:rsidRDefault="007E505E" w:rsidP="007E505E">
      <w:pPr>
        <w:spacing w:line="360" w:lineRule="exact"/>
        <w:jc w:val="both"/>
      </w:pPr>
    </w:p>
    <w:p w:rsidR="00936019" w:rsidRDefault="00936019" w:rsidP="007E505E">
      <w:pPr>
        <w:spacing w:line="360" w:lineRule="exact"/>
        <w:jc w:val="both"/>
      </w:pPr>
    </w:p>
    <w:p w:rsidR="00936019" w:rsidRDefault="00936019" w:rsidP="007E505E">
      <w:pPr>
        <w:spacing w:line="360" w:lineRule="exact"/>
        <w:jc w:val="both"/>
      </w:pPr>
    </w:p>
    <w:p w:rsidR="00936019" w:rsidRDefault="00936019" w:rsidP="007E505E">
      <w:pPr>
        <w:spacing w:line="360" w:lineRule="exact"/>
        <w:jc w:val="both"/>
      </w:pPr>
    </w:p>
    <w:p w:rsidR="00936019" w:rsidRDefault="00936019" w:rsidP="00936019">
      <w:pPr>
        <w:shd w:val="clear" w:color="auto" w:fill="FFFFFF"/>
        <w:spacing w:line="374" w:lineRule="exact"/>
        <w:ind w:left="1171" w:right="538" w:hanging="134"/>
        <w:rPr>
          <w:b/>
          <w:bCs/>
          <w:sz w:val="26"/>
          <w:szCs w:val="26"/>
        </w:rPr>
      </w:pPr>
      <w:r>
        <w:rPr>
          <w:b/>
          <w:bCs/>
          <w:noProof/>
          <w:sz w:val="26"/>
          <w:szCs w:val="26"/>
        </w:rPr>
        <w:drawing>
          <wp:anchor distT="0" distB="0" distL="114300" distR="114300" simplePos="0" relativeHeight="251661312" behindDoc="1" locked="0" layoutInCell="1" allowOverlap="1">
            <wp:simplePos x="0" y="0"/>
            <wp:positionH relativeFrom="column">
              <wp:posOffset>2513330</wp:posOffset>
            </wp:positionH>
            <wp:positionV relativeFrom="paragraph">
              <wp:posOffset>-638175</wp:posOffset>
            </wp:positionV>
            <wp:extent cx="638175" cy="847725"/>
            <wp:effectExtent l="0" t="0" r="0" b="0"/>
            <wp:wrapTight wrapText="bothSides">
              <wp:wrapPolygon edited="0">
                <wp:start x="6448" y="485"/>
                <wp:lineTo x="3869" y="1456"/>
                <wp:lineTo x="1934" y="18445"/>
                <wp:lineTo x="5158" y="20387"/>
                <wp:lineTo x="9672" y="20387"/>
                <wp:lineTo x="12896" y="20387"/>
                <wp:lineTo x="16764" y="20387"/>
                <wp:lineTo x="21278" y="17960"/>
                <wp:lineTo x="21278" y="5825"/>
                <wp:lineTo x="18699" y="1456"/>
                <wp:lineTo x="16119" y="485"/>
                <wp:lineTo x="6448" y="485"/>
              </wp:wrapPolygon>
            </wp:wrapTight>
            <wp:docPr id="3" name="Рисунок 4" descr="Губаха контур фотошоп.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убаха контур фотошоп.tif"/>
                    <pic:cNvPicPr>
                      <a:picLocks noChangeAspect="1" noChangeArrowheads="1"/>
                    </pic:cNvPicPr>
                  </pic:nvPicPr>
                  <pic:blipFill>
                    <a:blip r:embed="rId26" cstate="print"/>
                    <a:srcRect/>
                    <a:stretch>
                      <a:fillRect/>
                    </a:stretch>
                  </pic:blipFill>
                  <pic:spPr bwMode="auto">
                    <a:xfrm>
                      <a:off x="0" y="0"/>
                      <a:ext cx="638175" cy="847725"/>
                    </a:xfrm>
                    <a:prstGeom prst="rect">
                      <a:avLst/>
                    </a:prstGeom>
                    <a:noFill/>
                    <a:ln w="9525">
                      <a:noFill/>
                      <a:miter lim="800000"/>
                      <a:headEnd/>
                      <a:tailEnd/>
                    </a:ln>
                  </pic:spPr>
                </pic:pic>
              </a:graphicData>
            </a:graphic>
          </wp:anchor>
        </w:drawing>
      </w:r>
    </w:p>
    <w:p w:rsidR="00936019" w:rsidRDefault="00936019" w:rsidP="00936019">
      <w:pPr>
        <w:shd w:val="clear" w:color="auto" w:fill="FFFFFF"/>
        <w:spacing w:line="374" w:lineRule="exact"/>
        <w:ind w:left="1171" w:right="538" w:hanging="134"/>
        <w:jc w:val="center"/>
        <w:rPr>
          <w:b/>
          <w:bCs/>
          <w:sz w:val="28"/>
          <w:szCs w:val="28"/>
        </w:rPr>
      </w:pPr>
      <w:r w:rsidRPr="00E00ECA">
        <w:rPr>
          <w:b/>
          <w:bCs/>
          <w:sz w:val="28"/>
          <w:szCs w:val="28"/>
        </w:rPr>
        <w:lastRenderedPageBreak/>
        <w:t xml:space="preserve">КОНТРОЛЬНО-СЧЕТНАЯ ПАЛАТА </w:t>
      </w:r>
    </w:p>
    <w:p w:rsidR="00936019" w:rsidRDefault="00936019" w:rsidP="00936019">
      <w:pPr>
        <w:shd w:val="clear" w:color="auto" w:fill="FFFFFF"/>
        <w:spacing w:line="374" w:lineRule="exact"/>
        <w:ind w:left="1171" w:right="538" w:hanging="134"/>
        <w:jc w:val="center"/>
        <w:rPr>
          <w:b/>
          <w:bCs/>
          <w:sz w:val="28"/>
          <w:szCs w:val="28"/>
        </w:rPr>
      </w:pPr>
      <w:r>
        <w:rPr>
          <w:b/>
          <w:bCs/>
          <w:sz w:val="28"/>
          <w:szCs w:val="28"/>
        </w:rPr>
        <w:t>ГУБАХИНСКОГО ГОРОДСКОГО ОКРУГА</w:t>
      </w:r>
    </w:p>
    <w:p w:rsidR="00936019" w:rsidRPr="00494EDA" w:rsidRDefault="00936019" w:rsidP="00936019">
      <w:pPr>
        <w:shd w:val="clear" w:color="auto" w:fill="FFFFFF"/>
        <w:spacing w:line="374" w:lineRule="exact"/>
        <w:ind w:right="538"/>
        <w:jc w:val="center"/>
      </w:pPr>
      <w:r>
        <w:t>у</w:t>
      </w:r>
      <w:r w:rsidRPr="00494EDA">
        <w:t xml:space="preserve">л. </w:t>
      </w:r>
      <w:r>
        <w:t>Никонова</w:t>
      </w:r>
      <w:r w:rsidRPr="00494EDA">
        <w:t xml:space="preserve">, д. </w:t>
      </w:r>
      <w:r>
        <w:t>44</w:t>
      </w:r>
      <w:r w:rsidRPr="00494EDA">
        <w:t>, г. Губаха, 618250, факс (34</w:t>
      </w:r>
      <w:r>
        <w:t> </w:t>
      </w:r>
      <w:r w:rsidRPr="00494EDA">
        <w:t>248</w:t>
      </w:r>
      <w:r>
        <w:t>)</w:t>
      </w:r>
      <w:r w:rsidRPr="00494EDA">
        <w:t xml:space="preserve"> 4 02 </w:t>
      </w:r>
      <w:r>
        <w:t>9</w:t>
      </w:r>
      <w:r w:rsidRPr="00494EDA">
        <w:t xml:space="preserve">4, тел. 4 </w:t>
      </w:r>
      <w:r>
        <w:t>08</w:t>
      </w:r>
      <w:r w:rsidRPr="00494EDA">
        <w:t xml:space="preserve"> 51</w:t>
      </w:r>
    </w:p>
    <w:p w:rsidR="00936019" w:rsidRDefault="00341BBB" w:rsidP="00936019">
      <w:pPr>
        <w:shd w:val="clear" w:color="auto" w:fill="FFFFFF"/>
        <w:spacing w:before="120" w:line="240" w:lineRule="exact"/>
        <w:ind w:left="164"/>
        <w:rPr>
          <w:sz w:val="28"/>
          <w:szCs w:val="28"/>
        </w:rPr>
      </w:pPr>
      <w:r>
        <w:rPr>
          <w:noProof/>
          <w:sz w:val="28"/>
          <w:szCs w:val="28"/>
        </w:rPr>
        <w:pict>
          <v:line id="_x0000_s1027" style="position:absolute;left:0;text-align:left;z-index:251660288" from="-6.25pt,5.9pt" to="448.25pt,5.9pt" wrapcoords="0 0 0 3 627 3 627 0 0 0" strokeweight="3pt">
            <v:stroke linestyle="thinThin"/>
            <w10:wrap type="tight"/>
          </v:line>
        </w:pict>
      </w:r>
    </w:p>
    <w:p w:rsidR="00936019" w:rsidRPr="00ED56D2" w:rsidRDefault="00936019" w:rsidP="00936019">
      <w:pPr>
        <w:shd w:val="clear" w:color="auto" w:fill="FFFFFF"/>
        <w:spacing w:before="120" w:line="240" w:lineRule="exact"/>
        <w:ind w:left="164"/>
        <w:jc w:val="center"/>
        <w:rPr>
          <w:b/>
          <w:sz w:val="28"/>
          <w:szCs w:val="28"/>
        </w:rPr>
      </w:pPr>
      <w:r w:rsidRPr="00ED56D2">
        <w:rPr>
          <w:b/>
          <w:sz w:val="28"/>
          <w:szCs w:val="28"/>
        </w:rPr>
        <w:t xml:space="preserve">ЗАКЛЮЧЕНИЕ № </w:t>
      </w:r>
      <w:r>
        <w:rPr>
          <w:b/>
          <w:sz w:val="28"/>
          <w:szCs w:val="28"/>
        </w:rPr>
        <w:t>50</w:t>
      </w:r>
    </w:p>
    <w:p w:rsidR="00936019" w:rsidRPr="00ED56D2" w:rsidRDefault="00936019" w:rsidP="00936019">
      <w:pPr>
        <w:shd w:val="clear" w:color="auto" w:fill="FFFFFF"/>
        <w:jc w:val="center"/>
        <w:rPr>
          <w:b/>
          <w:sz w:val="28"/>
          <w:szCs w:val="28"/>
        </w:rPr>
      </w:pPr>
      <w:r w:rsidRPr="00ED56D2">
        <w:rPr>
          <w:b/>
          <w:spacing w:val="-1"/>
          <w:sz w:val="28"/>
          <w:szCs w:val="28"/>
        </w:rPr>
        <w:t xml:space="preserve">на проект решения Губахинской городской Думы </w:t>
      </w:r>
      <w:r w:rsidRPr="00DF7A76">
        <w:rPr>
          <w:b/>
          <w:spacing w:val="-1"/>
          <w:sz w:val="28"/>
          <w:szCs w:val="28"/>
        </w:rPr>
        <w:t>«</w:t>
      </w:r>
      <w:r w:rsidR="00332175" w:rsidRPr="00DF7A76">
        <w:rPr>
          <w:b/>
          <w:spacing w:val="-1"/>
          <w:sz w:val="28"/>
          <w:szCs w:val="28"/>
        </w:rPr>
        <w:t xml:space="preserve">О назначении публичных слушаний </w:t>
      </w:r>
      <w:r w:rsidR="00332175" w:rsidRPr="00DF7A76">
        <w:rPr>
          <w:rFonts w:eastAsiaTheme="minorHAnsi"/>
          <w:b/>
          <w:bCs/>
          <w:sz w:val="28"/>
          <w:szCs w:val="28"/>
          <w:lang w:eastAsia="en-US"/>
        </w:rPr>
        <w:t>по теме: «Обсуждение проекта решения Губахинской городской Думы «О внесении изменений в Устав Губахинского городского округа»</w:t>
      </w:r>
    </w:p>
    <w:p w:rsidR="00936019" w:rsidRPr="00ED56D2" w:rsidRDefault="00936019" w:rsidP="00936019">
      <w:pPr>
        <w:shd w:val="clear" w:color="auto" w:fill="FFFFFF"/>
        <w:tabs>
          <w:tab w:val="left" w:pos="6804"/>
        </w:tabs>
        <w:spacing w:before="336"/>
        <w:ind w:left="19"/>
        <w:rPr>
          <w:sz w:val="28"/>
          <w:szCs w:val="28"/>
        </w:rPr>
      </w:pPr>
      <w:r w:rsidRPr="00ED56D2">
        <w:rPr>
          <w:sz w:val="28"/>
          <w:szCs w:val="28"/>
        </w:rPr>
        <w:t>г. Губаха</w:t>
      </w:r>
      <w:r w:rsidRPr="00ED56D2">
        <w:rPr>
          <w:sz w:val="28"/>
          <w:szCs w:val="28"/>
        </w:rPr>
        <w:tab/>
      </w:r>
      <w:r>
        <w:rPr>
          <w:sz w:val="28"/>
          <w:szCs w:val="28"/>
        </w:rPr>
        <w:t>16</w:t>
      </w:r>
      <w:r w:rsidRPr="00ED56D2">
        <w:rPr>
          <w:sz w:val="28"/>
          <w:szCs w:val="28"/>
        </w:rPr>
        <w:t xml:space="preserve"> </w:t>
      </w:r>
      <w:r>
        <w:rPr>
          <w:sz w:val="28"/>
          <w:szCs w:val="28"/>
        </w:rPr>
        <w:t>июля</w:t>
      </w:r>
      <w:r w:rsidRPr="00ED56D2">
        <w:rPr>
          <w:sz w:val="28"/>
          <w:szCs w:val="28"/>
        </w:rPr>
        <w:t xml:space="preserve"> 201</w:t>
      </w:r>
      <w:r>
        <w:rPr>
          <w:sz w:val="28"/>
          <w:szCs w:val="28"/>
        </w:rPr>
        <w:t xml:space="preserve">9 </w:t>
      </w:r>
      <w:r w:rsidRPr="00ED56D2">
        <w:rPr>
          <w:sz w:val="28"/>
          <w:szCs w:val="28"/>
        </w:rPr>
        <w:t>г.</w:t>
      </w:r>
    </w:p>
    <w:p w:rsidR="00936019" w:rsidRPr="00ED56D2" w:rsidRDefault="00936019" w:rsidP="00936019">
      <w:pPr>
        <w:shd w:val="clear" w:color="auto" w:fill="FFFFFF"/>
        <w:spacing w:before="240"/>
        <w:ind w:firstLine="709"/>
        <w:jc w:val="both"/>
        <w:rPr>
          <w:sz w:val="28"/>
          <w:szCs w:val="28"/>
        </w:rPr>
      </w:pPr>
      <w:r w:rsidRPr="00ED56D2">
        <w:rPr>
          <w:sz w:val="28"/>
          <w:szCs w:val="28"/>
        </w:rPr>
        <w:t>Рассмотрев представленный проект решения</w:t>
      </w:r>
      <w:r>
        <w:rPr>
          <w:sz w:val="28"/>
          <w:szCs w:val="28"/>
        </w:rPr>
        <w:t>,</w:t>
      </w:r>
      <w:r w:rsidRPr="00ED56D2">
        <w:rPr>
          <w:sz w:val="28"/>
          <w:szCs w:val="28"/>
        </w:rPr>
        <w:t xml:space="preserve"> Контрольно-сч</w:t>
      </w:r>
      <w:r>
        <w:rPr>
          <w:sz w:val="28"/>
          <w:szCs w:val="28"/>
        </w:rPr>
        <w:t>етная палата отмечает следующее.</w:t>
      </w:r>
    </w:p>
    <w:p w:rsidR="00936019" w:rsidRPr="006A2933" w:rsidRDefault="00936019" w:rsidP="00936019">
      <w:pPr>
        <w:ind w:firstLine="540"/>
        <w:jc w:val="both"/>
        <w:rPr>
          <w:sz w:val="28"/>
          <w:szCs w:val="28"/>
        </w:rPr>
      </w:pPr>
      <w:r w:rsidRPr="002B7129">
        <w:rPr>
          <w:sz w:val="28"/>
          <w:szCs w:val="28"/>
        </w:rPr>
        <w:t>Проект решения подготовлен в соответствии с</w:t>
      </w:r>
      <w:r>
        <w:rPr>
          <w:sz w:val="28"/>
          <w:szCs w:val="28"/>
        </w:rPr>
        <w:t xml:space="preserve"> </w:t>
      </w:r>
      <w:r w:rsidRPr="009D47C2">
        <w:rPr>
          <w:sz w:val="28"/>
          <w:szCs w:val="28"/>
        </w:rPr>
        <w:t>Федеральным законом от 06.10.2003 № 131-ФЗ «Об общих принципах организации местного самоуправления</w:t>
      </w:r>
      <w:r w:rsidRPr="00B05643">
        <w:rPr>
          <w:sz w:val="28"/>
          <w:szCs w:val="28"/>
        </w:rPr>
        <w:t xml:space="preserve"> в Российской Федерации»</w:t>
      </w:r>
      <w:r>
        <w:rPr>
          <w:sz w:val="28"/>
          <w:szCs w:val="28"/>
        </w:rPr>
        <w:t xml:space="preserve"> (далее – Федеральный закон № 131-ФЗ), </w:t>
      </w:r>
      <w:r w:rsidRPr="009D47C2">
        <w:rPr>
          <w:sz w:val="28"/>
          <w:szCs w:val="28"/>
        </w:rPr>
        <w:t xml:space="preserve">Федеральным законом </w:t>
      </w:r>
      <w:r w:rsidRPr="00A5342A">
        <w:rPr>
          <w:sz w:val="28"/>
          <w:szCs w:val="28"/>
        </w:rPr>
        <w:t xml:space="preserve">от </w:t>
      </w:r>
      <w:r w:rsidR="00472C85" w:rsidRPr="00DF7A76">
        <w:rPr>
          <w:sz w:val="28"/>
          <w:szCs w:val="28"/>
        </w:rPr>
        <w:t>27 мая 2019 № 399-ПК «Об установлении наименований представительных органов муниципальных образований, глав муниципальных образований, местных администраций в Пермском крае»</w:t>
      </w:r>
      <w:r>
        <w:rPr>
          <w:sz w:val="28"/>
          <w:szCs w:val="28"/>
        </w:rPr>
        <w:t>,</w:t>
      </w:r>
      <w:r w:rsidRPr="00046D0D">
        <w:rPr>
          <w:sz w:val="28"/>
          <w:szCs w:val="28"/>
        </w:rPr>
        <w:t xml:space="preserve"> </w:t>
      </w:r>
      <w:r>
        <w:rPr>
          <w:sz w:val="28"/>
          <w:szCs w:val="28"/>
        </w:rPr>
        <w:t>Уставом</w:t>
      </w:r>
      <w:r w:rsidRPr="002B7129">
        <w:rPr>
          <w:sz w:val="28"/>
          <w:szCs w:val="28"/>
        </w:rPr>
        <w:t xml:space="preserve"> Губахинского городского округа</w:t>
      </w:r>
      <w:r>
        <w:rPr>
          <w:sz w:val="28"/>
          <w:szCs w:val="28"/>
        </w:rPr>
        <w:t xml:space="preserve">, заключением </w:t>
      </w:r>
      <w:r w:rsidRPr="006A2933">
        <w:rPr>
          <w:sz w:val="28"/>
          <w:szCs w:val="28"/>
        </w:rPr>
        <w:t>Мин</w:t>
      </w:r>
      <w:r>
        <w:rPr>
          <w:sz w:val="28"/>
          <w:szCs w:val="28"/>
        </w:rPr>
        <w:t xml:space="preserve">истерства </w:t>
      </w:r>
      <w:r w:rsidRPr="006A2933">
        <w:rPr>
          <w:sz w:val="28"/>
          <w:szCs w:val="28"/>
        </w:rPr>
        <w:t>юст</w:t>
      </w:r>
      <w:r>
        <w:rPr>
          <w:sz w:val="28"/>
          <w:szCs w:val="28"/>
        </w:rPr>
        <w:t>иции РФ по Пермскому краю</w:t>
      </w:r>
      <w:r w:rsidRPr="006A2933">
        <w:rPr>
          <w:sz w:val="28"/>
          <w:szCs w:val="28"/>
        </w:rPr>
        <w:t xml:space="preserve"> об отказе в государственной регистрации от 21.06.2019 № 152.</w:t>
      </w:r>
    </w:p>
    <w:p w:rsidR="00936019" w:rsidRPr="00ED56D2" w:rsidRDefault="00936019" w:rsidP="00936019">
      <w:pPr>
        <w:ind w:firstLine="710"/>
        <w:jc w:val="both"/>
        <w:rPr>
          <w:sz w:val="28"/>
          <w:szCs w:val="28"/>
        </w:rPr>
      </w:pPr>
    </w:p>
    <w:p w:rsidR="00936019" w:rsidRPr="00ED56D2" w:rsidRDefault="00936019" w:rsidP="00936019">
      <w:pPr>
        <w:shd w:val="clear" w:color="auto" w:fill="FFFFFF"/>
        <w:spacing w:line="317" w:lineRule="exact"/>
        <w:ind w:left="730"/>
        <w:rPr>
          <w:sz w:val="28"/>
          <w:szCs w:val="28"/>
        </w:rPr>
      </w:pPr>
      <w:r w:rsidRPr="00ED56D2">
        <w:rPr>
          <w:b/>
          <w:bCs/>
          <w:sz w:val="28"/>
          <w:szCs w:val="28"/>
        </w:rPr>
        <w:t>Выводы</w:t>
      </w:r>
    </w:p>
    <w:p w:rsidR="00936019" w:rsidRDefault="00936019" w:rsidP="00936019">
      <w:pPr>
        <w:ind w:firstLine="720"/>
        <w:jc w:val="both"/>
        <w:rPr>
          <w:sz w:val="28"/>
          <w:szCs w:val="28"/>
        </w:rPr>
      </w:pPr>
      <w:r w:rsidRPr="00ED56D2">
        <w:rPr>
          <w:sz w:val="28"/>
          <w:szCs w:val="28"/>
        </w:rPr>
        <w:t xml:space="preserve">Проект решения не противоречит нормам </w:t>
      </w:r>
      <w:r>
        <w:rPr>
          <w:spacing w:val="-1"/>
          <w:sz w:val="28"/>
          <w:szCs w:val="28"/>
        </w:rPr>
        <w:t>действующего законодательства</w:t>
      </w:r>
      <w:r>
        <w:rPr>
          <w:sz w:val="28"/>
          <w:szCs w:val="28"/>
        </w:rPr>
        <w:t>.</w:t>
      </w:r>
    </w:p>
    <w:p w:rsidR="00936019" w:rsidRDefault="00936019" w:rsidP="00936019">
      <w:pPr>
        <w:shd w:val="clear" w:color="auto" w:fill="FFFFFF"/>
        <w:spacing w:line="317" w:lineRule="exact"/>
        <w:ind w:left="797"/>
        <w:rPr>
          <w:b/>
          <w:sz w:val="28"/>
          <w:szCs w:val="28"/>
        </w:rPr>
      </w:pPr>
    </w:p>
    <w:p w:rsidR="00936019" w:rsidRPr="00ED56D2" w:rsidRDefault="00936019" w:rsidP="00936019">
      <w:pPr>
        <w:shd w:val="clear" w:color="auto" w:fill="FFFFFF"/>
        <w:spacing w:line="317" w:lineRule="exact"/>
        <w:ind w:left="797"/>
        <w:rPr>
          <w:b/>
          <w:sz w:val="28"/>
          <w:szCs w:val="28"/>
        </w:rPr>
      </w:pPr>
      <w:r w:rsidRPr="00ED56D2">
        <w:rPr>
          <w:b/>
          <w:sz w:val="28"/>
          <w:szCs w:val="28"/>
        </w:rPr>
        <w:t>Предложения</w:t>
      </w:r>
    </w:p>
    <w:p w:rsidR="00936019" w:rsidRDefault="00936019" w:rsidP="00936019">
      <w:pPr>
        <w:shd w:val="clear" w:color="auto" w:fill="FFFFFF"/>
        <w:spacing w:line="336" w:lineRule="exact"/>
        <w:ind w:left="19" w:right="10" w:firstLine="768"/>
        <w:jc w:val="both"/>
        <w:rPr>
          <w:sz w:val="28"/>
          <w:szCs w:val="28"/>
        </w:rPr>
      </w:pPr>
      <w:r w:rsidRPr="00ED56D2">
        <w:rPr>
          <w:sz w:val="28"/>
          <w:szCs w:val="28"/>
        </w:rPr>
        <w:t>Проект решения рекомендуется к утверждению Губахинской городской Думой.</w:t>
      </w:r>
    </w:p>
    <w:p w:rsidR="00936019" w:rsidRPr="00ED56D2" w:rsidRDefault="00936019" w:rsidP="00936019">
      <w:pPr>
        <w:shd w:val="clear" w:color="auto" w:fill="FFFFFF"/>
        <w:tabs>
          <w:tab w:val="left" w:pos="6230"/>
        </w:tabs>
        <w:spacing w:before="480"/>
        <w:ind w:left="11"/>
        <w:rPr>
          <w:sz w:val="28"/>
          <w:szCs w:val="28"/>
        </w:rPr>
      </w:pPr>
      <w:r w:rsidRPr="00ED56D2">
        <w:rPr>
          <w:sz w:val="28"/>
          <w:szCs w:val="28"/>
        </w:rPr>
        <w:t>Председатель Контрольно-счетной палаты</w:t>
      </w:r>
      <w:r w:rsidRPr="00ED56D2">
        <w:rPr>
          <w:rFonts w:ascii="Arial" w:hAnsi="Arial" w:cs="Arial"/>
          <w:sz w:val="28"/>
          <w:szCs w:val="28"/>
        </w:rPr>
        <w:tab/>
      </w:r>
      <w:r w:rsidRPr="00ED56D2">
        <w:rPr>
          <w:rFonts w:hAnsi="Arial"/>
          <w:i/>
          <w:iCs/>
          <w:sz w:val="28"/>
          <w:szCs w:val="28"/>
        </w:rPr>
        <w:t xml:space="preserve">      </w:t>
      </w:r>
      <w:r w:rsidRPr="00ED56D2">
        <w:rPr>
          <w:sz w:val="28"/>
          <w:szCs w:val="28"/>
        </w:rPr>
        <w:t>Л.П. Лазарева</w:t>
      </w:r>
      <w:bookmarkStart w:id="1" w:name="RANGE!A1:G13"/>
      <w:bookmarkEnd w:id="1"/>
    </w:p>
    <w:p w:rsidR="00D017E9" w:rsidRDefault="00D017E9" w:rsidP="00936019">
      <w:pPr>
        <w:spacing w:line="360" w:lineRule="exact"/>
        <w:jc w:val="both"/>
      </w:pPr>
    </w:p>
    <w:sectPr w:rsidR="00D017E9" w:rsidSect="00EA5727">
      <w:footerReference w:type="default" r:id="rId27"/>
      <w:pgSz w:w="11906" w:h="16838"/>
      <w:pgMar w:top="851" w:right="567" w:bottom="567"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C8D" w:rsidRDefault="00251C8D" w:rsidP="00EA5727">
      <w:r>
        <w:separator/>
      </w:r>
    </w:p>
  </w:endnote>
  <w:endnote w:type="continuationSeparator" w:id="1">
    <w:p w:rsidR="00251C8D" w:rsidRDefault="00251C8D" w:rsidP="00EA5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0516"/>
      <w:docPartObj>
        <w:docPartGallery w:val="Общ"/>
        <w:docPartUnique/>
      </w:docPartObj>
    </w:sdtPr>
    <w:sdtContent>
      <w:p w:rsidR="00EA5727" w:rsidRDefault="00EA5727">
        <w:pPr>
          <w:pStyle w:val="ad"/>
          <w:jc w:val="center"/>
        </w:pPr>
        <w:fldSimple w:instr=" PAGE   \* MERGEFORMAT ">
          <w:r w:rsidR="00DF7A76">
            <w:rPr>
              <w:noProof/>
            </w:rPr>
            <w:t>12</w:t>
          </w:r>
        </w:fldSimple>
      </w:p>
    </w:sdtContent>
  </w:sdt>
  <w:p w:rsidR="00EA5727" w:rsidRDefault="00EA572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C8D" w:rsidRDefault="00251C8D" w:rsidP="00EA5727">
      <w:r>
        <w:separator/>
      </w:r>
    </w:p>
  </w:footnote>
  <w:footnote w:type="continuationSeparator" w:id="1">
    <w:p w:rsidR="00251C8D" w:rsidRDefault="00251C8D" w:rsidP="00EA5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3CA66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49045E3"/>
    <w:multiLevelType w:val="multilevel"/>
    <w:tmpl w:val="CF1AA7EC"/>
    <w:lvl w:ilvl="0">
      <w:start w:val="1"/>
      <w:numFmt w:val="decimal"/>
      <w:lvlText w:val="%1."/>
      <w:lvlJc w:val="left"/>
      <w:pPr>
        <w:ind w:left="675" w:hanging="675"/>
      </w:pPr>
    </w:lvl>
    <w:lvl w:ilvl="1">
      <w:start w:val="4"/>
      <w:numFmt w:val="decimal"/>
      <w:lvlText w:val="%1.%2."/>
      <w:lvlJc w:val="left"/>
      <w:pPr>
        <w:ind w:left="720" w:hanging="720"/>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03C7F09"/>
    <w:multiLevelType w:val="hybridMultilevel"/>
    <w:tmpl w:val="2EA872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2846C1"/>
    <w:multiLevelType w:val="multilevel"/>
    <w:tmpl w:val="15A49D34"/>
    <w:lvl w:ilvl="0">
      <w:start w:val="1"/>
      <w:numFmt w:val="decimal"/>
      <w:lvlText w:val="%1."/>
      <w:lvlJc w:val="left"/>
      <w:pPr>
        <w:ind w:left="928" w:hanging="360"/>
      </w:pPr>
      <w:rPr>
        <w:sz w:val="28"/>
        <w:szCs w:val="28"/>
      </w:rPr>
    </w:lvl>
    <w:lvl w:ilvl="1">
      <w:start w:val="1"/>
      <w:numFmt w:val="decimal"/>
      <w:isLgl/>
      <w:lvlText w:val="%1.%2."/>
      <w:lvlJc w:val="left"/>
      <w:pPr>
        <w:ind w:left="1648" w:hanging="720"/>
      </w:pPr>
    </w:lvl>
    <w:lvl w:ilvl="2">
      <w:start w:val="1"/>
      <w:numFmt w:val="decimal"/>
      <w:isLgl/>
      <w:lvlText w:val="%1.%2.%3."/>
      <w:lvlJc w:val="left"/>
      <w:pPr>
        <w:ind w:left="720"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528" w:hanging="180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4">
    <w:nsid w:val="182E5F5A"/>
    <w:multiLevelType w:val="multilevel"/>
    <w:tmpl w:val="A50E8482"/>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nsid w:val="1A9172A8"/>
    <w:multiLevelType w:val="hybridMultilevel"/>
    <w:tmpl w:val="BCA8F6C0"/>
    <w:lvl w:ilvl="0" w:tplc="FB0EE91A">
      <w:start w:val="15"/>
      <w:numFmt w:val="decimal"/>
      <w:lvlText w:val="%1."/>
      <w:lvlJc w:val="left"/>
      <w:pPr>
        <w:ind w:left="1287"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96E9A"/>
    <w:multiLevelType w:val="multilevel"/>
    <w:tmpl w:val="D294FBF4"/>
    <w:lvl w:ilvl="0">
      <w:start w:val="1"/>
      <w:numFmt w:val="decimal"/>
      <w:lvlText w:val="%1."/>
      <w:lvlJc w:val="left"/>
      <w:pPr>
        <w:ind w:left="675" w:hanging="675"/>
      </w:pPr>
    </w:lvl>
    <w:lvl w:ilvl="1">
      <w:start w:val="5"/>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2E967B91"/>
    <w:multiLevelType w:val="multilevel"/>
    <w:tmpl w:val="90BA91B4"/>
    <w:lvl w:ilvl="0">
      <w:start w:val="1"/>
      <w:numFmt w:val="decimal"/>
      <w:lvlText w:val="%1."/>
      <w:lvlJc w:val="left"/>
      <w:pPr>
        <w:ind w:left="675" w:hanging="675"/>
      </w:pPr>
    </w:lvl>
    <w:lvl w:ilvl="1">
      <w:start w:val="4"/>
      <w:numFmt w:val="decimal"/>
      <w:lvlText w:val="%1.%2."/>
      <w:lvlJc w:val="left"/>
      <w:pPr>
        <w:ind w:left="1080" w:hanging="720"/>
      </w:pPr>
    </w:lvl>
    <w:lvl w:ilvl="2">
      <w:start w:val="7"/>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nsid w:val="30305699"/>
    <w:multiLevelType w:val="multilevel"/>
    <w:tmpl w:val="EC5C1EF0"/>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30A3FD2"/>
    <w:multiLevelType w:val="multilevel"/>
    <w:tmpl w:val="50680746"/>
    <w:lvl w:ilvl="0">
      <w:start w:val="1"/>
      <w:numFmt w:val="decimal"/>
      <w:lvlText w:val="%1."/>
      <w:lvlJc w:val="left"/>
      <w:pPr>
        <w:ind w:left="675" w:hanging="675"/>
      </w:pPr>
    </w:lvl>
    <w:lvl w:ilvl="1">
      <w:start w:val="4"/>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0">
    <w:nsid w:val="382C3794"/>
    <w:multiLevelType w:val="multilevel"/>
    <w:tmpl w:val="AE963064"/>
    <w:lvl w:ilvl="0">
      <w:start w:val="1"/>
      <w:numFmt w:val="decimal"/>
      <w:lvlText w:val="%1."/>
      <w:lvlJc w:val="left"/>
      <w:pPr>
        <w:ind w:left="675" w:hanging="675"/>
      </w:pPr>
    </w:lvl>
    <w:lvl w:ilvl="1">
      <w:start w:val="7"/>
      <w:numFmt w:val="decimal"/>
      <w:lvlText w:val="%1.%2."/>
      <w:lvlJc w:val="left"/>
      <w:pPr>
        <w:ind w:left="1003" w:hanging="720"/>
      </w:pPr>
    </w:lvl>
    <w:lvl w:ilvl="2">
      <w:start w:val="1"/>
      <w:numFmt w:val="decimal"/>
      <w:lvlText w:val="%1.%2.%3."/>
      <w:lvlJc w:val="left"/>
      <w:pPr>
        <w:ind w:left="7383"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1">
    <w:nsid w:val="393E2BD7"/>
    <w:multiLevelType w:val="hybridMultilevel"/>
    <w:tmpl w:val="757C9582"/>
    <w:lvl w:ilvl="0" w:tplc="41E415B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6391505"/>
    <w:multiLevelType w:val="multilevel"/>
    <w:tmpl w:val="370C5692"/>
    <w:lvl w:ilvl="0">
      <w:start w:val="1"/>
      <w:numFmt w:val="decimal"/>
      <w:lvlText w:val="%1."/>
      <w:lvlJc w:val="left"/>
      <w:pPr>
        <w:ind w:left="675" w:hanging="675"/>
      </w:pPr>
    </w:lvl>
    <w:lvl w:ilvl="1">
      <w:start w:val="1"/>
      <w:numFmt w:val="decimal"/>
      <w:lvlText w:val="%1.%2."/>
      <w:lvlJc w:val="left"/>
      <w:pPr>
        <w:ind w:left="1287" w:hanging="720"/>
      </w:pPr>
    </w:lvl>
    <w:lvl w:ilvl="2">
      <w:start w:val="6"/>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6C49016D"/>
    <w:multiLevelType w:val="multilevel"/>
    <w:tmpl w:val="BBA06F50"/>
    <w:lvl w:ilvl="0">
      <w:start w:val="1"/>
      <w:numFmt w:val="decimal"/>
      <w:lvlText w:val="%1."/>
      <w:lvlJc w:val="left"/>
      <w:pPr>
        <w:ind w:left="675" w:hanging="675"/>
      </w:pPr>
    </w:lvl>
    <w:lvl w:ilvl="1">
      <w:start w:val="5"/>
      <w:numFmt w:val="decimal"/>
      <w:lvlText w:val="%1.%2."/>
      <w:lvlJc w:val="left"/>
      <w:pPr>
        <w:ind w:left="1312" w:hanging="720"/>
      </w:pPr>
    </w:lvl>
    <w:lvl w:ilvl="2">
      <w:start w:val="1"/>
      <w:numFmt w:val="decimal"/>
      <w:lvlText w:val="%1.%2.%3."/>
      <w:lvlJc w:val="left"/>
      <w:pPr>
        <w:ind w:left="1904" w:hanging="720"/>
      </w:pPr>
    </w:lvl>
    <w:lvl w:ilvl="3">
      <w:start w:val="1"/>
      <w:numFmt w:val="decimal"/>
      <w:lvlText w:val="%1.%2.%3.%4."/>
      <w:lvlJc w:val="left"/>
      <w:pPr>
        <w:ind w:left="2856" w:hanging="1080"/>
      </w:pPr>
    </w:lvl>
    <w:lvl w:ilvl="4">
      <w:start w:val="1"/>
      <w:numFmt w:val="decimal"/>
      <w:lvlText w:val="%1.%2.%3.%4.%5."/>
      <w:lvlJc w:val="left"/>
      <w:pPr>
        <w:ind w:left="3448" w:hanging="1080"/>
      </w:pPr>
    </w:lvl>
    <w:lvl w:ilvl="5">
      <w:start w:val="1"/>
      <w:numFmt w:val="decimal"/>
      <w:lvlText w:val="%1.%2.%3.%4.%5.%6."/>
      <w:lvlJc w:val="left"/>
      <w:pPr>
        <w:ind w:left="4400" w:hanging="1440"/>
      </w:pPr>
    </w:lvl>
    <w:lvl w:ilvl="6">
      <w:start w:val="1"/>
      <w:numFmt w:val="decimal"/>
      <w:lvlText w:val="%1.%2.%3.%4.%5.%6.%7."/>
      <w:lvlJc w:val="left"/>
      <w:pPr>
        <w:ind w:left="5352" w:hanging="1800"/>
      </w:pPr>
    </w:lvl>
    <w:lvl w:ilvl="7">
      <w:start w:val="1"/>
      <w:numFmt w:val="decimal"/>
      <w:lvlText w:val="%1.%2.%3.%4.%5.%6.%7.%8."/>
      <w:lvlJc w:val="left"/>
      <w:pPr>
        <w:ind w:left="5944" w:hanging="1800"/>
      </w:pPr>
    </w:lvl>
    <w:lvl w:ilvl="8">
      <w:start w:val="1"/>
      <w:numFmt w:val="decimal"/>
      <w:lvlText w:val="%1.%2.%3.%4.%5.%6.%7.%8.%9."/>
      <w:lvlJc w:val="left"/>
      <w:pPr>
        <w:ind w:left="6896" w:hanging="2160"/>
      </w:pPr>
    </w:lvl>
  </w:abstractNum>
  <w:abstractNum w:abstractNumId="14">
    <w:nsid w:val="72881638"/>
    <w:multiLevelType w:val="hybridMultilevel"/>
    <w:tmpl w:val="776287C8"/>
    <w:lvl w:ilvl="0" w:tplc="51E2D9F0">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nsid w:val="79272E97"/>
    <w:multiLevelType w:val="hybridMultilevel"/>
    <w:tmpl w:val="C7B6495E"/>
    <w:lvl w:ilvl="0" w:tplc="28BAB72A">
      <w:start w:val="1"/>
      <w:numFmt w:val="decimal"/>
      <w:lvlText w:val="%1."/>
      <w:lvlJc w:val="left"/>
      <w:pPr>
        <w:ind w:left="929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C21442A"/>
    <w:multiLevelType w:val="hybridMultilevel"/>
    <w:tmpl w:val="7C3A3CA6"/>
    <w:lvl w:ilvl="0" w:tplc="323A3BA4">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017E9"/>
    <w:rsid w:val="00064B2A"/>
    <w:rsid w:val="000808F4"/>
    <w:rsid w:val="000844BC"/>
    <w:rsid w:val="00085EF8"/>
    <w:rsid w:val="000E57B0"/>
    <w:rsid w:val="000F1D61"/>
    <w:rsid w:val="00111D6E"/>
    <w:rsid w:val="00112C5C"/>
    <w:rsid w:val="00117F97"/>
    <w:rsid w:val="00134793"/>
    <w:rsid w:val="0013718E"/>
    <w:rsid w:val="0014054C"/>
    <w:rsid w:val="00182249"/>
    <w:rsid w:val="00194607"/>
    <w:rsid w:val="001B62F7"/>
    <w:rsid w:val="001C5683"/>
    <w:rsid w:val="001E208E"/>
    <w:rsid w:val="00206B08"/>
    <w:rsid w:val="0024111F"/>
    <w:rsid w:val="00251C8D"/>
    <w:rsid w:val="002724A8"/>
    <w:rsid w:val="00283AD1"/>
    <w:rsid w:val="00284771"/>
    <w:rsid w:val="002B0791"/>
    <w:rsid w:val="002B1B9B"/>
    <w:rsid w:val="002C259B"/>
    <w:rsid w:val="002C6691"/>
    <w:rsid w:val="002F41D0"/>
    <w:rsid w:val="00306F2C"/>
    <w:rsid w:val="00315887"/>
    <w:rsid w:val="00324163"/>
    <w:rsid w:val="00332175"/>
    <w:rsid w:val="00341BBB"/>
    <w:rsid w:val="0038100B"/>
    <w:rsid w:val="003E16F7"/>
    <w:rsid w:val="003E1A2B"/>
    <w:rsid w:val="0042335E"/>
    <w:rsid w:val="0044323A"/>
    <w:rsid w:val="00455CF4"/>
    <w:rsid w:val="004708B3"/>
    <w:rsid w:val="00472C85"/>
    <w:rsid w:val="00492240"/>
    <w:rsid w:val="004A5CE3"/>
    <w:rsid w:val="004B4A80"/>
    <w:rsid w:val="004D1CD0"/>
    <w:rsid w:val="004E050F"/>
    <w:rsid w:val="00513777"/>
    <w:rsid w:val="00514446"/>
    <w:rsid w:val="00526877"/>
    <w:rsid w:val="005339E3"/>
    <w:rsid w:val="00552E2A"/>
    <w:rsid w:val="005571A5"/>
    <w:rsid w:val="005621C1"/>
    <w:rsid w:val="00567EE8"/>
    <w:rsid w:val="00571D02"/>
    <w:rsid w:val="00593428"/>
    <w:rsid w:val="005A729B"/>
    <w:rsid w:val="005E7F67"/>
    <w:rsid w:val="005F4125"/>
    <w:rsid w:val="0060302B"/>
    <w:rsid w:val="00610FCF"/>
    <w:rsid w:val="0062237B"/>
    <w:rsid w:val="00637D01"/>
    <w:rsid w:val="00640174"/>
    <w:rsid w:val="00652724"/>
    <w:rsid w:val="00655B6D"/>
    <w:rsid w:val="006635C2"/>
    <w:rsid w:val="006804AE"/>
    <w:rsid w:val="00694029"/>
    <w:rsid w:val="00694C8B"/>
    <w:rsid w:val="006960B5"/>
    <w:rsid w:val="006A5ED1"/>
    <w:rsid w:val="006B1F09"/>
    <w:rsid w:val="006D246D"/>
    <w:rsid w:val="006D47B2"/>
    <w:rsid w:val="006F6C3A"/>
    <w:rsid w:val="007849A1"/>
    <w:rsid w:val="007B349B"/>
    <w:rsid w:val="007C4091"/>
    <w:rsid w:val="007E2586"/>
    <w:rsid w:val="007E28CA"/>
    <w:rsid w:val="007E505E"/>
    <w:rsid w:val="007F74D7"/>
    <w:rsid w:val="008018BC"/>
    <w:rsid w:val="008119F1"/>
    <w:rsid w:val="00824D82"/>
    <w:rsid w:val="00825B6B"/>
    <w:rsid w:val="00857B44"/>
    <w:rsid w:val="008621D4"/>
    <w:rsid w:val="008C2341"/>
    <w:rsid w:val="008D23A2"/>
    <w:rsid w:val="00905D69"/>
    <w:rsid w:val="0090736B"/>
    <w:rsid w:val="00910900"/>
    <w:rsid w:val="00923406"/>
    <w:rsid w:val="00936019"/>
    <w:rsid w:val="00942C29"/>
    <w:rsid w:val="00946074"/>
    <w:rsid w:val="009836F6"/>
    <w:rsid w:val="009C1772"/>
    <w:rsid w:val="009C3FAA"/>
    <w:rsid w:val="009C7FC3"/>
    <w:rsid w:val="009E36F7"/>
    <w:rsid w:val="009E405A"/>
    <w:rsid w:val="009F6D64"/>
    <w:rsid w:val="00A1148E"/>
    <w:rsid w:val="00A34775"/>
    <w:rsid w:val="00A42429"/>
    <w:rsid w:val="00A62FBB"/>
    <w:rsid w:val="00A81418"/>
    <w:rsid w:val="00A958F5"/>
    <w:rsid w:val="00AA10E7"/>
    <w:rsid w:val="00AC3AFE"/>
    <w:rsid w:val="00AD160F"/>
    <w:rsid w:val="00AD563A"/>
    <w:rsid w:val="00AE2CE1"/>
    <w:rsid w:val="00B03578"/>
    <w:rsid w:val="00B15B5C"/>
    <w:rsid w:val="00B722CC"/>
    <w:rsid w:val="00B83DEE"/>
    <w:rsid w:val="00BF5945"/>
    <w:rsid w:val="00C0003C"/>
    <w:rsid w:val="00C07A5A"/>
    <w:rsid w:val="00C24174"/>
    <w:rsid w:val="00C25443"/>
    <w:rsid w:val="00C60D65"/>
    <w:rsid w:val="00C6768D"/>
    <w:rsid w:val="00C8190E"/>
    <w:rsid w:val="00C85027"/>
    <w:rsid w:val="00CC4B04"/>
    <w:rsid w:val="00CD5333"/>
    <w:rsid w:val="00CE3DD9"/>
    <w:rsid w:val="00CF6753"/>
    <w:rsid w:val="00D017E9"/>
    <w:rsid w:val="00D234B6"/>
    <w:rsid w:val="00D41A03"/>
    <w:rsid w:val="00D939E5"/>
    <w:rsid w:val="00DD6028"/>
    <w:rsid w:val="00DE1196"/>
    <w:rsid w:val="00DF3F60"/>
    <w:rsid w:val="00DF6B59"/>
    <w:rsid w:val="00DF7A76"/>
    <w:rsid w:val="00E0671C"/>
    <w:rsid w:val="00E079C9"/>
    <w:rsid w:val="00E970A7"/>
    <w:rsid w:val="00EA1873"/>
    <w:rsid w:val="00EA368B"/>
    <w:rsid w:val="00EA5727"/>
    <w:rsid w:val="00EB3F07"/>
    <w:rsid w:val="00ED00D2"/>
    <w:rsid w:val="00ED23F5"/>
    <w:rsid w:val="00EF1377"/>
    <w:rsid w:val="00F37B93"/>
    <w:rsid w:val="00F44B4F"/>
    <w:rsid w:val="00F737C4"/>
    <w:rsid w:val="00F7498E"/>
    <w:rsid w:val="00FA4709"/>
    <w:rsid w:val="00FA6E76"/>
    <w:rsid w:val="00FD370E"/>
    <w:rsid w:val="00FE4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lang w:val="ru-RU" w:eastAsia="en-US" w:bidi="ar-SA"/>
      </w:rPr>
    </w:rPrDefault>
    <w:pPrDefault>
      <w:pPr>
        <w:spacing w:line="360" w:lineRule="exact"/>
        <w:ind w:righ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7E9"/>
    <w:pPr>
      <w:spacing w:line="240" w:lineRule="auto"/>
      <w:ind w:right="0" w:firstLine="0"/>
      <w:jc w:val="left"/>
    </w:pPr>
    <w:rPr>
      <w:rFonts w:eastAsia="Times New Roman"/>
      <w:b w:val="0"/>
      <w:sz w:val="24"/>
      <w:szCs w:val="24"/>
      <w:lang w:eastAsia="ru-RU"/>
    </w:rPr>
  </w:style>
  <w:style w:type="paragraph" w:styleId="3">
    <w:name w:val="heading 3"/>
    <w:basedOn w:val="a"/>
    <w:next w:val="a"/>
    <w:link w:val="30"/>
    <w:unhideWhenUsed/>
    <w:qFormat/>
    <w:rsid w:val="00D017E9"/>
    <w:pPr>
      <w:keepNext/>
      <w:spacing w:line="360" w:lineRule="exac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017E9"/>
    <w:rPr>
      <w:rFonts w:eastAsia="Times New Roman"/>
      <w:b w:val="0"/>
      <w:szCs w:val="24"/>
      <w:lang w:eastAsia="ru-RU"/>
    </w:rPr>
  </w:style>
  <w:style w:type="paragraph" w:styleId="a3">
    <w:name w:val="Title"/>
    <w:basedOn w:val="a"/>
    <w:link w:val="a4"/>
    <w:qFormat/>
    <w:rsid w:val="00D017E9"/>
    <w:pPr>
      <w:jc w:val="center"/>
    </w:pPr>
    <w:rPr>
      <w:sz w:val="28"/>
      <w:szCs w:val="20"/>
    </w:rPr>
  </w:style>
  <w:style w:type="character" w:customStyle="1" w:styleId="a4">
    <w:name w:val="Название Знак"/>
    <w:basedOn w:val="a0"/>
    <w:link w:val="a3"/>
    <w:rsid w:val="00D017E9"/>
    <w:rPr>
      <w:rFonts w:eastAsia="Times New Roman"/>
      <w:b w:val="0"/>
      <w:szCs w:val="20"/>
      <w:lang w:eastAsia="ru-RU"/>
    </w:rPr>
  </w:style>
  <w:style w:type="paragraph" w:styleId="a5">
    <w:name w:val="List Paragraph"/>
    <w:basedOn w:val="a"/>
    <w:uiPriority w:val="34"/>
    <w:qFormat/>
    <w:rsid w:val="00D017E9"/>
    <w:pPr>
      <w:ind w:left="720"/>
      <w:contextualSpacing/>
    </w:pPr>
  </w:style>
  <w:style w:type="paragraph" w:customStyle="1" w:styleId="ConsPlusNormal">
    <w:name w:val="ConsPlusNormal"/>
    <w:rsid w:val="00D017E9"/>
    <w:pPr>
      <w:widowControl w:val="0"/>
      <w:autoSpaceDE w:val="0"/>
      <w:autoSpaceDN w:val="0"/>
      <w:adjustRightInd w:val="0"/>
      <w:spacing w:line="240" w:lineRule="auto"/>
      <w:ind w:right="0" w:firstLine="0"/>
      <w:jc w:val="left"/>
    </w:pPr>
    <w:rPr>
      <w:rFonts w:ascii="Arial" w:eastAsia="Times New Roman" w:hAnsi="Arial" w:cs="Arial"/>
      <w:b w:val="0"/>
      <w:sz w:val="20"/>
      <w:szCs w:val="20"/>
      <w:lang w:eastAsia="ru-RU"/>
    </w:rPr>
  </w:style>
  <w:style w:type="paragraph" w:customStyle="1" w:styleId="ConsPlusTitle">
    <w:name w:val="ConsPlusTitle"/>
    <w:rsid w:val="00D017E9"/>
    <w:pPr>
      <w:widowControl w:val="0"/>
      <w:autoSpaceDE w:val="0"/>
      <w:autoSpaceDN w:val="0"/>
      <w:adjustRightInd w:val="0"/>
      <w:spacing w:line="240" w:lineRule="auto"/>
      <w:ind w:right="0" w:firstLine="0"/>
      <w:jc w:val="left"/>
    </w:pPr>
    <w:rPr>
      <w:rFonts w:eastAsia="Times New Roman"/>
      <w:bCs/>
      <w:sz w:val="24"/>
      <w:szCs w:val="24"/>
      <w:lang w:eastAsia="ru-RU"/>
    </w:rPr>
  </w:style>
  <w:style w:type="paragraph" w:customStyle="1" w:styleId="ConsPlusNonformat">
    <w:name w:val="ConsPlusNonformat"/>
    <w:rsid w:val="00D017E9"/>
    <w:pPr>
      <w:widowControl w:val="0"/>
      <w:autoSpaceDE w:val="0"/>
      <w:autoSpaceDN w:val="0"/>
      <w:adjustRightInd w:val="0"/>
      <w:spacing w:line="240" w:lineRule="auto"/>
      <w:ind w:right="0" w:firstLine="0"/>
      <w:jc w:val="left"/>
    </w:pPr>
    <w:rPr>
      <w:rFonts w:ascii="Courier New" w:eastAsia="Times New Roman" w:hAnsi="Courier New" w:cs="Courier New"/>
      <w:b w:val="0"/>
      <w:sz w:val="20"/>
      <w:szCs w:val="20"/>
      <w:lang w:eastAsia="ru-RU"/>
    </w:rPr>
  </w:style>
  <w:style w:type="paragraph" w:customStyle="1" w:styleId="ConsPlusCell">
    <w:name w:val="ConsPlusCell"/>
    <w:rsid w:val="00D017E9"/>
    <w:pPr>
      <w:widowControl w:val="0"/>
      <w:autoSpaceDE w:val="0"/>
      <w:autoSpaceDN w:val="0"/>
      <w:adjustRightInd w:val="0"/>
      <w:spacing w:line="240" w:lineRule="auto"/>
      <w:ind w:right="0" w:firstLine="0"/>
      <w:jc w:val="left"/>
    </w:pPr>
    <w:rPr>
      <w:rFonts w:eastAsia="Times New Roman"/>
      <w:b w:val="0"/>
      <w:sz w:val="24"/>
      <w:szCs w:val="24"/>
      <w:lang w:eastAsia="ru-RU"/>
    </w:rPr>
  </w:style>
  <w:style w:type="paragraph" w:customStyle="1" w:styleId="Default">
    <w:name w:val="Default"/>
    <w:rsid w:val="00D017E9"/>
    <w:pPr>
      <w:autoSpaceDE w:val="0"/>
      <w:autoSpaceDN w:val="0"/>
      <w:adjustRightInd w:val="0"/>
      <w:spacing w:line="240" w:lineRule="auto"/>
      <w:ind w:right="0" w:firstLine="0"/>
      <w:jc w:val="left"/>
    </w:pPr>
    <w:rPr>
      <w:b w:val="0"/>
      <w:color w:val="000000"/>
      <w:sz w:val="24"/>
      <w:szCs w:val="24"/>
    </w:rPr>
  </w:style>
  <w:style w:type="character" w:styleId="a6">
    <w:name w:val="Hyperlink"/>
    <w:basedOn w:val="a0"/>
    <w:uiPriority w:val="99"/>
    <w:semiHidden/>
    <w:unhideWhenUsed/>
    <w:rsid w:val="00D017E9"/>
    <w:rPr>
      <w:color w:val="0000FF"/>
      <w:u w:val="single"/>
    </w:rPr>
  </w:style>
  <w:style w:type="paragraph" w:styleId="a7">
    <w:name w:val="Balloon Text"/>
    <w:basedOn w:val="a"/>
    <w:link w:val="a8"/>
    <w:uiPriority w:val="99"/>
    <w:semiHidden/>
    <w:unhideWhenUsed/>
    <w:rsid w:val="00D017E9"/>
    <w:rPr>
      <w:rFonts w:ascii="Tahoma" w:hAnsi="Tahoma" w:cs="Tahoma"/>
      <w:sz w:val="16"/>
      <w:szCs w:val="16"/>
    </w:rPr>
  </w:style>
  <w:style w:type="character" w:customStyle="1" w:styleId="a8">
    <w:name w:val="Текст выноски Знак"/>
    <w:basedOn w:val="a0"/>
    <w:link w:val="a7"/>
    <w:uiPriority w:val="99"/>
    <w:semiHidden/>
    <w:rsid w:val="00D017E9"/>
    <w:rPr>
      <w:rFonts w:ascii="Tahoma" w:eastAsia="Times New Roman" w:hAnsi="Tahoma" w:cs="Tahoma"/>
      <w:b w:val="0"/>
      <w:sz w:val="16"/>
      <w:szCs w:val="16"/>
      <w:lang w:eastAsia="ru-RU"/>
    </w:rPr>
  </w:style>
  <w:style w:type="paragraph" w:styleId="a9">
    <w:name w:val="Normal (Web)"/>
    <w:basedOn w:val="a"/>
    <w:uiPriority w:val="99"/>
    <w:unhideWhenUsed/>
    <w:rsid w:val="00117F97"/>
    <w:pPr>
      <w:spacing w:before="100" w:beforeAutospacing="1" w:after="100" w:afterAutospacing="1"/>
    </w:pPr>
  </w:style>
  <w:style w:type="table" w:styleId="aa">
    <w:name w:val="Table Grid"/>
    <w:basedOn w:val="a1"/>
    <w:uiPriority w:val="59"/>
    <w:rsid w:val="002B079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EA5727"/>
    <w:pPr>
      <w:tabs>
        <w:tab w:val="center" w:pos="4677"/>
        <w:tab w:val="right" w:pos="9355"/>
      </w:tabs>
    </w:pPr>
  </w:style>
  <w:style w:type="character" w:customStyle="1" w:styleId="ac">
    <w:name w:val="Верхний колонтитул Знак"/>
    <w:basedOn w:val="a0"/>
    <w:link w:val="ab"/>
    <w:uiPriority w:val="99"/>
    <w:semiHidden/>
    <w:rsid w:val="00EA5727"/>
    <w:rPr>
      <w:rFonts w:eastAsia="Times New Roman"/>
      <w:b w:val="0"/>
      <w:sz w:val="24"/>
      <w:szCs w:val="24"/>
      <w:lang w:eastAsia="ru-RU"/>
    </w:rPr>
  </w:style>
  <w:style w:type="paragraph" w:styleId="ad">
    <w:name w:val="footer"/>
    <w:basedOn w:val="a"/>
    <w:link w:val="ae"/>
    <w:uiPriority w:val="99"/>
    <w:unhideWhenUsed/>
    <w:rsid w:val="00EA5727"/>
    <w:pPr>
      <w:tabs>
        <w:tab w:val="center" w:pos="4677"/>
        <w:tab w:val="right" w:pos="9355"/>
      </w:tabs>
    </w:pPr>
  </w:style>
  <w:style w:type="character" w:customStyle="1" w:styleId="ae">
    <w:name w:val="Нижний колонтитул Знак"/>
    <w:basedOn w:val="a0"/>
    <w:link w:val="ad"/>
    <w:uiPriority w:val="99"/>
    <w:rsid w:val="00EA5727"/>
    <w:rPr>
      <w:rFonts w:eastAsia="Times New Roman"/>
      <w:b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407658462">
      <w:bodyDiv w:val="1"/>
      <w:marLeft w:val="0"/>
      <w:marRight w:val="0"/>
      <w:marTop w:val="0"/>
      <w:marBottom w:val="0"/>
      <w:divBdr>
        <w:top w:val="none" w:sz="0" w:space="0" w:color="auto"/>
        <w:left w:val="none" w:sz="0" w:space="0" w:color="auto"/>
        <w:bottom w:val="none" w:sz="0" w:space="0" w:color="auto"/>
        <w:right w:val="none" w:sz="0" w:space="0" w:color="auto"/>
      </w:divBdr>
    </w:div>
    <w:div w:id="568537741">
      <w:bodyDiv w:val="1"/>
      <w:marLeft w:val="0"/>
      <w:marRight w:val="0"/>
      <w:marTop w:val="0"/>
      <w:marBottom w:val="0"/>
      <w:divBdr>
        <w:top w:val="none" w:sz="0" w:space="0" w:color="auto"/>
        <w:left w:val="none" w:sz="0" w:space="0" w:color="auto"/>
        <w:bottom w:val="none" w:sz="0" w:space="0" w:color="auto"/>
        <w:right w:val="none" w:sz="0" w:space="0" w:color="auto"/>
      </w:divBdr>
    </w:div>
    <w:div w:id="826433491">
      <w:bodyDiv w:val="1"/>
      <w:marLeft w:val="0"/>
      <w:marRight w:val="0"/>
      <w:marTop w:val="0"/>
      <w:marBottom w:val="0"/>
      <w:divBdr>
        <w:top w:val="none" w:sz="0" w:space="0" w:color="auto"/>
        <w:left w:val="none" w:sz="0" w:space="0" w:color="auto"/>
        <w:bottom w:val="none" w:sz="0" w:space="0" w:color="auto"/>
        <w:right w:val="none" w:sz="0" w:space="0" w:color="auto"/>
      </w:divBdr>
    </w:div>
    <w:div w:id="899751080">
      <w:bodyDiv w:val="1"/>
      <w:marLeft w:val="0"/>
      <w:marRight w:val="0"/>
      <w:marTop w:val="0"/>
      <w:marBottom w:val="0"/>
      <w:divBdr>
        <w:top w:val="none" w:sz="0" w:space="0" w:color="auto"/>
        <w:left w:val="none" w:sz="0" w:space="0" w:color="auto"/>
        <w:bottom w:val="none" w:sz="0" w:space="0" w:color="auto"/>
        <w:right w:val="none" w:sz="0" w:space="0" w:color="auto"/>
      </w:divBdr>
    </w:div>
    <w:div w:id="9650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CF2170EDE589F5E5ABCD2FBBFAEB0CC337CB5348641CE18AC3673FD73645D27D195143308DD299EF28F90087D008E370829EC2C815CvB4CL" TargetMode="External"/><Relationship Id="rId18" Type="http://schemas.openxmlformats.org/officeDocument/2006/relationships/hyperlink" Target="consultantplus://offline/ref=BCF2170EDE589F5E5ABCD2FBBFAEB0CC337CB5348641CE18AC3673FD73645D27D19514330AD2219EF28F90087D008E370829EC2C815CvB4C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7457F8307879857799C8F1D71F67A6940F2005E0C0B09A4C52B45004DDE003275A16053BB9C23C7AFEEA9E5257661DA145170F6A35BBDA854417K" TargetMode="External"/><Relationship Id="rId7" Type="http://schemas.openxmlformats.org/officeDocument/2006/relationships/endnotes" Target="endnotes.xml"/><Relationship Id="rId12" Type="http://schemas.openxmlformats.org/officeDocument/2006/relationships/hyperlink" Target="consultantplus://offline/ref=BCF2170EDE589F5E5ABCD2FBBFAEB0CC337CB5348641CE18AC3673FD73645D27C3954C3C0CDE3E95A5C0D65D71v048L" TargetMode="External"/><Relationship Id="rId17" Type="http://schemas.openxmlformats.org/officeDocument/2006/relationships/hyperlink" Target="consultantplus://offline/ref=BCF2170EDE589F5E5ABCD2FBBFAEB0CC337CB5348641CE18AC3673FD73645D27D19514300BDF279EF28F90087D008E370829EC2C815CvB4CL" TargetMode="External"/><Relationship Id="rId25" Type="http://schemas.openxmlformats.org/officeDocument/2006/relationships/hyperlink" Target="consultantplus://offline/ref=8CCD8B9A3A080B8AB2216B54B9670934B85DF7216412452A38745C822B8686E70B5D453E4E922F867BD9C78896E34295FBEF1A7AAB73163D1AAD0280U96BG" TargetMode="External"/><Relationship Id="rId2" Type="http://schemas.openxmlformats.org/officeDocument/2006/relationships/numbering" Target="numbering.xml"/><Relationship Id="rId16" Type="http://schemas.openxmlformats.org/officeDocument/2006/relationships/hyperlink" Target="consultantplus://offline/ref=BCF2170EDE589F5E5ABCD2FBBFAEB0CC337CB5348641CE18AC3673FD73645D27D19514300DDA2493A2D5800C345487280C34F22D9F5FB5B0vD4FL" TargetMode="External"/><Relationship Id="rId20" Type="http://schemas.openxmlformats.org/officeDocument/2006/relationships/hyperlink" Target="consultantplus://offline/ref=6D3F39DB275CD04F35A185D4A6D562C0ABABEF5E2A465163955AB9C33CC87A534B45FF080BADE78316174Bb242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F2170EDE589F5E5ABCD2FBBFAEB0CC337CB5348641CE18AC3673FD73645D27D19514320DDC2BC1F79A8150710594290B34F02E80v544L" TargetMode="External"/><Relationship Id="rId24" Type="http://schemas.openxmlformats.org/officeDocument/2006/relationships/hyperlink" Target="consultantplus://offline/ref=C5507495D4E3E44FE63EB7A8435368D3BCEAC8568A4A536E7D0E84684EB4480A6C2FEBEA172DA00C26AB81F924S7r8D" TargetMode="External"/><Relationship Id="rId5" Type="http://schemas.openxmlformats.org/officeDocument/2006/relationships/webSettings" Target="webSettings.xml"/><Relationship Id="rId15" Type="http://schemas.openxmlformats.org/officeDocument/2006/relationships/hyperlink" Target="consultantplus://offline/ref=BCF2170EDE589F5E5ABCD2FBBFAEB0CC337CB43C8542CE18AC3673FD73645D27D19514300CDA2391AD8A8519250C8B2D162AF130835DB4vB48L" TargetMode="External"/><Relationship Id="rId23" Type="http://schemas.openxmlformats.org/officeDocument/2006/relationships/hyperlink" Target="consultantplus://offline/ref=C5507495D4E3E44FE63EB7A8435368D3BDE1C553884B536E7D0E84684EB4480A6C2FEBEA172DA00C26AB81F924S7r8D" TargetMode="External"/><Relationship Id="rId28" Type="http://schemas.openxmlformats.org/officeDocument/2006/relationships/fontTable" Target="fontTable.xml"/><Relationship Id="rId10" Type="http://schemas.openxmlformats.org/officeDocument/2006/relationships/hyperlink" Target="consultantplus://offline/ref=94A0EDE1A78BDF2931831FC28035412DBA21FB6F7D33CD5E7719239F3E28B3F2533F4F257755CB26922B818D5BZFK" TargetMode="External"/><Relationship Id="rId19" Type="http://schemas.openxmlformats.org/officeDocument/2006/relationships/hyperlink" Target="consultantplus://offline/ref=81C4423BF2A7740F289B23A6D8435D55299291EA151CF40E92530267015D6930297457819886149B5F762C67C02F63273CC7F8E8D1CDC17E320DH" TargetMode="External"/><Relationship Id="rId4" Type="http://schemas.openxmlformats.org/officeDocument/2006/relationships/settings" Target="settings.xml"/><Relationship Id="rId9" Type="http://schemas.openxmlformats.org/officeDocument/2006/relationships/hyperlink" Target="consultantplus://offline/ref=F0F237FF6020A892A38B88E16CA2BD7890A70B7DFED39F9A320DC7F5D88CEA460E9486B6A5724160f7SAK" TargetMode="External"/><Relationship Id="rId14" Type="http://schemas.openxmlformats.org/officeDocument/2006/relationships/hyperlink" Target="consultantplus://offline/ref=BCF2170EDE589F5E5ABCD2FBBFAEB0CC337CB5348641CE18AC3673FD73645D27D195143308DD299EF28F90087D008E370829EC2C815CvB4CL" TargetMode="External"/><Relationship Id="rId22" Type="http://schemas.openxmlformats.org/officeDocument/2006/relationships/hyperlink" Target="consultantplus://offline/ref=C5507495D4E3E44FE63EB7A8435368D3BCE9CC578F49536E7D0E84684EB4480A6C2FEBEA172DA00C26AB81F924S7r8D"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468B-8502-42FB-A6E4-5D2996A6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6044</Words>
  <Characters>34454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Секретарь</cp:lastModifiedBy>
  <cp:revision>2</cp:revision>
  <cp:lastPrinted>2019-07-16T08:48:00Z</cp:lastPrinted>
  <dcterms:created xsi:type="dcterms:W3CDTF">2019-07-17T04:43:00Z</dcterms:created>
  <dcterms:modified xsi:type="dcterms:W3CDTF">2019-07-17T04:43:00Z</dcterms:modified>
</cp:coreProperties>
</file>