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2" w:rsidRDefault="00187712" w:rsidP="00187712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962C0" w:rsidRPr="002C1FD9" w:rsidRDefault="00B93C99" w:rsidP="001D7AC9">
      <w:pPr>
        <w:pStyle w:val="a3"/>
        <w:rPr>
          <w:b/>
          <w:szCs w:val="28"/>
        </w:rPr>
      </w:pPr>
      <w:r w:rsidRPr="00B93C99">
        <w:rPr>
          <w:b/>
          <w:noProof/>
          <w:szCs w:val="28"/>
        </w:rPr>
        <w:drawing>
          <wp:inline distT="0" distB="0" distL="0" distR="0">
            <wp:extent cx="697642" cy="939113"/>
            <wp:effectExtent l="19050" t="0" r="7208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Pr="002C1FD9" w:rsidRDefault="00D962C0" w:rsidP="001D7AC9">
      <w:pPr>
        <w:pStyle w:val="a3"/>
        <w:rPr>
          <w:b/>
          <w:szCs w:val="28"/>
        </w:rPr>
      </w:pPr>
      <w:r w:rsidRPr="002C1FD9">
        <w:rPr>
          <w:b/>
          <w:szCs w:val="28"/>
        </w:rPr>
        <w:t>РЕШЕНИЕ</w:t>
      </w:r>
    </w:p>
    <w:p w:rsidR="00D962C0" w:rsidRPr="002C1FD9" w:rsidRDefault="00D962C0" w:rsidP="001D7AC9">
      <w:pPr>
        <w:pStyle w:val="a3"/>
        <w:rPr>
          <w:b/>
          <w:szCs w:val="28"/>
        </w:rPr>
      </w:pPr>
      <w:r w:rsidRPr="002C1FD9">
        <w:rPr>
          <w:b/>
          <w:szCs w:val="28"/>
        </w:rPr>
        <w:t>ГУБАХИНСКОЙ ГОРОДСКОЙ ДУМЫ</w:t>
      </w:r>
    </w:p>
    <w:p w:rsidR="00D962C0" w:rsidRPr="002C1FD9" w:rsidRDefault="00D962C0" w:rsidP="001D7AC9">
      <w:pPr>
        <w:pStyle w:val="a3"/>
        <w:rPr>
          <w:b/>
          <w:szCs w:val="28"/>
        </w:rPr>
      </w:pPr>
      <w:r w:rsidRPr="002C1FD9">
        <w:rPr>
          <w:b/>
          <w:szCs w:val="28"/>
          <w:lang w:val="en-US"/>
        </w:rPr>
        <w:t>I</w:t>
      </w:r>
      <w:r w:rsidR="00D360B6">
        <w:rPr>
          <w:b/>
          <w:szCs w:val="28"/>
          <w:lang w:val="en-US"/>
        </w:rPr>
        <w:t>I</w:t>
      </w:r>
      <w:r w:rsidRPr="002C1FD9">
        <w:rPr>
          <w:b/>
          <w:szCs w:val="28"/>
        </w:rPr>
        <w:t xml:space="preserve"> СОЗЫВА</w:t>
      </w:r>
    </w:p>
    <w:p w:rsidR="00D962C0" w:rsidRPr="002C1FD9" w:rsidRDefault="00D962C0" w:rsidP="001D7AC9">
      <w:pPr>
        <w:rPr>
          <w:sz w:val="28"/>
          <w:szCs w:val="28"/>
        </w:rPr>
      </w:pPr>
    </w:p>
    <w:p w:rsidR="00D962C0" w:rsidRPr="002C1FD9" w:rsidRDefault="00187712" w:rsidP="00187712">
      <w:pPr>
        <w:tabs>
          <w:tab w:val="left" w:pos="567"/>
          <w:tab w:val="left" w:pos="708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D360B6">
        <w:rPr>
          <w:sz w:val="28"/>
          <w:szCs w:val="28"/>
          <w:u w:val="single"/>
          <w:lang w:val="en-US"/>
        </w:rPr>
        <w:t>9</w:t>
      </w:r>
      <w:r w:rsidR="00D962C0" w:rsidRPr="002C1FD9">
        <w:rPr>
          <w:sz w:val="28"/>
          <w:szCs w:val="28"/>
          <w:u w:val="single"/>
        </w:rPr>
        <w:t>.</w:t>
      </w:r>
      <w:r w:rsidR="002C1FD9" w:rsidRPr="002C1FD9">
        <w:rPr>
          <w:sz w:val="28"/>
          <w:szCs w:val="28"/>
          <w:u w:val="single"/>
        </w:rPr>
        <w:t>0</w:t>
      </w:r>
      <w:r w:rsidR="00D360B6">
        <w:rPr>
          <w:sz w:val="28"/>
          <w:szCs w:val="28"/>
          <w:u w:val="single"/>
          <w:lang w:val="en-US"/>
        </w:rPr>
        <w:t>3</w:t>
      </w:r>
      <w:r w:rsidR="00D962C0" w:rsidRPr="002C1FD9">
        <w:rPr>
          <w:sz w:val="28"/>
          <w:szCs w:val="28"/>
          <w:u w:val="single"/>
        </w:rPr>
        <w:t>.201</w:t>
      </w:r>
      <w:r w:rsidR="00D360B6">
        <w:rPr>
          <w:sz w:val="28"/>
          <w:szCs w:val="28"/>
          <w:u w:val="single"/>
          <w:lang w:val="en-US"/>
        </w:rPr>
        <w:t>8</w:t>
      </w:r>
      <w:r w:rsidR="00D962C0" w:rsidRPr="002C1FD9">
        <w:rPr>
          <w:sz w:val="28"/>
          <w:szCs w:val="28"/>
          <w:u w:val="single"/>
        </w:rPr>
        <w:t xml:space="preserve"> г.</w:t>
      </w:r>
      <w:r w:rsidR="00D962C0" w:rsidRPr="002C1FD9">
        <w:rPr>
          <w:sz w:val="28"/>
          <w:szCs w:val="28"/>
        </w:rPr>
        <w:t xml:space="preserve">                                                       </w:t>
      </w:r>
      <w:r w:rsidR="00E92B32" w:rsidRPr="002C1FD9">
        <w:rPr>
          <w:sz w:val="28"/>
          <w:szCs w:val="28"/>
        </w:rPr>
        <w:t xml:space="preserve"> </w:t>
      </w:r>
      <w:r w:rsidR="00D962C0" w:rsidRPr="002C1FD9">
        <w:rPr>
          <w:sz w:val="28"/>
          <w:szCs w:val="28"/>
        </w:rPr>
        <w:t xml:space="preserve"> </w:t>
      </w:r>
      <w:r w:rsidR="00D962C0" w:rsidRPr="002C1FD9">
        <w:rPr>
          <w:sz w:val="28"/>
          <w:szCs w:val="28"/>
          <w:u w:val="single"/>
        </w:rPr>
        <w:t>№</w:t>
      </w:r>
      <w:r w:rsidR="00D87663">
        <w:rPr>
          <w:sz w:val="28"/>
          <w:szCs w:val="28"/>
          <w:u w:val="single"/>
        </w:rPr>
        <w:t xml:space="preserve"> </w:t>
      </w:r>
      <w:r w:rsidRPr="00187712">
        <w:rPr>
          <w:color w:val="FFFFFF" w:themeColor="background1"/>
          <w:sz w:val="28"/>
          <w:szCs w:val="28"/>
        </w:rPr>
        <w:t>___</w:t>
      </w:r>
    </w:p>
    <w:p w:rsidR="00015411" w:rsidRPr="002C1FD9" w:rsidRDefault="00015411" w:rsidP="001D7AC9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D962C0" w:rsidRPr="002C1FD9" w:rsidTr="00D87663">
        <w:trPr>
          <w:trHeight w:val="350"/>
        </w:trPr>
        <w:tc>
          <w:tcPr>
            <w:tcW w:w="4219" w:type="dxa"/>
          </w:tcPr>
          <w:p w:rsidR="004A4FF1" w:rsidRPr="002C1FD9" w:rsidRDefault="004A4FF1" w:rsidP="00D8766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C1FD9">
              <w:rPr>
                <w:b/>
                <w:color w:val="000000"/>
                <w:sz w:val="28"/>
                <w:szCs w:val="28"/>
              </w:rPr>
              <w:t>Об утверждении отч</w:t>
            </w:r>
            <w:r w:rsidR="003F0767">
              <w:rPr>
                <w:b/>
                <w:color w:val="000000"/>
                <w:sz w:val="28"/>
                <w:szCs w:val="28"/>
              </w:rPr>
              <w:t>е</w:t>
            </w:r>
            <w:r w:rsidRPr="002C1FD9">
              <w:rPr>
                <w:b/>
                <w:color w:val="000000"/>
                <w:sz w:val="28"/>
                <w:szCs w:val="28"/>
              </w:rPr>
              <w:t xml:space="preserve">та о деятельности </w:t>
            </w:r>
            <w:proofErr w:type="spellStart"/>
            <w:r w:rsidRPr="002C1FD9">
              <w:rPr>
                <w:b/>
                <w:color w:val="000000"/>
                <w:sz w:val="28"/>
                <w:szCs w:val="28"/>
              </w:rPr>
              <w:t>Губахинской</w:t>
            </w:r>
            <w:proofErr w:type="spellEnd"/>
            <w:r w:rsidRPr="002C1FD9">
              <w:rPr>
                <w:b/>
                <w:color w:val="000000"/>
                <w:sz w:val="28"/>
                <w:szCs w:val="28"/>
              </w:rPr>
              <w:t xml:space="preserve"> городской Думы </w:t>
            </w:r>
            <w:r w:rsidR="003E4CBA">
              <w:rPr>
                <w:b/>
                <w:color w:val="000000"/>
                <w:sz w:val="28"/>
                <w:szCs w:val="28"/>
              </w:rPr>
              <w:t>за</w:t>
            </w:r>
            <w:r w:rsidRPr="002C1FD9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D360B6" w:rsidRPr="00D360B6">
              <w:rPr>
                <w:b/>
                <w:color w:val="000000"/>
                <w:sz w:val="28"/>
                <w:szCs w:val="28"/>
              </w:rPr>
              <w:t>7</w:t>
            </w:r>
            <w:r w:rsidR="003E4CB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D962C0" w:rsidRPr="002C1FD9" w:rsidRDefault="00D962C0" w:rsidP="001D7AC9">
            <w:pPr>
              <w:rPr>
                <w:bCs/>
                <w:sz w:val="28"/>
                <w:szCs w:val="28"/>
              </w:rPr>
            </w:pPr>
          </w:p>
        </w:tc>
      </w:tr>
    </w:tbl>
    <w:p w:rsidR="002E4354" w:rsidRDefault="0037447E" w:rsidP="00D8766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отч</w:t>
      </w:r>
      <w:r w:rsidR="009532B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председателя </w:t>
      </w:r>
      <w:proofErr w:type="spellStart"/>
      <w:r>
        <w:rPr>
          <w:color w:val="000000"/>
          <w:sz w:val="28"/>
          <w:szCs w:val="28"/>
        </w:rPr>
        <w:t>Губахинской</w:t>
      </w:r>
      <w:proofErr w:type="spellEnd"/>
      <w:r>
        <w:rPr>
          <w:color w:val="000000"/>
          <w:sz w:val="28"/>
          <w:szCs w:val="28"/>
        </w:rPr>
        <w:t xml:space="preserve"> городской Думы о деятельности </w:t>
      </w:r>
      <w:proofErr w:type="spellStart"/>
      <w:r>
        <w:rPr>
          <w:color w:val="000000"/>
          <w:sz w:val="28"/>
          <w:szCs w:val="28"/>
        </w:rPr>
        <w:t>Губахинской</w:t>
      </w:r>
      <w:proofErr w:type="spellEnd"/>
      <w:r>
        <w:rPr>
          <w:color w:val="000000"/>
          <w:sz w:val="28"/>
          <w:szCs w:val="28"/>
        </w:rPr>
        <w:t xml:space="preserve"> городской Думы за 201</w:t>
      </w:r>
      <w:r w:rsidR="00D360B6" w:rsidRPr="00D360B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год, в соответствии со ст. 38 Регламента </w:t>
      </w:r>
      <w:proofErr w:type="spellStart"/>
      <w:r>
        <w:rPr>
          <w:color w:val="000000"/>
          <w:sz w:val="28"/>
          <w:szCs w:val="28"/>
        </w:rPr>
        <w:t>Губахинской</w:t>
      </w:r>
      <w:proofErr w:type="spellEnd"/>
      <w:r>
        <w:rPr>
          <w:color w:val="000000"/>
          <w:sz w:val="28"/>
          <w:szCs w:val="28"/>
        </w:rPr>
        <w:t xml:space="preserve"> городской Думы, утвержденного решением </w:t>
      </w:r>
      <w:proofErr w:type="spellStart"/>
      <w:r>
        <w:rPr>
          <w:color w:val="000000"/>
          <w:sz w:val="28"/>
          <w:szCs w:val="28"/>
        </w:rPr>
        <w:t>Губахинской</w:t>
      </w:r>
      <w:proofErr w:type="spellEnd"/>
      <w:r>
        <w:rPr>
          <w:color w:val="000000"/>
          <w:sz w:val="28"/>
          <w:szCs w:val="28"/>
        </w:rPr>
        <w:t xml:space="preserve"> городской Думы от 23.12.2016 г. № 394</w:t>
      </w:r>
      <w:r w:rsidR="00D87663">
        <w:rPr>
          <w:color w:val="000000"/>
          <w:sz w:val="28"/>
          <w:szCs w:val="28"/>
        </w:rPr>
        <w:t xml:space="preserve">, </w:t>
      </w:r>
    </w:p>
    <w:p w:rsidR="00B624CA" w:rsidRPr="002C1FD9" w:rsidRDefault="00B624CA" w:rsidP="00D87663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2C1FD9">
        <w:rPr>
          <w:sz w:val="28"/>
          <w:szCs w:val="28"/>
        </w:rPr>
        <w:t>Губахинская</w:t>
      </w:r>
      <w:proofErr w:type="spellEnd"/>
      <w:r w:rsidRPr="002C1FD9">
        <w:rPr>
          <w:sz w:val="28"/>
          <w:szCs w:val="28"/>
        </w:rPr>
        <w:t xml:space="preserve"> городская Дума РЕШАЕТ:</w:t>
      </w:r>
    </w:p>
    <w:p w:rsidR="004A4FF1" w:rsidRPr="002C1FD9" w:rsidRDefault="002C1FD9" w:rsidP="00D87663">
      <w:pPr>
        <w:pStyle w:val="aa"/>
        <w:ind w:firstLine="0"/>
        <w:rPr>
          <w:szCs w:val="28"/>
        </w:rPr>
      </w:pPr>
      <w:r w:rsidRPr="002C1FD9">
        <w:rPr>
          <w:szCs w:val="28"/>
        </w:rPr>
        <w:tab/>
      </w:r>
      <w:r w:rsidR="004A4FF1" w:rsidRPr="002C1FD9">
        <w:rPr>
          <w:szCs w:val="28"/>
        </w:rPr>
        <w:t xml:space="preserve">1. </w:t>
      </w:r>
      <w:r w:rsidR="0037447E">
        <w:rPr>
          <w:szCs w:val="28"/>
        </w:rPr>
        <w:t xml:space="preserve">Принять к сведению </w:t>
      </w:r>
      <w:r w:rsidR="004A4FF1" w:rsidRPr="002C1FD9">
        <w:rPr>
          <w:szCs w:val="28"/>
        </w:rPr>
        <w:t>отч</w:t>
      </w:r>
      <w:r w:rsidR="009532BF">
        <w:rPr>
          <w:szCs w:val="28"/>
        </w:rPr>
        <w:t>е</w:t>
      </w:r>
      <w:r w:rsidR="004A4FF1" w:rsidRPr="002C1FD9">
        <w:rPr>
          <w:szCs w:val="28"/>
        </w:rPr>
        <w:t xml:space="preserve">т о деятельности </w:t>
      </w:r>
      <w:proofErr w:type="spellStart"/>
      <w:r w:rsidRPr="002C1FD9">
        <w:rPr>
          <w:szCs w:val="28"/>
        </w:rPr>
        <w:t>Губахинской</w:t>
      </w:r>
      <w:proofErr w:type="spellEnd"/>
      <w:r w:rsidRPr="002C1FD9">
        <w:rPr>
          <w:szCs w:val="28"/>
        </w:rPr>
        <w:t xml:space="preserve"> городской Думы </w:t>
      </w:r>
      <w:r w:rsidR="0037447E">
        <w:rPr>
          <w:szCs w:val="28"/>
        </w:rPr>
        <w:t>за</w:t>
      </w:r>
      <w:r w:rsidR="004A4FF1" w:rsidRPr="002C1FD9">
        <w:rPr>
          <w:szCs w:val="28"/>
        </w:rPr>
        <w:t xml:space="preserve"> 201</w:t>
      </w:r>
      <w:r w:rsidR="00D360B6" w:rsidRPr="00D360B6">
        <w:rPr>
          <w:szCs w:val="28"/>
        </w:rPr>
        <w:t>7</w:t>
      </w:r>
      <w:r w:rsidR="0037447E">
        <w:rPr>
          <w:szCs w:val="28"/>
        </w:rPr>
        <w:t xml:space="preserve"> год</w:t>
      </w:r>
      <w:r w:rsidR="004A4FF1" w:rsidRPr="002C1FD9">
        <w:rPr>
          <w:szCs w:val="28"/>
        </w:rPr>
        <w:t>, согласно приложению.</w:t>
      </w:r>
    </w:p>
    <w:p w:rsidR="004A4FF1" w:rsidRPr="002C1FD9" w:rsidRDefault="002C1FD9" w:rsidP="00D87663">
      <w:pPr>
        <w:pStyle w:val="aa"/>
        <w:ind w:firstLine="0"/>
        <w:rPr>
          <w:szCs w:val="28"/>
        </w:rPr>
      </w:pPr>
      <w:r w:rsidRPr="002C1FD9">
        <w:rPr>
          <w:szCs w:val="28"/>
        </w:rPr>
        <w:tab/>
      </w:r>
      <w:r w:rsidR="007621D4">
        <w:rPr>
          <w:szCs w:val="28"/>
        </w:rPr>
        <w:t>2</w:t>
      </w:r>
      <w:r w:rsidR="004A4FF1" w:rsidRPr="002C1FD9">
        <w:rPr>
          <w:szCs w:val="28"/>
        </w:rPr>
        <w:t xml:space="preserve">. </w:t>
      </w:r>
      <w:proofErr w:type="gramStart"/>
      <w:r w:rsidR="004A4FF1" w:rsidRPr="002C1FD9">
        <w:rPr>
          <w:szCs w:val="28"/>
        </w:rPr>
        <w:t>Разместить отч</w:t>
      </w:r>
      <w:r w:rsidR="009532BF">
        <w:rPr>
          <w:szCs w:val="28"/>
        </w:rPr>
        <w:t>е</w:t>
      </w:r>
      <w:r w:rsidR="004A4FF1" w:rsidRPr="002C1FD9">
        <w:rPr>
          <w:szCs w:val="28"/>
        </w:rPr>
        <w:t>т</w:t>
      </w:r>
      <w:proofErr w:type="gramEnd"/>
      <w:r w:rsidR="004A4FF1" w:rsidRPr="002C1FD9">
        <w:rPr>
          <w:szCs w:val="28"/>
        </w:rPr>
        <w:t xml:space="preserve"> о деятельности </w:t>
      </w:r>
      <w:proofErr w:type="spellStart"/>
      <w:r w:rsidRPr="002C1FD9">
        <w:rPr>
          <w:szCs w:val="28"/>
        </w:rPr>
        <w:t>Губахинской</w:t>
      </w:r>
      <w:proofErr w:type="spellEnd"/>
      <w:r w:rsidRPr="002C1FD9">
        <w:rPr>
          <w:szCs w:val="28"/>
        </w:rPr>
        <w:t xml:space="preserve"> городской Думы </w:t>
      </w:r>
      <w:r w:rsidR="0037447E">
        <w:rPr>
          <w:szCs w:val="28"/>
        </w:rPr>
        <w:t>за</w:t>
      </w:r>
      <w:r w:rsidRPr="002C1FD9">
        <w:rPr>
          <w:szCs w:val="28"/>
        </w:rPr>
        <w:t xml:space="preserve"> 201</w:t>
      </w:r>
      <w:r w:rsidR="00D360B6" w:rsidRPr="00D360B6">
        <w:rPr>
          <w:szCs w:val="28"/>
        </w:rPr>
        <w:t>7</w:t>
      </w:r>
      <w:r w:rsidR="0037447E">
        <w:rPr>
          <w:szCs w:val="28"/>
        </w:rPr>
        <w:t xml:space="preserve"> год</w:t>
      </w:r>
      <w:r w:rsidR="004A4FF1" w:rsidRPr="002C1FD9">
        <w:rPr>
          <w:szCs w:val="28"/>
        </w:rPr>
        <w:t xml:space="preserve"> на </w:t>
      </w:r>
      <w:r w:rsidR="003A731F">
        <w:rPr>
          <w:szCs w:val="28"/>
        </w:rPr>
        <w:t>О</w:t>
      </w:r>
      <w:r w:rsidR="004A4FF1" w:rsidRPr="002C1FD9">
        <w:rPr>
          <w:szCs w:val="28"/>
        </w:rPr>
        <w:t xml:space="preserve">фициальном сайте </w:t>
      </w:r>
      <w:proofErr w:type="spellStart"/>
      <w:r w:rsidRPr="002C1FD9">
        <w:rPr>
          <w:szCs w:val="28"/>
        </w:rPr>
        <w:t>Губахинского</w:t>
      </w:r>
      <w:proofErr w:type="spellEnd"/>
      <w:r w:rsidRPr="002C1FD9">
        <w:rPr>
          <w:szCs w:val="28"/>
        </w:rPr>
        <w:t xml:space="preserve"> городского округа</w:t>
      </w:r>
      <w:r w:rsidR="002A359A">
        <w:rPr>
          <w:szCs w:val="28"/>
        </w:rPr>
        <w:t xml:space="preserve"> в информационно-телекоммуникационной сети Интернет</w:t>
      </w:r>
      <w:r w:rsidR="004A4FF1" w:rsidRPr="002C1FD9">
        <w:rPr>
          <w:szCs w:val="28"/>
        </w:rPr>
        <w:t>.</w:t>
      </w:r>
    </w:p>
    <w:p w:rsidR="004A4FF1" w:rsidRDefault="002C1FD9" w:rsidP="00D87663">
      <w:pPr>
        <w:pStyle w:val="aa"/>
        <w:ind w:firstLine="0"/>
        <w:rPr>
          <w:szCs w:val="28"/>
        </w:rPr>
      </w:pPr>
      <w:r w:rsidRPr="002C1FD9">
        <w:rPr>
          <w:szCs w:val="28"/>
        </w:rPr>
        <w:tab/>
      </w:r>
      <w:r w:rsidR="002A359A">
        <w:rPr>
          <w:szCs w:val="28"/>
        </w:rPr>
        <w:t>3</w:t>
      </w:r>
      <w:r w:rsidR="004A4FF1" w:rsidRPr="002C1FD9">
        <w:rPr>
          <w:szCs w:val="28"/>
        </w:rPr>
        <w:t>. Настоящее решение вступает в силу с</w:t>
      </w:r>
      <w:r w:rsidRPr="002C1FD9">
        <w:rPr>
          <w:szCs w:val="28"/>
        </w:rPr>
        <w:t xml:space="preserve"> момента подписания</w:t>
      </w:r>
      <w:r w:rsidR="004A4FF1" w:rsidRPr="002C1FD9">
        <w:rPr>
          <w:szCs w:val="28"/>
        </w:rPr>
        <w:t>.</w:t>
      </w:r>
    </w:p>
    <w:p w:rsidR="002A359A" w:rsidRPr="002C1FD9" w:rsidRDefault="002A359A" w:rsidP="00D87663">
      <w:pPr>
        <w:pStyle w:val="aa"/>
        <w:ind w:firstLine="0"/>
        <w:rPr>
          <w:szCs w:val="28"/>
        </w:rPr>
      </w:pPr>
    </w:p>
    <w:p w:rsidR="00B624CA" w:rsidRPr="002C1FD9" w:rsidRDefault="00B624CA" w:rsidP="001D7A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59A" w:rsidRDefault="002A359A" w:rsidP="002A359A">
      <w:pPr>
        <w:pStyle w:val="3"/>
        <w:spacing w:line="240" w:lineRule="exact"/>
        <w:rPr>
          <w:szCs w:val="28"/>
        </w:rPr>
      </w:pPr>
      <w:r>
        <w:rPr>
          <w:szCs w:val="28"/>
        </w:rPr>
        <w:t>П</w:t>
      </w:r>
      <w:r w:rsidRPr="002C1FD9">
        <w:rPr>
          <w:szCs w:val="28"/>
        </w:rPr>
        <w:t xml:space="preserve">редседатель </w:t>
      </w:r>
    </w:p>
    <w:p w:rsidR="002A359A" w:rsidRPr="002C1FD9" w:rsidRDefault="002A359A" w:rsidP="002A359A">
      <w:pPr>
        <w:pStyle w:val="3"/>
        <w:spacing w:line="240" w:lineRule="exact"/>
        <w:rPr>
          <w:szCs w:val="28"/>
        </w:rPr>
      </w:pPr>
      <w:proofErr w:type="spellStart"/>
      <w:r w:rsidRPr="002C1FD9">
        <w:rPr>
          <w:szCs w:val="28"/>
        </w:rPr>
        <w:t>Губахинской</w:t>
      </w:r>
      <w:proofErr w:type="spellEnd"/>
      <w:r w:rsidRPr="002C1FD9">
        <w:rPr>
          <w:szCs w:val="28"/>
        </w:rPr>
        <w:t xml:space="preserve"> городской Думы                    </w:t>
      </w:r>
      <w:r>
        <w:rPr>
          <w:szCs w:val="28"/>
        </w:rPr>
        <w:t xml:space="preserve">        </w:t>
      </w:r>
      <w:r w:rsidRPr="002C1FD9">
        <w:rPr>
          <w:szCs w:val="28"/>
        </w:rPr>
        <w:t xml:space="preserve">       </w:t>
      </w:r>
      <w:r>
        <w:rPr>
          <w:szCs w:val="28"/>
        </w:rPr>
        <w:t xml:space="preserve">                         </w:t>
      </w:r>
      <w:r w:rsidRPr="002C1FD9">
        <w:rPr>
          <w:szCs w:val="28"/>
        </w:rPr>
        <w:t>А.</w:t>
      </w:r>
      <w:r>
        <w:rPr>
          <w:szCs w:val="28"/>
        </w:rPr>
        <w:t>Н. Мазлов</w:t>
      </w:r>
    </w:p>
    <w:p w:rsidR="002A359A" w:rsidRPr="002C1FD9" w:rsidRDefault="002A359A" w:rsidP="002A359A">
      <w:pPr>
        <w:rPr>
          <w:sz w:val="28"/>
          <w:szCs w:val="28"/>
        </w:rPr>
      </w:pPr>
    </w:p>
    <w:p w:rsidR="002A359A" w:rsidRDefault="002A359A" w:rsidP="00D87663">
      <w:pPr>
        <w:pStyle w:val="3"/>
        <w:spacing w:line="240" w:lineRule="exact"/>
        <w:rPr>
          <w:szCs w:val="28"/>
        </w:rPr>
      </w:pPr>
    </w:p>
    <w:p w:rsidR="002A359A" w:rsidRDefault="002A359A" w:rsidP="00D87663">
      <w:pPr>
        <w:pStyle w:val="3"/>
        <w:spacing w:line="240" w:lineRule="exact"/>
        <w:rPr>
          <w:szCs w:val="28"/>
        </w:rPr>
      </w:pPr>
    </w:p>
    <w:p w:rsidR="00B624CA" w:rsidRDefault="00B624CA" w:rsidP="00D87663">
      <w:pPr>
        <w:pStyle w:val="3"/>
        <w:spacing w:line="240" w:lineRule="exact"/>
        <w:rPr>
          <w:szCs w:val="28"/>
        </w:rPr>
      </w:pPr>
      <w:r w:rsidRPr="002C1FD9">
        <w:rPr>
          <w:szCs w:val="28"/>
        </w:rPr>
        <w:t xml:space="preserve">Глава города </w:t>
      </w:r>
      <w:proofErr w:type="spellStart"/>
      <w:r w:rsidRPr="002C1FD9">
        <w:rPr>
          <w:szCs w:val="28"/>
        </w:rPr>
        <w:t>Губахи</w:t>
      </w:r>
      <w:proofErr w:type="spellEnd"/>
      <w:r w:rsidRPr="002C1FD9">
        <w:rPr>
          <w:szCs w:val="28"/>
        </w:rPr>
        <w:t>-</w:t>
      </w:r>
    </w:p>
    <w:p w:rsidR="002A359A" w:rsidRPr="002A359A" w:rsidRDefault="002A359A" w:rsidP="002A359A">
      <w:pPr>
        <w:rPr>
          <w:sz w:val="28"/>
          <w:szCs w:val="28"/>
        </w:rPr>
      </w:pPr>
      <w:r w:rsidRPr="002A359A">
        <w:rPr>
          <w:sz w:val="28"/>
          <w:szCs w:val="28"/>
        </w:rPr>
        <w:t xml:space="preserve">глава администрации города </w:t>
      </w:r>
      <w:proofErr w:type="spellStart"/>
      <w:r w:rsidRPr="002A359A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     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B624CA" w:rsidRPr="002C1FD9" w:rsidRDefault="00B624CA" w:rsidP="001D7AC9">
      <w:pPr>
        <w:rPr>
          <w:sz w:val="28"/>
          <w:szCs w:val="28"/>
        </w:rPr>
      </w:pPr>
    </w:p>
    <w:p w:rsidR="00B624CA" w:rsidRPr="002C1FD9" w:rsidRDefault="00B624CA" w:rsidP="001D7AC9">
      <w:pPr>
        <w:tabs>
          <w:tab w:val="left" w:pos="6237"/>
        </w:tabs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C1FD9" w:rsidRPr="002C1FD9" w:rsidRDefault="002C1FD9" w:rsidP="001D7AC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2A359A" w:rsidRDefault="002A359A" w:rsidP="00D87663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C6FBB" w:rsidRPr="002C1FD9" w:rsidRDefault="00EC6FBB" w:rsidP="00EC6FBB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C1FD9">
        <w:lastRenderedPageBreak/>
        <w:t>Приложение</w:t>
      </w:r>
    </w:p>
    <w:p w:rsidR="00EC6FBB" w:rsidRPr="002C1FD9" w:rsidRDefault="00EC6FBB" w:rsidP="00EC6FBB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C1FD9">
        <w:t xml:space="preserve">к решению </w:t>
      </w:r>
      <w:proofErr w:type="spellStart"/>
      <w:r w:rsidRPr="002C1FD9">
        <w:t>Губахинской</w:t>
      </w:r>
      <w:proofErr w:type="spellEnd"/>
      <w:r>
        <w:t xml:space="preserve"> </w:t>
      </w:r>
      <w:r w:rsidRPr="002C1FD9">
        <w:t>городской Думы</w:t>
      </w:r>
    </w:p>
    <w:p w:rsidR="00EC6FBB" w:rsidRPr="002C1FD9" w:rsidRDefault="00EC6FBB" w:rsidP="00EC6FB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2C1FD9">
        <w:t xml:space="preserve">от </w:t>
      </w:r>
      <w:r>
        <w:t>2</w:t>
      </w:r>
      <w:r w:rsidR="00D360B6" w:rsidRPr="00B93C99">
        <w:t>9</w:t>
      </w:r>
      <w:r w:rsidRPr="002C1FD9">
        <w:t>.0</w:t>
      </w:r>
      <w:r w:rsidR="00D360B6" w:rsidRPr="00B93C99">
        <w:t>3</w:t>
      </w:r>
      <w:r w:rsidRPr="002C1FD9">
        <w:t>.201</w:t>
      </w:r>
      <w:r w:rsidR="00D360B6" w:rsidRPr="00B93C99">
        <w:t>8</w:t>
      </w:r>
      <w:r>
        <w:t xml:space="preserve"> </w:t>
      </w:r>
      <w:r w:rsidRPr="002C1FD9">
        <w:t xml:space="preserve">г. № </w:t>
      </w:r>
      <w:r>
        <w:t>___</w:t>
      </w:r>
    </w:p>
    <w:p w:rsidR="00EC6FBB" w:rsidRPr="002C1FD9" w:rsidRDefault="00EC6FBB" w:rsidP="00EC6FBB">
      <w:pPr>
        <w:rPr>
          <w:sz w:val="28"/>
          <w:szCs w:val="28"/>
        </w:rPr>
      </w:pPr>
    </w:p>
    <w:p w:rsidR="00EC6FBB" w:rsidRDefault="00EC6FBB" w:rsidP="00EC6FBB">
      <w:pPr>
        <w:pStyle w:val="aa"/>
        <w:tabs>
          <w:tab w:val="left" w:pos="7371"/>
        </w:tabs>
        <w:spacing w:line="240" w:lineRule="exact"/>
        <w:ind w:firstLine="0"/>
        <w:jc w:val="center"/>
        <w:rPr>
          <w:b/>
          <w:szCs w:val="28"/>
        </w:rPr>
      </w:pPr>
    </w:p>
    <w:p w:rsidR="00EC6FBB" w:rsidRPr="002C1FD9" w:rsidRDefault="00EC6FBB" w:rsidP="00EC6FBB">
      <w:pPr>
        <w:pStyle w:val="aa"/>
        <w:tabs>
          <w:tab w:val="left" w:pos="7371"/>
        </w:tabs>
        <w:spacing w:line="240" w:lineRule="exact"/>
        <w:ind w:firstLine="0"/>
        <w:jc w:val="center"/>
        <w:rPr>
          <w:b/>
          <w:szCs w:val="28"/>
        </w:rPr>
      </w:pPr>
      <w:r w:rsidRPr="002C1FD9">
        <w:rPr>
          <w:b/>
          <w:szCs w:val="28"/>
        </w:rPr>
        <w:t>ОТЧЁТ</w:t>
      </w:r>
    </w:p>
    <w:p w:rsidR="00EC6FBB" w:rsidRPr="002C1FD9" w:rsidRDefault="00EC6FBB" w:rsidP="00EC6FBB">
      <w:pPr>
        <w:pStyle w:val="aa"/>
        <w:tabs>
          <w:tab w:val="left" w:pos="7371"/>
        </w:tabs>
        <w:spacing w:line="240" w:lineRule="exact"/>
        <w:ind w:firstLine="0"/>
        <w:jc w:val="center"/>
        <w:rPr>
          <w:b/>
          <w:szCs w:val="28"/>
        </w:rPr>
      </w:pPr>
      <w:r w:rsidRPr="002C1FD9">
        <w:rPr>
          <w:b/>
          <w:szCs w:val="28"/>
        </w:rPr>
        <w:t xml:space="preserve">о деятельности </w:t>
      </w:r>
      <w:proofErr w:type="spellStart"/>
      <w:r w:rsidRPr="002C1FD9">
        <w:rPr>
          <w:b/>
          <w:szCs w:val="28"/>
        </w:rPr>
        <w:t>Губахинской</w:t>
      </w:r>
      <w:proofErr w:type="spellEnd"/>
      <w:r w:rsidRPr="002C1FD9">
        <w:rPr>
          <w:b/>
          <w:szCs w:val="28"/>
        </w:rPr>
        <w:t xml:space="preserve"> городской Думы </w:t>
      </w:r>
      <w:r>
        <w:rPr>
          <w:b/>
          <w:szCs w:val="28"/>
        </w:rPr>
        <w:t>за</w:t>
      </w:r>
      <w:r w:rsidRPr="002C1FD9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="00D360B6" w:rsidRPr="00D360B6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EC6FBB" w:rsidRDefault="00EC6FBB" w:rsidP="00EC6FBB">
      <w:pPr>
        <w:shd w:val="clear" w:color="auto" w:fill="FFFFFF"/>
        <w:tabs>
          <w:tab w:val="left" w:pos="993"/>
        </w:tabs>
        <w:suppressAutoHyphens/>
        <w:mirrorIndents/>
        <w:jc w:val="center"/>
        <w:rPr>
          <w:color w:val="222222"/>
          <w:sz w:val="28"/>
          <w:szCs w:val="28"/>
        </w:rPr>
      </w:pPr>
    </w:p>
    <w:p w:rsidR="00EC6FBB" w:rsidRDefault="00EC6FBB" w:rsidP="00EC6FBB">
      <w:pPr>
        <w:pStyle w:val="ac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2C1FD9">
        <w:rPr>
          <w:sz w:val="28"/>
          <w:szCs w:val="28"/>
        </w:rPr>
        <w:t xml:space="preserve">Главной целью представительного органа является защита прав и интересов жителей муниципального образования, а  результатом его работы является система принятых нормативных правовых актов, которая обеспечивает устойчивое  развитие </w:t>
      </w:r>
      <w:r>
        <w:rPr>
          <w:sz w:val="28"/>
          <w:szCs w:val="28"/>
        </w:rPr>
        <w:t xml:space="preserve">экономики и </w:t>
      </w:r>
      <w:r w:rsidRPr="002C1FD9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t xml:space="preserve"> городского округа</w:t>
      </w:r>
      <w:r w:rsidRPr="002C1FD9">
        <w:rPr>
          <w:sz w:val="28"/>
          <w:szCs w:val="28"/>
        </w:rPr>
        <w:t>.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осуществляет в соответствии с Федеральным законом от 06.10.2003 № 131-ФЗ «Об общих принципах организации органов местного самоуправления  в Российской Федерации»,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Регламентом </w:t>
      </w:r>
      <w:proofErr w:type="spellStart"/>
      <w:r w:rsidRPr="002C1FD9">
        <w:rPr>
          <w:sz w:val="28"/>
          <w:szCs w:val="28"/>
        </w:rPr>
        <w:t>Губахинской</w:t>
      </w:r>
      <w:proofErr w:type="spellEnd"/>
      <w:r w:rsidRPr="002C1FD9">
        <w:rPr>
          <w:sz w:val="28"/>
          <w:szCs w:val="28"/>
        </w:rPr>
        <w:t xml:space="preserve"> городской Думы.</w:t>
      </w:r>
    </w:p>
    <w:p w:rsidR="0066598A" w:rsidRDefault="0066598A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2017 года состоялись выборы депутатов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созыва.</w:t>
      </w:r>
    </w:p>
    <w:p w:rsidR="0066598A" w:rsidRDefault="0066598A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28 сентября 2017 года на первом заседании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II</w:t>
      </w:r>
      <w:r w:rsidRPr="0066598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избраны:</w:t>
      </w:r>
      <w:proofErr w:type="gramEnd"/>
    </w:p>
    <w:p w:rsidR="0066598A" w:rsidRDefault="0066598A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II</w:t>
      </w:r>
      <w:r w:rsidRPr="0066598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– Мазлов Алексей Николаевич;</w:t>
      </w:r>
    </w:p>
    <w:p w:rsidR="0066598A" w:rsidRDefault="0066598A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II</w:t>
      </w:r>
      <w:r w:rsidRPr="0066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– Шакиров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Саидович</w:t>
      </w:r>
      <w:proofErr w:type="spellEnd"/>
      <w:r>
        <w:rPr>
          <w:sz w:val="28"/>
          <w:szCs w:val="28"/>
        </w:rPr>
        <w:t>.</w:t>
      </w:r>
    </w:p>
    <w:p w:rsidR="00A94083" w:rsidRDefault="004076D0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городская Дума состоит из 20 депутатов</w:t>
      </w:r>
      <w:r w:rsidR="00A940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FBB" w:rsidRPr="00C45764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C45764">
        <w:rPr>
          <w:sz w:val="28"/>
          <w:szCs w:val="28"/>
        </w:rPr>
        <w:t xml:space="preserve">деятельности городской Думы </w:t>
      </w:r>
      <w:r w:rsidR="00C45764">
        <w:rPr>
          <w:sz w:val="28"/>
          <w:szCs w:val="28"/>
          <w:lang w:val="en-US"/>
        </w:rPr>
        <w:t>I</w:t>
      </w:r>
      <w:r w:rsidR="00C45764" w:rsidRPr="00C45764">
        <w:rPr>
          <w:sz w:val="28"/>
          <w:szCs w:val="28"/>
        </w:rPr>
        <w:t xml:space="preserve"> </w:t>
      </w:r>
      <w:r w:rsidR="00C45764">
        <w:rPr>
          <w:sz w:val="28"/>
          <w:szCs w:val="28"/>
        </w:rPr>
        <w:t xml:space="preserve">созыва в </w:t>
      </w:r>
      <w:r>
        <w:rPr>
          <w:sz w:val="28"/>
          <w:szCs w:val="28"/>
        </w:rPr>
        <w:t>201</w:t>
      </w:r>
      <w:r w:rsidR="00D360B6" w:rsidRPr="00D360B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45764">
        <w:rPr>
          <w:sz w:val="28"/>
          <w:szCs w:val="28"/>
        </w:rPr>
        <w:t>у</w:t>
      </w:r>
      <w:r w:rsidRPr="002C1FD9">
        <w:rPr>
          <w:sz w:val="28"/>
          <w:szCs w:val="28"/>
        </w:rPr>
        <w:t xml:space="preserve">  проведено </w:t>
      </w:r>
      <w:r>
        <w:rPr>
          <w:sz w:val="28"/>
          <w:szCs w:val="28"/>
        </w:rPr>
        <w:t>1</w:t>
      </w:r>
      <w:r w:rsidR="00C457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C1FD9">
        <w:rPr>
          <w:sz w:val="28"/>
          <w:szCs w:val="28"/>
        </w:rPr>
        <w:t>заседаний Думы</w:t>
      </w:r>
      <w:r>
        <w:rPr>
          <w:sz w:val="28"/>
          <w:szCs w:val="28"/>
        </w:rPr>
        <w:t xml:space="preserve">, из них </w:t>
      </w:r>
      <w:r w:rsidR="00C45764">
        <w:rPr>
          <w:sz w:val="28"/>
          <w:szCs w:val="28"/>
        </w:rPr>
        <w:t>3</w:t>
      </w:r>
      <w:r>
        <w:rPr>
          <w:sz w:val="28"/>
          <w:szCs w:val="28"/>
        </w:rPr>
        <w:t xml:space="preserve"> внеочередн</w:t>
      </w:r>
      <w:r w:rsidR="00C45764">
        <w:rPr>
          <w:sz w:val="28"/>
          <w:szCs w:val="28"/>
        </w:rPr>
        <w:t>ых</w:t>
      </w:r>
      <w:r w:rsidRPr="002C1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которых </w:t>
      </w:r>
      <w:r w:rsidR="00C45764">
        <w:rPr>
          <w:sz w:val="28"/>
          <w:szCs w:val="28"/>
        </w:rPr>
        <w:t xml:space="preserve">рассмотрено и </w:t>
      </w:r>
      <w:r w:rsidRPr="002C1FD9">
        <w:rPr>
          <w:sz w:val="28"/>
          <w:szCs w:val="28"/>
        </w:rPr>
        <w:t xml:space="preserve">принято </w:t>
      </w:r>
      <w:r w:rsidR="00C45764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2C1FD9">
        <w:rPr>
          <w:sz w:val="28"/>
          <w:szCs w:val="28"/>
        </w:rPr>
        <w:t>решени</w:t>
      </w:r>
      <w:r w:rsidR="00C45764">
        <w:rPr>
          <w:sz w:val="28"/>
          <w:szCs w:val="28"/>
        </w:rPr>
        <w:t xml:space="preserve">е, Думы </w:t>
      </w:r>
      <w:r w:rsidR="00C45764">
        <w:rPr>
          <w:sz w:val="28"/>
          <w:szCs w:val="28"/>
          <w:lang w:val="en-US"/>
        </w:rPr>
        <w:t>II</w:t>
      </w:r>
      <w:r w:rsidR="00C45764" w:rsidRPr="00C45764">
        <w:rPr>
          <w:sz w:val="28"/>
          <w:szCs w:val="28"/>
        </w:rPr>
        <w:t xml:space="preserve"> </w:t>
      </w:r>
      <w:r w:rsidR="00C45764">
        <w:rPr>
          <w:sz w:val="28"/>
          <w:szCs w:val="28"/>
        </w:rPr>
        <w:t>созыва – 5 заседаний, на которых рассмотрено и принято 38 решений.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наиболее значимым решениям Думы можно отнести:</w:t>
      </w:r>
    </w:p>
    <w:p w:rsidR="0085697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</w:t>
      </w:r>
      <w:r w:rsidR="00864D18" w:rsidRPr="00864D18">
        <w:rPr>
          <w:b/>
          <w:sz w:val="28"/>
          <w:szCs w:val="28"/>
        </w:rPr>
        <w:t xml:space="preserve"> </w:t>
      </w:r>
      <w:r w:rsidR="00864D18" w:rsidRPr="00864D18">
        <w:rPr>
          <w:sz w:val="28"/>
          <w:szCs w:val="28"/>
        </w:rPr>
        <w:t xml:space="preserve">от </w:t>
      </w:r>
      <w:r w:rsidR="00864D18">
        <w:rPr>
          <w:sz w:val="28"/>
          <w:szCs w:val="28"/>
        </w:rPr>
        <w:t xml:space="preserve">16.02.2017 № 416 </w:t>
      </w:r>
      <w:r w:rsidR="00864D18" w:rsidRPr="00864D18">
        <w:rPr>
          <w:sz w:val="28"/>
          <w:szCs w:val="28"/>
        </w:rPr>
        <w:t>«О заключении Соглашения о сотрудничестве с Законодательным Собранием Пермского края</w:t>
      </w:r>
      <w:r w:rsidR="00864D18">
        <w:rPr>
          <w:sz w:val="28"/>
          <w:szCs w:val="28"/>
        </w:rPr>
        <w:t>»</w:t>
      </w:r>
      <w:r w:rsidR="00F02B72">
        <w:rPr>
          <w:sz w:val="28"/>
          <w:szCs w:val="28"/>
        </w:rPr>
        <w:t>;</w:t>
      </w:r>
    </w:p>
    <w:p w:rsidR="00F02B72" w:rsidRDefault="00F02B72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от 24.03.2017 № 418 «О внесении изменений в Положение о бюджетном процессе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округе»;</w:t>
      </w:r>
    </w:p>
    <w:p w:rsidR="00F02B72" w:rsidRDefault="00F02B72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от 24.03.2017 № 419 «Об утверждении Положения о порядке выявления и демонтажа самовольно установленных и незаконно размещенных движимых объектов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от </w:t>
      </w:r>
      <w:r w:rsidR="00864D18">
        <w:rPr>
          <w:sz w:val="28"/>
          <w:szCs w:val="28"/>
        </w:rPr>
        <w:t>24.03.2017</w:t>
      </w:r>
      <w:r>
        <w:rPr>
          <w:sz w:val="28"/>
          <w:szCs w:val="28"/>
        </w:rPr>
        <w:t xml:space="preserve"> № </w:t>
      </w:r>
      <w:r w:rsidR="00864D18">
        <w:rPr>
          <w:sz w:val="28"/>
          <w:szCs w:val="28"/>
        </w:rPr>
        <w:t>420</w:t>
      </w:r>
      <w:r>
        <w:rPr>
          <w:sz w:val="28"/>
          <w:szCs w:val="28"/>
        </w:rPr>
        <w:t xml:space="preserve"> «Об утверждении </w:t>
      </w:r>
      <w:r w:rsidR="00864D18">
        <w:rPr>
          <w:sz w:val="28"/>
          <w:szCs w:val="28"/>
        </w:rPr>
        <w:t xml:space="preserve">Положения о стратегическом планировании в </w:t>
      </w:r>
      <w:proofErr w:type="spellStart"/>
      <w:r w:rsidR="00864D18">
        <w:rPr>
          <w:sz w:val="28"/>
          <w:szCs w:val="28"/>
        </w:rPr>
        <w:t>Губахинском</w:t>
      </w:r>
      <w:proofErr w:type="spellEnd"/>
      <w:r w:rsidR="00864D18">
        <w:rPr>
          <w:sz w:val="28"/>
          <w:szCs w:val="28"/>
        </w:rPr>
        <w:t xml:space="preserve"> городском округе Пермского края</w:t>
      </w:r>
      <w:r>
        <w:rPr>
          <w:sz w:val="28"/>
          <w:szCs w:val="28"/>
        </w:rPr>
        <w:t>»;</w:t>
      </w:r>
    </w:p>
    <w:p w:rsidR="00F02B72" w:rsidRDefault="00F02B72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Думы от 24.03.2017 № 421 «Об утверждении Положения о муниципальной службе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округе»;</w:t>
      </w:r>
    </w:p>
    <w:p w:rsidR="000E2A3F" w:rsidRDefault="000E2A3F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от </w:t>
      </w:r>
      <w:r w:rsidR="00667498">
        <w:rPr>
          <w:sz w:val="28"/>
          <w:szCs w:val="28"/>
        </w:rPr>
        <w:t>08.06.2017</w:t>
      </w:r>
      <w:r>
        <w:rPr>
          <w:sz w:val="28"/>
          <w:szCs w:val="28"/>
        </w:rPr>
        <w:t xml:space="preserve"> № </w:t>
      </w:r>
      <w:r w:rsidR="00667498">
        <w:rPr>
          <w:sz w:val="28"/>
          <w:szCs w:val="28"/>
        </w:rPr>
        <w:t>440</w:t>
      </w:r>
      <w:r>
        <w:rPr>
          <w:sz w:val="28"/>
          <w:szCs w:val="28"/>
        </w:rPr>
        <w:t xml:space="preserve"> «Об утверждении схемы избирательных округов для проведения выборов депута</w:t>
      </w:r>
      <w:r w:rsidR="00667498">
        <w:rPr>
          <w:sz w:val="28"/>
          <w:szCs w:val="28"/>
        </w:rPr>
        <w:t xml:space="preserve">тов </w:t>
      </w:r>
      <w:proofErr w:type="spellStart"/>
      <w:r w:rsidR="00667498">
        <w:rPr>
          <w:sz w:val="28"/>
          <w:szCs w:val="28"/>
        </w:rPr>
        <w:t>Губахинской</w:t>
      </w:r>
      <w:proofErr w:type="spellEnd"/>
      <w:r w:rsidR="00667498">
        <w:rPr>
          <w:sz w:val="28"/>
          <w:szCs w:val="28"/>
        </w:rPr>
        <w:t xml:space="preserve"> городской Думы»;</w:t>
      </w:r>
    </w:p>
    <w:p w:rsidR="000E2A3F" w:rsidRDefault="000E2A3F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от 21.06.2017 № 445 « О назначении выборов депутатов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второго созыва»;</w:t>
      </w:r>
    </w:p>
    <w:p w:rsidR="00EC6FBB" w:rsidRDefault="001F4668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от 23.11.2017 № 19 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1F4668" w:rsidRDefault="001F4668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Думе созданы постоянные комитеты. Порядок формирования и организация их работы определяются Регламентом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и Положением «О постоянных комитетах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Думы».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в Думу проекты решений рассматривались на заседаниях постоянных комитетов с участием инициаторов  внесения вопросов. На заседаниях представительного органа муниципального образования выносились проработанные проекты для принятия решений.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</w:p>
    <w:p w:rsidR="00EC6FBB" w:rsidRPr="001D7774" w:rsidRDefault="00EC6FBB" w:rsidP="00EC6FBB">
      <w:pPr>
        <w:pStyle w:val="ac"/>
        <w:spacing w:before="0" w:beforeAutospacing="0" w:after="0" w:afterAutospacing="0" w:line="340" w:lineRule="exact"/>
        <w:ind w:firstLine="567"/>
        <w:rPr>
          <w:sz w:val="28"/>
          <w:szCs w:val="28"/>
        </w:rPr>
      </w:pPr>
      <w:r w:rsidRPr="001D7774">
        <w:rPr>
          <w:rStyle w:val="ad"/>
          <w:sz w:val="28"/>
          <w:szCs w:val="28"/>
        </w:rPr>
        <w:t>Контрольные функции Думы</w:t>
      </w: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2C1FD9">
        <w:rPr>
          <w:sz w:val="28"/>
          <w:szCs w:val="28"/>
        </w:rPr>
        <w:t>Принятие решения еще не означает достижения цели. Поэтому законодательством к исключительной компетенции представительного органа  отнесен контроль исполнения органами местного самоуправления и должностными лицами полномочий по решению вопросов местного значения.</w:t>
      </w: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2C1FD9">
        <w:rPr>
          <w:sz w:val="28"/>
          <w:szCs w:val="28"/>
        </w:rPr>
        <w:t xml:space="preserve">Контроль осуществляется путем  заслушивания отчетов должностных лиц, направления депутатских запросов о предоставлении информации о результатах и ходе исполнения бюджета, муниципальных программ и отдельных решений. </w:t>
      </w:r>
    </w:p>
    <w:p w:rsidR="00EC6FBB" w:rsidRPr="003A731F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3A731F">
        <w:rPr>
          <w:sz w:val="28"/>
          <w:szCs w:val="28"/>
        </w:rPr>
        <w:t>За отчётный период на заседаниях Думы заслушана информация:</w:t>
      </w:r>
    </w:p>
    <w:p w:rsidR="00EC6FBB" w:rsidRPr="003D392E" w:rsidRDefault="00EC6FBB" w:rsidP="00EC6FBB">
      <w:pPr>
        <w:pStyle w:val="ac"/>
        <w:tabs>
          <w:tab w:val="left" w:pos="567"/>
        </w:tabs>
        <w:spacing w:before="0" w:beforeAutospacing="0" w:after="0" w:afterAutospacing="0" w:line="340" w:lineRule="exact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Pr="003A731F">
        <w:rPr>
          <w:sz w:val="28"/>
          <w:szCs w:val="28"/>
        </w:rPr>
        <w:t>о деятельности Межмуниципального отделения Министерства внутренних дел Российской федерации «</w:t>
      </w:r>
      <w:proofErr w:type="spellStart"/>
      <w:r w:rsidRPr="003A731F">
        <w:rPr>
          <w:sz w:val="28"/>
          <w:szCs w:val="28"/>
        </w:rPr>
        <w:t>Губахинский</w:t>
      </w:r>
      <w:proofErr w:type="spellEnd"/>
      <w:r w:rsidRPr="003A731F">
        <w:rPr>
          <w:sz w:val="28"/>
          <w:szCs w:val="28"/>
        </w:rPr>
        <w:t xml:space="preserve">» по борьбе с преступностью и обеспечению общественного порядка на территории </w:t>
      </w:r>
      <w:proofErr w:type="gramStart"/>
      <w:r w:rsidRPr="003A731F">
        <w:rPr>
          <w:sz w:val="28"/>
          <w:szCs w:val="28"/>
        </w:rPr>
        <w:t>г</w:t>
      </w:r>
      <w:proofErr w:type="gramEnd"/>
      <w:r w:rsidRPr="003A731F">
        <w:rPr>
          <w:sz w:val="28"/>
          <w:szCs w:val="28"/>
        </w:rPr>
        <w:t>. Губаха в 201</w:t>
      </w:r>
      <w:r w:rsidR="001F4668">
        <w:rPr>
          <w:sz w:val="28"/>
          <w:szCs w:val="28"/>
        </w:rPr>
        <w:t>6</w:t>
      </w:r>
      <w:r w:rsidRPr="003A731F">
        <w:rPr>
          <w:sz w:val="28"/>
          <w:szCs w:val="28"/>
        </w:rPr>
        <w:t xml:space="preserve"> году;</w:t>
      </w:r>
    </w:p>
    <w:p w:rsidR="00EC6FBB" w:rsidRPr="003A731F" w:rsidRDefault="00EC6FBB" w:rsidP="00EC6FBB">
      <w:pPr>
        <w:pStyle w:val="ac"/>
        <w:tabs>
          <w:tab w:val="left" w:pos="567"/>
        </w:tabs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31F">
        <w:rPr>
          <w:sz w:val="28"/>
          <w:szCs w:val="28"/>
        </w:rPr>
        <w:t xml:space="preserve">отчет главы администрации города </w:t>
      </w:r>
      <w:proofErr w:type="spellStart"/>
      <w:r w:rsidRPr="003A731F">
        <w:rPr>
          <w:sz w:val="28"/>
          <w:szCs w:val="28"/>
        </w:rPr>
        <w:t>Губахи</w:t>
      </w:r>
      <w:proofErr w:type="spellEnd"/>
      <w:r w:rsidRPr="003A731F">
        <w:rPr>
          <w:sz w:val="28"/>
          <w:szCs w:val="28"/>
        </w:rPr>
        <w:t xml:space="preserve"> об итогах социально-экономического развития </w:t>
      </w:r>
      <w:proofErr w:type="spellStart"/>
      <w:r w:rsidRPr="003A731F">
        <w:rPr>
          <w:sz w:val="28"/>
          <w:szCs w:val="28"/>
        </w:rPr>
        <w:t>Губахинского</w:t>
      </w:r>
      <w:proofErr w:type="spellEnd"/>
      <w:r w:rsidRPr="003A731F">
        <w:rPr>
          <w:sz w:val="28"/>
          <w:szCs w:val="28"/>
        </w:rPr>
        <w:t xml:space="preserve"> городского округа Пермского края за 201</w:t>
      </w:r>
      <w:r w:rsidR="00DC2F33">
        <w:rPr>
          <w:sz w:val="28"/>
          <w:szCs w:val="28"/>
        </w:rPr>
        <w:t>6</w:t>
      </w:r>
      <w:r w:rsidRPr="003A731F">
        <w:rPr>
          <w:sz w:val="28"/>
          <w:szCs w:val="28"/>
        </w:rPr>
        <w:t xml:space="preserve"> год;</w:t>
      </w:r>
    </w:p>
    <w:p w:rsidR="00EC6FBB" w:rsidRPr="003A731F" w:rsidRDefault="00EC6FBB" w:rsidP="00EC6FBB">
      <w:pPr>
        <w:pStyle w:val="ac"/>
        <w:tabs>
          <w:tab w:val="left" w:pos="567"/>
        </w:tabs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31F">
        <w:rPr>
          <w:sz w:val="28"/>
          <w:szCs w:val="28"/>
        </w:rPr>
        <w:t>отчет о результатах Межмуниципального отдела Министерства внутренних дел Российской Федерации «</w:t>
      </w:r>
      <w:proofErr w:type="spellStart"/>
      <w:r w:rsidRPr="003A731F">
        <w:rPr>
          <w:sz w:val="28"/>
          <w:szCs w:val="28"/>
        </w:rPr>
        <w:t>Губахинский</w:t>
      </w:r>
      <w:proofErr w:type="spellEnd"/>
      <w:r w:rsidRPr="003A731F">
        <w:rPr>
          <w:sz w:val="28"/>
          <w:szCs w:val="28"/>
        </w:rPr>
        <w:t xml:space="preserve">» по борьбе с преступностью и обеспечению общественного порядка на территории </w:t>
      </w:r>
      <w:proofErr w:type="spellStart"/>
      <w:r w:rsidRPr="003A731F">
        <w:rPr>
          <w:sz w:val="28"/>
          <w:szCs w:val="28"/>
        </w:rPr>
        <w:t>Губахинского</w:t>
      </w:r>
      <w:proofErr w:type="spellEnd"/>
      <w:r w:rsidRPr="003A731F">
        <w:rPr>
          <w:sz w:val="28"/>
          <w:szCs w:val="28"/>
        </w:rPr>
        <w:t xml:space="preserve"> городского округа в 1 полугодии 201</w:t>
      </w:r>
      <w:r w:rsidR="00DC2F33">
        <w:rPr>
          <w:sz w:val="28"/>
          <w:szCs w:val="28"/>
        </w:rPr>
        <w:t>7</w:t>
      </w:r>
      <w:r w:rsidRPr="003A731F">
        <w:rPr>
          <w:sz w:val="28"/>
          <w:szCs w:val="28"/>
        </w:rPr>
        <w:t xml:space="preserve"> года.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606CCA">
        <w:rPr>
          <w:sz w:val="28"/>
          <w:szCs w:val="28"/>
        </w:rPr>
        <w:t xml:space="preserve">В рамках контрольной деятельности </w:t>
      </w:r>
      <w:proofErr w:type="spellStart"/>
      <w:r w:rsidRPr="00606CCA">
        <w:rPr>
          <w:sz w:val="28"/>
          <w:szCs w:val="28"/>
        </w:rPr>
        <w:t>Губахинская</w:t>
      </w:r>
      <w:proofErr w:type="spellEnd"/>
      <w:r w:rsidRPr="00606CCA">
        <w:rPr>
          <w:sz w:val="28"/>
          <w:szCs w:val="28"/>
        </w:rPr>
        <w:t xml:space="preserve"> городская Дума тесно взаимодействует с Контрольно-счетной палатой </w:t>
      </w:r>
      <w:proofErr w:type="spellStart"/>
      <w:r w:rsidRPr="00606CCA">
        <w:rPr>
          <w:sz w:val="28"/>
          <w:szCs w:val="28"/>
        </w:rPr>
        <w:t>Губахинского</w:t>
      </w:r>
      <w:proofErr w:type="spellEnd"/>
      <w:r w:rsidRPr="00606CCA">
        <w:rPr>
          <w:sz w:val="28"/>
          <w:szCs w:val="28"/>
        </w:rPr>
        <w:t xml:space="preserve"> </w:t>
      </w:r>
      <w:r w:rsidRPr="00606CCA">
        <w:rPr>
          <w:sz w:val="28"/>
          <w:szCs w:val="28"/>
        </w:rPr>
        <w:lastRenderedPageBreak/>
        <w:t xml:space="preserve">городского округа, осуществляющей внешний муниципальный финансовый контроль. 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</w:p>
    <w:p w:rsidR="00EC6FBB" w:rsidRPr="00C11BF0" w:rsidRDefault="00EC6FBB" w:rsidP="00EC6FBB">
      <w:pPr>
        <w:pStyle w:val="ac"/>
        <w:spacing w:before="0" w:beforeAutospacing="0" w:after="0" w:afterAutospacing="0" w:line="340" w:lineRule="exact"/>
        <w:ind w:firstLine="708"/>
        <w:rPr>
          <w:rStyle w:val="ad"/>
          <w:sz w:val="28"/>
          <w:szCs w:val="28"/>
        </w:rPr>
      </w:pPr>
      <w:r w:rsidRPr="00C11BF0">
        <w:rPr>
          <w:rStyle w:val="ad"/>
          <w:sz w:val="28"/>
          <w:szCs w:val="28"/>
        </w:rPr>
        <w:t>Взаимодействие с населением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</w:pPr>
      <w:r>
        <w:rPr>
          <w:sz w:val="28"/>
          <w:szCs w:val="28"/>
        </w:rPr>
        <w:t xml:space="preserve">Приоритетным направлением работы депутата является </w:t>
      </w:r>
      <w:r w:rsidR="0019167A">
        <w:rPr>
          <w:sz w:val="28"/>
          <w:szCs w:val="28"/>
        </w:rPr>
        <w:t>личный прием граждан, рассмотрение поступивших предложений, заявлений и жалоб избирателей</w:t>
      </w:r>
      <w:r>
        <w:rPr>
          <w:sz w:val="28"/>
          <w:szCs w:val="28"/>
        </w:rPr>
        <w:t xml:space="preserve">. В 2016 году на прием к депутатам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обратилось </w:t>
      </w:r>
      <w:r w:rsidR="006B724D" w:rsidRPr="003F0767">
        <w:rPr>
          <w:sz w:val="28"/>
          <w:szCs w:val="28"/>
        </w:rPr>
        <w:t>45</w:t>
      </w:r>
      <w:r w:rsidR="0019167A" w:rsidRPr="003F076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многим  из них оказана реальная помощь, даны консультации по существу вопросов.</w:t>
      </w:r>
    </w:p>
    <w:p w:rsidR="00EC6FBB" w:rsidRDefault="00EC6FBB" w:rsidP="00EC6FBB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Губахинскую</w:t>
      </w:r>
      <w:proofErr w:type="spellEnd"/>
      <w:r>
        <w:rPr>
          <w:sz w:val="28"/>
          <w:szCs w:val="28"/>
        </w:rPr>
        <w:t xml:space="preserve"> городскую Думу в 201</w:t>
      </w:r>
      <w:r w:rsidR="0019167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поступило </w:t>
      </w:r>
      <w:r w:rsidR="00D8649F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граждан, в рамках личного приема обратил</w:t>
      </w:r>
      <w:r w:rsidR="0019167A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19167A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</w:t>
      </w:r>
    </w:p>
    <w:p w:rsidR="00EC6FBB" w:rsidRDefault="00EC6FBB" w:rsidP="00EC6FBB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установленный законодательством сро</w:t>
      </w:r>
      <w:r w:rsidR="00D8649F">
        <w:rPr>
          <w:sz w:val="28"/>
          <w:szCs w:val="28"/>
        </w:rPr>
        <w:t xml:space="preserve">к.           </w:t>
      </w:r>
      <w:r w:rsidR="00D8649F">
        <w:rPr>
          <w:sz w:val="28"/>
          <w:szCs w:val="28"/>
        </w:rPr>
        <w:tab/>
      </w:r>
      <w:r>
        <w:rPr>
          <w:sz w:val="28"/>
          <w:szCs w:val="28"/>
        </w:rPr>
        <w:t>Основными темами обращений стали следующие вопросы: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улучшение жилищных условий, переселение из ветхого (аварийного) жилья и признание домов </w:t>
      </w:r>
      <w:proofErr w:type="gramStart"/>
      <w:r>
        <w:rPr>
          <w:sz w:val="28"/>
          <w:szCs w:val="28"/>
        </w:rPr>
        <w:t>ветхими</w:t>
      </w:r>
      <w:proofErr w:type="gramEnd"/>
      <w:r>
        <w:rPr>
          <w:sz w:val="28"/>
          <w:szCs w:val="28"/>
        </w:rPr>
        <w:t xml:space="preserve"> (аварийными);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на ненадлежащую работу управляющих компаний (нарушение правил содержания и ремонта жилого фонда, качество предоставления коммунальных услуг);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на ненадлежащее состояние дорог в зимний период;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благоустройство придомовых территорий: установка детских площадок, </w:t>
      </w:r>
      <w:r>
        <w:rPr>
          <w:sz w:val="28"/>
          <w:szCs w:val="28"/>
        </w:rPr>
        <w:tab/>
        <w:t>асфальтирование пешеходных дорожек, ремонт цоколя дома, спиливание старых деревьев);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отлов и содержание безнадзорных животных;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здравоохранение.</w:t>
      </w:r>
    </w:p>
    <w:p w:rsidR="00EC6FBB" w:rsidRDefault="00EC6FBB" w:rsidP="00EC6FBB">
      <w:pPr>
        <w:tabs>
          <w:tab w:val="left" w:pos="567"/>
        </w:tabs>
        <w:spacing w:before="100" w:beforeAutospacing="1" w:after="100" w:afterAutospacing="1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личных приемов гражданам разъясняются их права, оказывается помощь консультативного характера, при необходимости в целях решения вопросов направляются письма и запросы в органы власти Пермского края, правоохранительные органы. Несмотря на то, что многие вопросы, изложенные в обращениях, находятся в компетенции органов исполнительной власти Пермского края (здравоохранение, отлов животных, состояние объектов энергетики регионального значения и др.), по указанным вопросам также проводится работа, связанная с анализом и сбором информации, подготовкой и направлением запросов в соответствующие инстанции,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их исполнением. Кроме этого, в целях достижения положительного результата предпринимаются  иные меры </w:t>
      </w:r>
      <w:proofErr w:type="spellStart"/>
      <w:r>
        <w:rPr>
          <w:sz w:val="28"/>
          <w:szCs w:val="28"/>
        </w:rPr>
        <w:t>непроцессуального</w:t>
      </w:r>
      <w:proofErr w:type="spellEnd"/>
      <w:r>
        <w:rPr>
          <w:sz w:val="28"/>
          <w:szCs w:val="28"/>
        </w:rPr>
        <w:t xml:space="preserve"> характера (проведение совещаний, круглых столов, обсуждение в информационно-публичном пространстве, освещение в СМИ). </w:t>
      </w:r>
    </w:p>
    <w:p w:rsidR="00421534" w:rsidRDefault="00421534" w:rsidP="00EC6FBB">
      <w:pPr>
        <w:pStyle w:val="ac"/>
        <w:spacing w:before="0" w:beforeAutospacing="0" w:after="0" w:afterAutospacing="0" w:line="340" w:lineRule="exact"/>
        <w:ind w:firstLine="708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Молодежны</w:t>
      </w:r>
      <w:r w:rsidR="007647A1">
        <w:rPr>
          <w:rStyle w:val="ad"/>
          <w:sz w:val="28"/>
          <w:szCs w:val="28"/>
        </w:rPr>
        <w:t>й</w:t>
      </w:r>
      <w:r>
        <w:rPr>
          <w:rStyle w:val="ad"/>
          <w:sz w:val="28"/>
          <w:szCs w:val="28"/>
        </w:rPr>
        <w:t xml:space="preserve"> парламент при </w:t>
      </w:r>
      <w:proofErr w:type="spellStart"/>
      <w:r>
        <w:rPr>
          <w:rStyle w:val="ad"/>
          <w:sz w:val="28"/>
          <w:szCs w:val="28"/>
        </w:rPr>
        <w:t>Губахинской</w:t>
      </w:r>
      <w:proofErr w:type="spellEnd"/>
      <w:r>
        <w:rPr>
          <w:rStyle w:val="ad"/>
          <w:sz w:val="28"/>
          <w:szCs w:val="28"/>
        </w:rPr>
        <w:t xml:space="preserve"> городской Думе</w:t>
      </w:r>
    </w:p>
    <w:p w:rsidR="00953192" w:rsidRDefault="00953192" w:rsidP="00953192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Решением </w:t>
      </w:r>
      <w:proofErr w:type="spellStart"/>
      <w:r>
        <w:rPr>
          <w:sz w:val="28"/>
        </w:rPr>
        <w:t>Губахинской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lang w:val="en-US"/>
        </w:rPr>
        <w:t>I</w:t>
      </w:r>
      <w:r w:rsidRPr="00F12965">
        <w:rPr>
          <w:sz w:val="28"/>
        </w:rPr>
        <w:t xml:space="preserve"> </w:t>
      </w:r>
      <w:r>
        <w:rPr>
          <w:sz w:val="28"/>
        </w:rPr>
        <w:t xml:space="preserve">созыва от 27.04.2017 № 433 утвержден персональный состав Молодежного парламента при </w:t>
      </w:r>
      <w:proofErr w:type="spellStart"/>
      <w:r>
        <w:rPr>
          <w:sz w:val="28"/>
        </w:rPr>
        <w:t>Губахинской</w:t>
      </w:r>
      <w:proofErr w:type="spellEnd"/>
      <w:r>
        <w:rPr>
          <w:sz w:val="28"/>
        </w:rPr>
        <w:t xml:space="preserve"> городской Думе. В состав Молодежного парламента вошли 20 человек в возрасте от 18 до 35 лет.</w:t>
      </w:r>
    </w:p>
    <w:p w:rsidR="00A75D28" w:rsidRDefault="00953192" w:rsidP="00953192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lastRenderedPageBreak/>
        <w:t>За период деятельности Молодежного парламента в 2017 году проведено 4 заседания.</w:t>
      </w:r>
      <w:r w:rsidR="00010C48">
        <w:rPr>
          <w:sz w:val="28"/>
        </w:rPr>
        <w:t xml:space="preserve"> </w:t>
      </w:r>
    </w:p>
    <w:p w:rsidR="00010C48" w:rsidRDefault="00010C48" w:rsidP="00953192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Молодежный парламент взаимодействует с </w:t>
      </w:r>
      <w:r w:rsidR="00BE1F46">
        <w:rPr>
          <w:sz w:val="28"/>
        </w:rPr>
        <w:t>городской</w:t>
      </w:r>
      <w:r w:rsidR="00A75D28">
        <w:rPr>
          <w:sz w:val="28"/>
        </w:rPr>
        <w:t xml:space="preserve"> </w:t>
      </w:r>
      <w:r>
        <w:rPr>
          <w:sz w:val="28"/>
        </w:rPr>
        <w:t>Дум</w:t>
      </w:r>
      <w:r w:rsidR="00BE1F46">
        <w:rPr>
          <w:sz w:val="28"/>
        </w:rPr>
        <w:t>ой</w:t>
      </w:r>
      <w:r>
        <w:rPr>
          <w:sz w:val="28"/>
        </w:rPr>
        <w:t xml:space="preserve">, администрацией города </w:t>
      </w:r>
      <w:proofErr w:type="spellStart"/>
      <w:r>
        <w:rPr>
          <w:sz w:val="28"/>
        </w:rPr>
        <w:t>Губах</w:t>
      </w:r>
      <w:r w:rsidR="00A75D28">
        <w:rPr>
          <w:sz w:val="28"/>
        </w:rPr>
        <w:t>и</w:t>
      </w:r>
      <w:proofErr w:type="spellEnd"/>
      <w:r w:rsidR="00A75D28">
        <w:rPr>
          <w:sz w:val="28"/>
        </w:rPr>
        <w:t xml:space="preserve">, общественными организациями, </w:t>
      </w:r>
      <w:r>
        <w:rPr>
          <w:sz w:val="28"/>
        </w:rPr>
        <w:t>политическими партиями</w:t>
      </w:r>
      <w:r w:rsidR="00A75D28">
        <w:rPr>
          <w:sz w:val="28"/>
        </w:rPr>
        <w:t xml:space="preserve"> и СМИ.</w:t>
      </w:r>
    </w:p>
    <w:p w:rsidR="007647A1" w:rsidRDefault="00BE1F46" w:rsidP="00953192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E321F9">
        <w:rPr>
          <w:sz w:val="28"/>
        </w:rPr>
        <w:t>рамках</w:t>
      </w:r>
      <w:r>
        <w:rPr>
          <w:sz w:val="28"/>
        </w:rPr>
        <w:t xml:space="preserve"> взаимодействия </w:t>
      </w:r>
      <w:r w:rsidR="00E321F9">
        <w:rPr>
          <w:sz w:val="28"/>
        </w:rPr>
        <w:t xml:space="preserve">с Молодежным парламентом Пермского края, члены Молодежного парламента активно принимают участие в выездных форумах молодых парламентариев Пермского края, </w:t>
      </w:r>
      <w:proofErr w:type="spellStart"/>
      <w:r w:rsidR="00E321F9">
        <w:rPr>
          <w:sz w:val="28"/>
        </w:rPr>
        <w:t>веб-совещаниях</w:t>
      </w:r>
      <w:proofErr w:type="spellEnd"/>
      <w:r w:rsidR="00E321F9">
        <w:rPr>
          <w:sz w:val="28"/>
        </w:rPr>
        <w:t xml:space="preserve"> и видеоконференциях. </w:t>
      </w:r>
    </w:p>
    <w:p w:rsidR="00010C48" w:rsidRDefault="00010C48" w:rsidP="00953192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Деятельность Молодежного парламента освещается </w:t>
      </w:r>
      <w:r w:rsidR="00A75D28">
        <w:rPr>
          <w:sz w:val="28"/>
        </w:rPr>
        <w:t xml:space="preserve">в общественно-политической газете «Уральский шахтёр», на официальном сайте </w:t>
      </w:r>
      <w:proofErr w:type="spellStart"/>
      <w:r w:rsidR="00A75D28">
        <w:rPr>
          <w:sz w:val="28"/>
        </w:rPr>
        <w:t>Губахинского</w:t>
      </w:r>
      <w:proofErr w:type="spellEnd"/>
      <w:r w:rsidR="00A75D28">
        <w:rPr>
          <w:sz w:val="28"/>
        </w:rPr>
        <w:t xml:space="preserve"> городского округа, в социальных сетях «</w:t>
      </w:r>
      <w:proofErr w:type="spellStart"/>
      <w:r w:rsidR="00A75D28">
        <w:rPr>
          <w:sz w:val="28"/>
        </w:rPr>
        <w:t>ВКонтакте</w:t>
      </w:r>
      <w:proofErr w:type="spellEnd"/>
      <w:r w:rsidR="00A75D28">
        <w:rPr>
          <w:sz w:val="28"/>
        </w:rPr>
        <w:t>».</w:t>
      </w:r>
    </w:p>
    <w:p w:rsidR="00421534" w:rsidRPr="00421534" w:rsidRDefault="00421534" w:rsidP="00EC6FBB">
      <w:pPr>
        <w:pStyle w:val="ac"/>
        <w:spacing w:before="0" w:beforeAutospacing="0" w:after="0" w:afterAutospacing="0" w:line="340" w:lineRule="exact"/>
        <w:ind w:firstLine="708"/>
        <w:rPr>
          <w:rStyle w:val="ad"/>
          <w:b w:val="0"/>
          <w:sz w:val="28"/>
          <w:szCs w:val="28"/>
        </w:rPr>
      </w:pPr>
    </w:p>
    <w:p w:rsidR="00EC6FBB" w:rsidRPr="00A52B6D" w:rsidRDefault="00EC6FBB" w:rsidP="00EC6FBB">
      <w:pPr>
        <w:pStyle w:val="ac"/>
        <w:spacing w:before="0" w:beforeAutospacing="0" w:after="0" w:afterAutospacing="0" w:line="340" w:lineRule="exact"/>
        <w:ind w:firstLine="708"/>
        <w:rPr>
          <w:b/>
          <w:bCs/>
          <w:sz w:val="28"/>
          <w:szCs w:val="28"/>
        </w:rPr>
      </w:pPr>
      <w:r w:rsidRPr="001D7774">
        <w:rPr>
          <w:rStyle w:val="ad"/>
          <w:sz w:val="28"/>
          <w:szCs w:val="28"/>
        </w:rPr>
        <w:t xml:space="preserve">Взаимодействие с прокуратурой </w:t>
      </w:r>
      <w:proofErr w:type="gramStart"/>
      <w:r w:rsidRPr="001D7774">
        <w:rPr>
          <w:rStyle w:val="ad"/>
          <w:sz w:val="28"/>
          <w:szCs w:val="28"/>
        </w:rPr>
        <w:t>г</w:t>
      </w:r>
      <w:proofErr w:type="gramEnd"/>
      <w:r w:rsidRPr="001D7774">
        <w:rPr>
          <w:rStyle w:val="ad"/>
          <w:sz w:val="28"/>
          <w:szCs w:val="28"/>
        </w:rPr>
        <w:t xml:space="preserve">. </w:t>
      </w:r>
      <w:proofErr w:type="spellStart"/>
      <w:r w:rsidRPr="001D7774">
        <w:rPr>
          <w:rStyle w:val="ad"/>
          <w:sz w:val="28"/>
          <w:szCs w:val="28"/>
        </w:rPr>
        <w:t>Губахи</w:t>
      </w:r>
      <w:proofErr w:type="spellEnd"/>
      <w:r w:rsidRPr="001D7774">
        <w:rPr>
          <w:rStyle w:val="ad"/>
          <w:sz w:val="28"/>
          <w:szCs w:val="28"/>
        </w:rPr>
        <w:t xml:space="preserve"> </w:t>
      </w: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proofErr w:type="spellStart"/>
      <w:r w:rsidRPr="002C1FD9">
        <w:rPr>
          <w:sz w:val="28"/>
          <w:szCs w:val="28"/>
        </w:rPr>
        <w:t>Губахинской</w:t>
      </w:r>
      <w:proofErr w:type="spellEnd"/>
      <w:r w:rsidRPr="002C1FD9">
        <w:rPr>
          <w:sz w:val="28"/>
          <w:szCs w:val="28"/>
        </w:rPr>
        <w:t xml:space="preserve"> городской Думой заключено Соглашение  о взаимодействии  с  прокуратурой города </w:t>
      </w:r>
      <w:proofErr w:type="spellStart"/>
      <w:r w:rsidRPr="002C1FD9">
        <w:rPr>
          <w:sz w:val="28"/>
          <w:szCs w:val="28"/>
        </w:rPr>
        <w:t>Губахи</w:t>
      </w:r>
      <w:proofErr w:type="spellEnd"/>
      <w:r w:rsidRPr="002C1FD9">
        <w:rPr>
          <w:sz w:val="28"/>
          <w:szCs w:val="28"/>
        </w:rPr>
        <w:t xml:space="preserve"> в сфере обеспечения единого правового пространств</w:t>
      </w:r>
      <w:r>
        <w:rPr>
          <w:sz w:val="28"/>
          <w:szCs w:val="28"/>
        </w:rPr>
        <w:t>а</w:t>
      </w:r>
      <w:r w:rsidRPr="002C1FD9">
        <w:rPr>
          <w:sz w:val="28"/>
          <w:szCs w:val="28"/>
        </w:rPr>
        <w:t>, что позволяет осуществлять конструктивное сотрудничество представительного органа и правоохранительной структуры.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2C1FD9">
        <w:rPr>
          <w:sz w:val="28"/>
          <w:szCs w:val="28"/>
        </w:rPr>
        <w:t xml:space="preserve">В соответствии с Соглашением Дума направляет в прокуратуру проекты нормативных правовых актов для подготовки замечаний и предложений, прокуратура в свою очередь обладает правом внесения проектов решений в </w:t>
      </w:r>
      <w:proofErr w:type="spellStart"/>
      <w:r w:rsidRPr="002C1FD9">
        <w:rPr>
          <w:sz w:val="28"/>
          <w:szCs w:val="28"/>
        </w:rPr>
        <w:t>Губахинскую</w:t>
      </w:r>
      <w:proofErr w:type="spellEnd"/>
      <w:r w:rsidRPr="002C1FD9">
        <w:rPr>
          <w:sz w:val="28"/>
          <w:szCs w:val="28"/>
        </w:rPr>
        <w:t xml:space="preserve"> Думу. 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27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прокуратурой было внесено </w:t>
      </w:r>
      <w:r w:rsidR="00C36FE6">
        <w:rPr>
          <w:sz w:val="28"/>
          <w:szCs w:val="28"/>
        </w:rPr>
        <w:t>2</w:t>
      </w:r>
      <w:r>
        <w:rPr>
          <w:sz w:val="28"/>
          <w:szCs w:val="28"/>
        </w:rPr>
        <w:t xml:space="preserve"> протеста на решения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Думы: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на п. </w:t>
      </w:r>
      <w:r w:rsidR="00C27B07">
        <w:rPr>
          <w:sz w:val="28"/>
          <w:szCs w:val="28"/>
        </w:rPr>
        <w:t>1.3</w:t>
      </w:r>
      <w:r>
        <w:rPr>
          <w:sz w:val="28"/>
          <w:szCs w:val="28"/>
        </w:rPr>
        <w:t xml:space="preserve">. Положения </w:t>
      </w:r>
      <w:r w:rsidR="00C27B07">
        <w:rPr>
          <w:sz w:val="28"/>
          <w:szCs w:val="28"/>
        </w:rPr>
        <w:t xml:space="preserve">об Администрации городского округа «Город Губаха» Пермского края утвержденного решением </w:t>
      </w:r>
      <w:proofErr w:type="spellStart"/>
      <w:r w:rsidR="00C27B07">
        <w:rPr>
          <w:sz w:val="28"/>
          <w:szCs w:val="28"/>
        </w:rPr>
        <w:t>Губахинской</w:t>
      </w:r>
      <w:proofErr w:type="spellEnd"/>
      <w:r w:rsidR="00C27B07">
        <w:rPr>
          <w:sz w:val="28"/>
          <w:szCs w:val="28"/>
        </w:rPr>
        <w:t xml:space="preserve"> городской Думы </w:t>
      </w:r>
      <w:r w:rsidR="00C27B07">
        <w:rPr>
          <w:sz w:val="28"/>
          <w:szCs w:val="28"/>
          <w:lang w:val="en-US"/>
        </w:rPr>
        <w:t>I</w:t>
      </w:r>
      <w:r w:rsidR="00C27B07" w:rsidRPr="00C27B07">
        <w:rPr>
          <w:sz w:val="28"/>
          <w:szCs w:val="28"/>
        </w:rPr>
        <w:t xml:space="preserve"> </w:t>
      </w:r>
      <w:r w:rsidR="00C27B07">
        <w:rPr>
          <w:sz w:val="28"/>
          <w:szCs w:val="28"/>
        </w:rPr>
        <w:t>созыва от 12.03.2015 №249 «Об учреждении органов местной администрации и учреждении положений о них»</w:t>
      </w:r>
      <w:r>
        <w:rPr>
          <w:sz w:val="28"/>
          <w:szCs w:val="28"/>
        </w:rPr>
        <w:t>;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на п. </w:t>
      </w:r>
      <w:r w:rsidR="007200A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200A2">
        <w:rPr>
          <w:sz w:val="28"/>
          <w:szCs w:val="28"/>
        </w:rPr>
        <w:t xml:space="preserve"> ст. 8</w:t>
      </w:r>
      <w:r>
        <w:rPr>
          <w:sz w:val="28"/>
          <w:szCs w:val="28"/>
        </w:rPr>
        <w:t xml:space="preserve"> </w:t>
      </w:r>
      <w:r w:rsidR="007200A2">
        <w:rPr>
          <w:sz w:val="28"/>
          <w:szCs w:val="28"/>
        </w:rPr>
        <w:t xml:space="preserve">Устава </w:t>
      </w:r>
      <w:proofErr w:type="spellStart"/>
      <w:r w:rsidR="007200A2">
        <w:rPr>
          <w:sz w:val="28"/>
          <w:szCs w:val="28"/>
        </w:rPr>
        <w:t>Губахинского</w:t>
      </w:r>
      <w:proofErr w:type="spellEnd"/>
      <w:r w:rsidR="007200A2">
        <w:rPr>
          <w:sz w:val="28"/>
          <w:szCs w:val="28"/>
        </w:rPr>
        <w:t xml:space="preserve"> городского округа, утвержденного решением </w:t>
      </w:r>
      <w:proofErr w:type="spellStart"/>
      <w:r w:rsidR="007200A2">
        <w:rPr>
          <w:sz w:val="28"/>
          <w:szCs w:val="28"/>
        </w:rPr>
        <w:t>Губахинской</w:t>
      </w:r>
      <w:proofErr w:type="spellEnd"/>
      <w:r w:rsidR="007200A2">
        <w:rPr>
          <w:sz w:val="28"/>
          <w:szCs w:val="28"/>
        </w:rPr>
        <w:t xml:space="preserve"> </w:t>
      </w:r>
      <w:r w:rsidR="00452EFE">
        <w:rPr>
          <w:sz w:val="28"/>
          <w:szCs w:val="28"/>
        </w:rPr>
        <w:t xml:space="preserve">городской Думы </w:t>
      </w:r>
      <w:r w:rsidR="00452EFE">
        <w:rPr>
          <w:sz w:val="28"/>
          <w:szCs w:val="28"/>
          <w:lang w:val="en-US"/>
        </w:rPr>
        <w:t>I</w:t>
      </w:r>
      <w:r w:rsidR="00452EFE" w:rsidRPr="00452EFE">
        <w:rPr>
          <w:sz w:val="28"/>
          <w:szCs w:val="28"/>
        </w:rPr>
        <w:t xml:space="preserve"> </w:t>
      </w:r>
      <w:r w:rsidR="00452EFE">
        <w:rPr>
          <w:sz w:val="28"/>
          <w:szCs w:val="28"/>
        </w:rPr>
        <w:t>созыва от 16.12.2013 №147</w:t>
      </w:r>
      <w:r>
        <w:rPr>
          <w:sz w:val="28"/>
          <w:szCs w:val="28"/>
        </w:rPr>
        <w:t>;</w:t>
      </w:r>
    </w:p>
    <w:p w:rsidR="00853951" w:rsidRDefault="00853951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9C317D">
        <w:rPr>
          <w:sz w:val="28"/>
          <w:szCs w:val="28"/>
        </w:rPr>
        <w:t xml:space="preserve">По итогам рассмотрения актов прокурорского реагирования депутатами были удовлетворены протесты прокуратуры, путем внесения </w:t>
      </w:r>
      <w:r>
        <w:rPr>
          <w:sz w:val="28"/>
          <w:szCs w:val="28"/>
        </w:rPr>
        <w:t>соответствующих изменений</w:t>
      </w:r>
      <w:r w:rsidRPr="009C317D">
        <w:rPr>
          <w:sz w:val="28"/>
          <w:szCs w:val="28"/>
        </w:rPr>
        <w:t>.</w:t>
      </w:r>
    </w:p>
    <w:p w:rsidR="00853951" w:rsidRDefault="001266D1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порядке правотворческой инициативы</w:t>
      </w:r>
      <w:r w:rsidR="00EC6FBB">
        <w:rPr>
          <w:sz w:val="28"/>
          <w:szCs w:val="28"/>
        </w:rPr>
        <w:t xml:space="preserve"> </w:t>
      </w:r>
      <w:proofErr w:type="spellStart"/>
      <w:r w:rsidR="00EC6FBB">
        <w:rPr>
          <w:sz w:val="28"/>
          <w:szCs w:val="28"/>
        </w:rPr>
        <w:t>Губахинской</w:t>
      </w:r>
      <w:proofErr w:type="spellEnd"/>
      <w:r w:rsidR="00EC6FBB">
        <w:rPr>
          <w:sz w:val="28"/>
          <w:szCs w:val="28"/>
        </w:rPr>
        <w:t xml:space="preserve"> городской Думой был</w:t>
      </w:r>
      <w:r w:rsidR="00853951">
        <w:rPr>
          <w:sz w:val="28"/>
          <w:szCs w:val="28"/>
        </w:rPr>
        <w:t>и</w:t>
      </w:r>
      <w:r w:rsidR="00EC6FBB">
        <w:rPr>
          <w:sz w:val="28"/>
          <w:szCs w:val="28"/>
        </w:rPr>
        <w:t xml:space="preserve"> рассмотрен</w:t>
      </w:r>
      <w:r w:rsidR="00853951">
        <w:rPr>
          <w:sz w:val="28"/>
          <w:szCs w:val="28"/>
        </w:rPr>
        <w:t>ы</w:t>
      </w:r>
      <w:r w:rsidR="00EC6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EC6FBB">
        <w:rPr>
          <w:sz w:val="28"/>
          <w:szCs w:val="28"/>
        </w:rPr>
        <w:t>предложени</w:t>
      </w:r>
      <w:r w:rsidR="00853951">
        <w:rPr>
          <w:sz w:val="28"/>
          <w:szCs w:val="28"/>
        </w:rPr>
        <w:t>я</w:t>
      </w:r>
      <w:r w:rsidR="00EC6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(проекты) </w:t>
      </w:r>
      <w:r w:rsidR="00EC6FBB">
        <w:rPr>
          <w:sz w:val="28"/>
          <w:szCs w:val="28"/>
        </w:rPr>
        <w:t>прокуратуры</w:t>
      </w:r>
      <w:r>
        <w:rPr>
          <w:sz w:val="28"/>
          <w:szCs w:val="28"/>
        </w:rPr>
        <w:t>:</w:t>
      </w:r>
      <w:r w:rsidR="00EC6FBB">
        <w:rPr>
          <w:sz w:val="28"/>
          <w:szCs w:val="28"/>
        </w:rPr>
        <w:t xml:space="preserve"> </w:t>
      </w:r>
    </w:p>
    <w:p w:rsidR="00EC6FBB" w:rsidRDefault="00853951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BB">
        <w:rPr>
          <w:sz w:val="28"/>
          <w:szCs w:val="28"/>
        </w:rPr>
        <w:t xml:space="preserve">о принятии нормативного правового акта, </w:t>
      </w:r>
      <w:r w:rsidR="00C36FE6">
        <w:rPr>
          <w:sz w:val="28"/>
          <w:szCs w:val="28"/>
        </w:rPr>
        <w:t>утверждаемый порядок и ведение переч</w:t>
      </w:r>
      <w:r w:rsidR="002267E2">
        <w:rPr>
          <w:sz w:val="28"/>
          <w:szCs w:val="28"/>
        </w:rPr>
        <w:t>н</w:t>
      </w:r>
      <w:r w:rsidR="00C36FE6">
        <w:rPr>
          <w:sz w:val="28"/>
          <w:szCs w:val="28"/>
        </w:rPr>
        <w:t>я</w:t>
      </w:r>
      <w:r w:rsidR="002267E2">
        <w:rPr>
          <w:sz w:val="28"/>
          <w:szCs w:val="28"/>
        </w:rPr>
        <w:t xml:space="preserve"> видов муниципального контроля и органов местного самоуправления, упо</w:t>
      </w:r>
      <w:r w:rsidR="00C36FE6">
        <w:rPr>
          <w:sz w:val="28"/>
          <w:szCs w:val="28"/>
        </w:rPr>
        <w:t xml:space="preserve">лномоченных на их осуществление на территории </w:t>
      </w:r>
      <w:proofErr w:type="spellStart"/>
      <w:r w:rsidR="00C36FE6">
        <w:rPr>
          <w:sz w:val="28"/>
          <w:szCs w:val="28"/>
        </w:rPr>
        <w:t>Губахинского</w:t>
      </w:r>
      <w:proofErr w:type="spellEnd"/>
      <w:r w:rsidR="00C36FE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266D1" w:rsidRDefault="00853951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утверждении Положения «О порядке предоставления жилых помещений муниципального</w:t>
      </w:r>
      <w:r w:rsidR="001266D1">
        <w:rPr>
          <w:sz w:val="28"/>
          <w:szCs w:val="28"/>
        </w:rPr>
        <w:t xml:space="preserve"> жилищного фонда для коммерческого использования»;</w:t>
      </w:r>
    </w:p>
    <w:p w:rsidR="00853951" w:rsidRDefault="001266D1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Положения «О порядке передачи в собственность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жилых помещений, ранее приватизированных гражданами».</w:t>
      </w:r>
      <w:r w:rsidR="00853951">
        <w:rPr>
          <w:sz w:val="28"/>
          <w:szCs w:val="28"/>
        </w:rPr>
        <w:t xml:space="preserve"> </w:t>
      </w:r>
    </w:p>
    <w:p w:rsidR="00EC6FBB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2C1FD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можно считать, что </w:t>
      </w:r>
      <w:r w:rsidRPr="002C1FD9">
        <w:rPr>
          <w:sz w:val="28"/>
          <w:szCs w:val="28"/>
        </w:rPr>
        <w:t xml:space="preserve">взаимодействие с прокуратурой и иными надзорными органами осуществляется на должном уровне, каких-либо фактов </w:t>
      </w:r>
      <w:proofErr w:type="gramStart"/>
      <w:r w:rsidRPr="002C1FD9">
        <w:rPr>
          <w:sz w:val="28"/>
          <w:szCs w:val="28"/>
        </w:rPr>
        <w:t>препятствия</w:t>
      </w:r>
      <w:proofErr w:type="gramEnd"/>
      <w:r w:rsidRPr="002C1FD9">
        <w:rPr>
          <w:sz w:val="28"/>
          <w:szCs w:val="28"/>
        </w:rPr>
        <w:t xml:space="preserve"> в осуществлении возложенных на них полномочий не установлено.</w:t>
      </w: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</w:p>
    <w:p w:rsidR="00EC6FBB" w:rsidRPr="001D7774" w:rsidRDefault="00EC6FBB" w:rsidP="00EC6FBB">
      <w:pPr>
        <w:pStyle w:val="ac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1D7774">
        <w:rPr>
          <w:rStyle w:val="ad"/>
          <w:sz w:val="28"/>
          <w:szCs w:val="28"/>
        </w:rPr>
        <w:t xml:space="preserve">Взаимодействие с органами власти Пермского края и органами местного самоуправления, </w:t>
      </w:r>
      <w:r w:rsidRPr="001D7774">
        <w:rPr>
          <w:rStyle w:val="ad"/>
          <w:sz w:val="28"/>
          <w:szCs w:val="28"/>
        </w:rPr>
        <w:tab/>
        <w:t>межмуниципальное сотрудничество</w:t>
      </w: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proofErr w:type="spellStart"/>
      <w:r w:rsidRPr="002C1FD9">
        <w:rPr>
          <w:sz w:val="28"/>
          <w:szCs w:val="28"/>
        </w:rPr>
        <w:t>Губахинская</w:t>
      </w:r>
      <w:proofErr w:type="spellEnd"/>
      <w:r w:rsidRPr="002C1FD9">
        <w:rPr>
          <w:sz w:val="28"/>
          <w:szCs w:val="28"/>
        </w:rPr>
        <w:t xml:space="preserve"> Дума тесно взаимодействует  с Законодательным Собранием Пермского края на основании  Соглашения о сотрудничестве, которое определяет взаимные обязательства и порядок участия представительного органа местного самоуправления в подготовке и принятии краевых нормативных актов. Законодательное Собрание направляет для согласования  проекты законов Пермского края, затрагивающие интересы муниципальных образований; проводит межмуниципальные семинары для депутатов представительных органов; оказывает помощь в создании молодежного кадрового резерва на территории округа. </w:t>
      </w:r>
    </w:p>
    <w:p w:rsidR="00EC6FBB" w:rsidRPr="002C1FD9" w:rsidRDefault="00EC6FBB" w:rsidP="00EC6FBB">
      <w:pPr>
        <w:widowControl w:val="0"/>
        <w:spacing w:line="340" w:lineRule="exact"/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9714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</w:t>
      </w:r>
      <w:r w:rsidR="0039714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 активное</w:t>
      </w:r>
      <w:r w:rsidRPr="002C1FD9">
        <w:rPr>
          <w:sz w:val="28"/>
          <w:szCs w:val="28"/>
        </w:rPr>
        <w:t>  участие  в работе комитетов  Законодательного Собрания, деятельность которых связана с предварительным рассмотрением проектов законов Пермского края, проработкой вопросов бюджета, социально-экономического развития территории,  решением вопросов местного значения.</w:t>
      </w:r>
    </w:p>
    <w:p w:rsidR="00EC6FBB" w:rsidRPr="002C1FD9" w:rsidRDefault="00EC6FBB" w:rsidP="00EC6FBB">
      <w:pPr>
        <w:pStyle w:val="ac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2C1FD9">
        <w:rPr>
          <w:sz w:val="28"/>
          <w:szCs w:val="28"/>
        </w:rPr>
        <w:t xml:space="preserve">При Законодательном Собрании создан Совет представительных органов муниципальных образований Пермского края, в заседаниях которого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</w:t>
      </w:r>
      <w:r w:rsidRPr="002C1FD9">
        <w:rPr>
          <w:sz w:val="28"/>
          <w:szCs w:val="28"/>
        </w:rPr>
        <w:t xml:space="preserve"> ежемесячно принима</w:t>
      </w:r>
      <w:r>
        <w:rPr>
          <w:sz w:val="28"/>
          <w:szCs w:val="28"/>
        </w:rPr>
        <w:t>ет</w:t>
      </w:r>
      <w:r w:rsidRPr="002C1FD9">
        <w:rPr>
          <w:sz w:val="28"/>
          <w:szCs w:val="28"/>
        </w:rPr>
        <w:t xml:space="preserve"> участие. Совет служит хорошей площадкой для непосредственного общения, обмена опытом и консультаций по решению наиболее острых вопросов, возникающих на территории муниципальных образований.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принимают участие в работе совещательных, консультативных и координационных органов, созданных при главе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и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по различным направлениям. 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</w:p>
    <w:p w:rsidR="00EC6FBB" w:rsidRPr="001D7774" w:rsidRDefault="00EC6FBB" w:rsidP="00EC6FB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1D7774">
        <w:rPr>
          <w:b/>
          <w:sz w:val="28"/>
          <w:szCs w:val="28"/>
        </w:rPr>
        <w:t xml:space="preserve">Обеспечение деятельности аппарата </w:t>
      </w:r>
      <w:proofErr w:type="spellStart"/>
      <w:r w:rsidRPr="001D7774">
        <w:rPr>
          <w:b/>
          <w:sz w:val="28"/>
          <w:szCs w:val="28"/>
        </w:rPr>
        <w:t>Губахинской</w:t>
      </w:r>
      <w:proofErr w:type="spellEnd"/>
      <w:r w:rsidRPr="001D7774">
        <w:rPr>
          <w:b/>
          <w:sz w:val="28"/>
          <w:szCs w:val="28"/>
        </w:rPr>
        <w:t xml:space="preserve"> городской Думы.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аппарата осуществляется в соответствие с действующим законодательством,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и нормативными правовыми актами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Специалисты аппарата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осуществляют организационное, информационно-аналитическое, правовое, техническое, методическое и финансовое обеспечение деятельности городской Думы, ее депутатов в рамках полномочий, предусмотренных положением об аппарате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Думы, должностными инструкциями специалистов.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организационного обеспечения проведена работа по ведению заседаний постоянных комитетов, публичных слушаний, заседаний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осуществляется ведение Регистра нормативных правовых актов, принятых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Думой, в электронном виде с последующей актуализацией. Всего направлено </w:t>
      </w:r>
      <w:r w:rsidR="00421534">
        <w:rPr>
          <w:sz w:val="28"/>
          <w:szCs w:val="28"/>
        </w:rPr>
        <w:t>62</w:t>
      </w:r>
      <w:r>
        <w:rPr>
          <w:sz w:val="28"/>
          <w:szCs w:val="28"/>
        </w:rPr>
        <w:t xml:space="preserve"> нормативных правовых актов в департамент муниципальных правовых актов Администрации Губернатора Пермского края.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реализации процессов по делопроизводству осуществлена регистрация исходящей корреспонденции – </w:t>
      </w:r>
      <w:r w:rsidR="00421534">
        <w:rPr>
          <w:sz w:val="28"/>
          <w:szCs w:val="28"/>
        </w:rPr>
        <w:t xml:space="preserve">155 </w:t>
      </w:r>
      <w:r>
        <w:rPr>
          <w:sz w:val="28"/>
          <w:szCs w:val="28"/>
        </w:rPr>
        <w:t xml:space="preserve">писем и входящей корреспонденции – </w:t>
      </w:r>
      <w:r w:rsidR="00421534">
        <w:rPr>
          <w:sz w:val="28"/>
          <w:szCs w:val="28"/>
        </w:rPr>
        <w:t>62</w:t>
      </w:r>
      <w:r>
        <w:rPr>
          <w:sz w:val="28"/>
          <w:szCs w:val="28"/>
        </w:rPr>
        <w:t xml:space="preserve"> пис</w:t>
      </w:r>
      <w:r w:rsidR="00421534">
        <w:rPr>
          <w:sz w:val="28"/>
          <w:szCs w:val="28"/>
        </w:rPr>
        <w:t>ьма</w:t>
      </w:r>
      <w:r>
        <w:rPr>
          <w:sz w:val="28"/>
          <w:szCs w:val="28"/>
        </w:rPr>
        <w:t>.</w:t>
      </w:r>
    </w:p>
    <w:p w:rsidR="00EC6FBB" w:rsidRDefault="00EC6FBB" w:rsidP="00EC6FB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аппарата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постоянно повышают свои профессиональные знания и квалификацию.</w:t>
      </w:r>
    </w:p>
    <w:p w:rsidR="00EC6FBB" w:rsidRDefault="00EC6FBB" w:rsidP="00EC6FBB">
      <w:pPr>
        <w:spacing w:line="360" w:lineRule="exact"/>
        <w:ind w:firstLine="709"/>
        <w:jc w:val="both"/>
        <w:rPr>
          <w:sz w:val="28"/>
          <w:szCs w:val="28"/>
        </w:rPr>
      </w:pPr>
    </w:p>
    <w:p w:rsidR="002C1FD9" w:rsidRPr="002C1FD9" w:rsidRDefault="002C1FD9" w:rsidP="00EC6FB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sectPr w:rsidR="002C1FD9" w:rsidRPr="002C1FD9" w:rsidSect="00D87663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0972EF"/>
    <w:multiLevelType w:val="hybridMultilevel"/>
    <w:tmpl w:val="AB267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3757B"/>
    <w:multiLevelType w:val="hybridMultilevel"/>
    <w:tmpl w:val="84B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0F7"/>
    <w:multiLevelType w:val="hybridMultilevel"/>
    <w:tmpl w:val="B8BCA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CF2B3D"/>
    <w:multiLevelType w:val="hybridMultilevel"/>
    <w:tmpl w:val="FED4A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0832AF"/>
    <w:multiLevelType w:val="hybridMultilevel"/>
    <w:tmpl w:val="1D7E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92303"/>
    <w:multiLevelType w:val="hybridMultilevel"/>
    <w:tmpl w:val="A3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45C26"/>
    <w:multiLevelType w:val="hybridMultilevel"/>
    <w:tmpl w:val="AB0C5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4660657"/>
    <w:multiLevelType w:val="hybridMultilevel"/>
    <w:tmpl w:val="EF5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74D2"/>
    <w:multiLevelType w:val="hybridMultilevel"/>
    <w:tmpl w:val="F69C6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A3BB1"/>
    <w:multiLevelType w:val="hybridMultilevel"/>
    <w:tmpl w:val="66EE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1E1D"/>
    <w:multiLevelType w:val="hybridMultilevel"/>
    <w:tmpl w:val="2E8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56C2C"/>
    <w:multiLevelType w:val="hybridMultilevel"/>
    <w:tmpl w:val="355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F13B8"/>
    <w:multiLevelType w:val="hybridMultilevel"/>
    <w:tmpl w:val="360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046A5F"/>
    <w:multiLevelType w:val="hybridMultilevel"/>
    <w:tmpl w:val="18DC2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257772"/>
    <w:multiLevelType w:val="hybridMultilevel"/>
    <w:tmpl w:val="33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269C3"/>
    <w:multiLevelType w:val="hybridMultilevel"/>
    <w:tmpl w:val="6C9E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A13C5"/>
    <w:multiLevelType w:val="hybridMultilevel"/>
    <w:tmpl w:val="5FDA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8C04DD"/>
    <w:multiLevelType w:val="hybridMultilevel"/>
    <w:tmpl w:val="6D281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5A70B38"/>
    <w:multiLevelType w:val="hybridMultilevel"/>
    <w:tmpl w:val="4878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8261A"/>
    <w:multiLevelType w:val="hybridMultilevel"/>
    <w:tmpl w:val="C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64733"/>
    <w:multiLevelType w:val="hybridMultilevel"/>
    <w:tmpl w:val="895C3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26"/>
  </w:num>
  <w:num w:numId="11">
    <w:abstractNumId w:val="24"/>
  </w:num>
  <w:num w:numId="12">
    <w:abstractNumId w:val="12"/>
  </w:num>
  <w:num w:numId="13">
    <w:abstractNumId w:val="19"/>
  </w:num>
  <w:num w:numId="14">
    <w:abstractNumId w:val="17"/>
  </w:num>
  <w:num w:numId="15">
    <w:abstractNumId w:val="7"/>
  </w:num>
  <w:num w:numId="16">
    <w:abstractNumId w:val="11"/>
  </w:num>
  <w:num w:numId="17">
    <w:abstractNumId w:val="23"/>
  </w:num>
  <w:num w:numId="18">
    <w:abstractNumId w:val="25"/>
  </w:num>
  <w:num w:numId="19">
    <w:abstractNumId w:val="3"/>
  </w:num>
  <w:num w:numId="20">
    <w:abstractNumId w:val="8"/>
  </w:num>
  <w:num w:numId="21">
    <w:abstractNumId w:val="28"/>
  </w:num>
  <w:num w:numId="22">
    <w:abstractNumId w:val="29"/>
  </w:num>
  <w:num w:numId="23">
    <w:abstractNumId w:val="18"/>
  </w:num>
  <w:num w:numId="24">
    <w:abstractNumId w:val="1"/>
  </w:num>
  <w:num w:numId="25">
    <w:abstractNumId w:val="9"/>
  </w:num>
  <w:num w:numId="26">
    <w:abstractNumId w:val="22"/>
  </w:num>
  <w:num w:numId="27">
    <w:abstractNumId w:val="4"/>
  </w:num>
  <w:num w:numId="28">
    <w:abstractNumId w:val="6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962C0"/>
    <w:rsid w:val="00010C48"/>
    <w:rsid w:val="00011BC2"/>
    <w:rsid w:val="00015411"/>
    <w:rsid w:val="00050A51"/>
    <w:rsid w:val="00065D30"/>
    <w:rsid w:val="00066153"/>
    <w:rsid w:val="00077500"/>
    <w:rsid w:val="000E2A3F"/>
    <w:rsid w:val="000F51EC"/>
    <w:rsid w:val="001266D1"/>
    <w:rsid w:val="00182522"/>
    <w:rsid w:val="0018261F"/>
    <w:rsid w:val="00187712"/>
    <w:rsid w:val="0019167A"/>
    <w:rsid w:val="001C33D1"/>
    <w:rsid w:val="001C7DAD"/>
    <w:rsid w:val="001D7AC9"/>
    <w:rsid w:val="001F4668"/>
    <w:rsid w:val="00201AAB"/>
    <w:rsid w:val="002267E2"/>
    <w:rsid w:val="00264289"/>
    <w:rsid w:val="0027543A"/>
    <w:rsid w:val="002850EB"/>
    <w:rsid w:val="002A359A"/>
    <w:rsid w:val="002C0270"/>
    <w:rsid w:val="002C1FD9"/>
    <w:rsid w:val="002C4948"/>
    <w:rsid w:val="002E4354"/>
    <w:rsid w:val="0030745F"/>
    <w:rsid w:val="00316A80"/>
    <w:rsid w:val="003412F6"/>
    <w:rsid w:val="003526F6"/>
    <w:rsid w:val="0037447E"/>
    <w:rsid w:val="0039714E"/>
    <w:rsid w:val="003A731F"/>
    <w:rsid w:val="003C27E0"/>
    <w:rsid w:val="003E4CBA"/>
    <w:rsid w:val="003F0767"/>
    <w:rsid w:val="003F24CD"/>
    <w:rsid w:val="004076D0"/>
    <w:rsid w:val="00421534"/>
    <w:rsid w:val="00430337"/>
    <w:rsid w:val="00452EFE"/>
    <w:rsid w:val="0048203F"/>
    <w:rsid w:val="004A4FF1"/>
    <w:rsid w:val="004B4A05"/>
    <w:rsid w:val="004E688C"/>
    <w:rsid w:val="00504681"/>
    <w:rsid w:val="00504DE1"/>
    <w:rsid w:val="005202B4"/>
    <w:rsid w:val="005439A9"/>
    <w:rsid w:val="00560528"/>
    <w:rsid w:val="00612DAB"/>
    <w:rsid w:val="0064523A"/>
    <w:rsid w:val="0066536A"/>
    <w:rsid w:val="0066598A"/>
    <w:rsid w:val="00667498"/>
    <w:rsid w:val="006B724D"/>
    <w:rsid w:val="007200A2"/>
    <w:rsid w:val="00725B6B"/>
    <w:rsid w:val="00726898"/>
    <w:rsid w:val="007455CB"/>
    <w:rsid w:val="007621D4"/>
    <w:rsid w:val="007647A1"/>
    <w:rsid w:val="00766BF2"/>
    <w:rsid w:val="00766EBC"/>
    <w:rsid w:val="007854FE"/>
    <w:rsid w:val="00786371"/>
    <w:rsid w:val="007C6BFB"/>
    <w:rsid w:val="00806244"/>
    <w:rsid w:val="00853951"/>
    <w:rsid w:val="0085697B"/>
    <w:rsid w:val="0086482C"/>
    <w:rsid w:val="00864D18"/>
    <w:rsid w:val="00882FFB"/>
    <w:rsid w:val="00885348"/>
    <w:rsid w:val="008E4478"/>
    <w:rsid w:val="008F4F4F"/>
    <w:rsid w:val="009508A2"/>
    <w:rsid w:val="00953192"/>
    <w:rsid w:val="009532BF"/>
    <w:rsid w:val="0095669D"/>
    <w:rsid w:val="009836F6"/>
    <w:rsid w:val="009D7184"/>
    <w:rsid w:val="009E2FD8"/>
    <w:rsid w:val="009E3EC3"/>
    <w:rsid w:val="00A35D3B"/>
    <w:rsid w:val="00A36E72"/>
    <w:rsid w:val="00A46963"/>
    <w:rsid w:val="00A73B98"/>
    <w:rsid w:val="00A75D28"/>
    <w:rsid w:val="00A925A8"/>
    <w:rsid w:val="00A94083"/>
    <w:rsid w:val="00AA4E5E"/>
    <w:rsid w:val="00B13F23"/>
    <w:rsid w:val="00B15FE7"/>
    <w:rsid w:val="00B60AAC"/>
    <w:rsid w:val="00B624CA"/>
    <w:rsid w:val="00B67995"/>
    <w:rsid w:val="00B729A7"/>
    <w:rsid w:val="00B82F2E"/>
    <w:rsid w:val="00B87057"/>
    <w:rsid w:val="00B93C99"/>
    <w:rsid w:val="00BB1863"/>
    <w:rsid w:val="00BE1F46"/>
    <w:rsid w:val="00C049BF"/>
    <w:rsid w:val="00C27B07"/>
    <w:rsid w:val="00C31377"/>
    <w:rsid w:val="00C36FE6"/>
    <w:rsid w:val="00C438C1"/>
    <w:rsid w:val="00C45764"/>
    <w:rsid w:val="00C74445"/>
    <w:rsid w:val="00C86EF9"/>
    <w:rsid w:val="00CB1E50"/>
    <w:rsid w:val="00D06909"/>
    <w:rsid w:val="00D34497"/>
    <w:rsid w:val="00D360B6"/>
    <w:rsid w:val="00D57559"/>
    <w:rsid w:val="00D8649F"/>
    <w:rsid w:val="00D87663"/>
    <w:rsid w:val="00D94EF5"/>
    <w:rsid w:val="00D962C0"/>
    <w:rsid w:val="00DC2F33"/>
    <w:rsid w:val="00DD5583"/>
    <w:rsid w:val="00E321F9"/>
    <w:rsid w:val="00E43599"/>
    <w:rsid w:val="00E47DB3"/>
    <w:rsid w:val="00E92B32"/>
    <w:rsid w:val="00EC6FBB"/>
    <w:rsid w:val="00F02B72"/>
    <w:rsid w:val="00F172F8"/>
    <w:rsid w:val="00F27897"/>
    <w:rsid w:val="00F70F3C"/>
    <w:rsid w:val="00F73108"/>
    <w:rsid w:val="00FA74E5"/>
    <w:rsid w:val="00FB6850"/>
    <w:rsid w:val="00FB7743"/>
    <w:rsid w:val="00FF0E6A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rsid w:val="004A4FF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A4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C1FD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C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20</cp:revision>
  <cp:lastPrinted>2018-03-28T05:47:00Z</cp:lastPrinted>
  <dcterms:created xsi:type="dcterms:W3CDTF">2016-06-14T10:32:00Z</dcterms:created>
  <dcterms:modified xsi:type="dcterms:W3CDTF">2018-03-28T05:53:00Z</dcterms:modified>
</cp:coreProperties>
</file>